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D0063" w:rsidRDefault="003D0063"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D0063" w:rsidRDefault="003D0063"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D0063" w:rsidRDefault="003D0063"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D0063" w:rsidRDefault="003D0063"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5E9A1FE"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5558AA">
        <w:rPr>
          <w:rFonts w:cs="Tahoma"/>
          <w:sz w:val="32"/>
        </w:rPr>
        <w:t>e: Usluga jednogodišnjeg održavanja vozila</w:t>
      </w:r>
    </w:p>
    <w:p w14:paraId="6D290A34" w14:textId="58CACCE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558AA">
        <w:rPr>
          <w:rFonts w:cs="Tahoma"/>
          <w:sz w:val="32"/>
        </w:rPr>
        <w:t>62</w:t>
      </w:r>
      <w:r w:rsidR="005222EF">
        <w:rPr>
          <w:rFonts w:cs="Tahoma"/>
          <w:sz w:val="32"/>
        </w:rPr>
        <w:t>/2022</w:t>
      </w:r>
      <w:bookmarkStart w:id="0" w:name="_GoBack"/>
      <w:bookmarkEnd w:id="0"/>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A26F02C" w:rsidR="004C7286" w:rsidRPr="00D37ACF" w:rsidRDefault="004C7286" w:rsidP="00AB2FDA">
      <w:pPr>
        <w:pStyle w:val="Azrastil"/>
        <w:rPr>
          <w:rFonts w:cs="Tahoma"/>
          <w:sz w:val="32"/>
        </w:rPr>
      </w:pPr>
      <w:r w:rsidRPr="00D37ACF">
        <w:rPr>
          <w:rFonts w:cs="Tahoma"/>
          <w:sz w:val="32"/>
        </w:rPr>
        <w:t xml:space="preserve">U.br. </w:t>
      </w:r>
      <w:r w:rsidR="00F815E8">
        <w:rPr>
          <w:rFonts w:cs="Tahoma"/>
          <w:sz w:val="32"/>
        </w:rPr>
        <w:t>01-1305-2-2022</w:t>
      </w:r>
    </w:p>
    <w:p w14:paraId="17D96310" w14:textId="6E2977BA" w:rsidR="003C4578" w:rsidRDefault="00F815E8" w:rsidP="007A03CA">
      <w:pPr>
        <w:pStyle w:val="Azrastil"/>
        <w:rPr>
          <w:rFonts w:cs="Tahoma"/>
          <w:sz w:val="32"/>
        </w:rPr>
      </w:pPr>
      <w:r>
        <w:rPr>
          <w:rFonts w:cs="Tahoma"/>
          <w:sz w:val="32"/>
        </w:rPr>
        <w:t>Zagreb, srpa</w:t>
      </w:r>
      <w:r w:rsidR="005558AA">
        <w:rPr>
          <w:rFonts w:cs="Tahoma"/>
          <w:sz w:val="32"/>
        </w:rPr>
        <w:t>nj</w:t>
      </w:r>
      <w:r w:rsidR="00F551E5" w:rsidRPr="00D37ACF">
        <w:rPr>
          <w:rFonts w:cs="Tahoma"/>
          <w:sz w:val="32"/>
        </w:rPr>
        <w:t xml:space="preserve"> </w:t>
      </w:r>
      <w:r>
        <w:rPr>
          <w:rFonts w:cs="Tahoma"/>
          <w:sz w:val="32"/>
        </w:rPr>
        <w:t>2022</w:t>
      </w:r>
      <w:r w:rsidR="004C7286" w:rsidRPr="00D37ACF">
        <w:rPr>
          <w:rFonts w:cs="Tahoma"/>
          <w:sz w:val="32"/>
        </w:rPr>
        <w:t>.</w:t>
      </w:r>
    </w:p>
    <w:p w14:paraId="6A1CFBE7" w14:textId="77777777" w:rsidR="00F815E8" w:rsidRPr="007A03CA" w:rsidRDefault="00F815E8"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B3DF2F4" w14:textId="21104083" w:rsidR="00F15B5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4743177" w:history="1">
            <w:r w:rsidR="00F15B5F" w:rsidRPr="00427A8D">
              <w:rPr>
                <w:rStyle w:val="Hyperlink"/>
                <w:noProof/>
              </w:rPr>
              <w:t>1.</w:t>
            </w:r>
            <w:r w:rsidR="00F15B5F">
              <w:rPr>
                <w:rFonts w:eastAsiaTheme="minorEastAsia"/>
                <w:noProof/>
                <w:lang w:eastAsia="hr-HR"/>
              </w:rPr>
              <w:tab/>
            </w:r>
            <w:r w:rsidR="00F15B5F" w:rsidRPr="00427A8D">
              <w:rPr>
                <w:rStyle w:val="Hyperlink"/>
                <w:noProof/>
              </w:rPr>
              <w:t>Podaci o Naručitelju</w:t>
            </w:r>
            <w:r w:rsidR="00F15B5F">
              <w:rPr>
                <w:noProof/>
                <w:webHidden/>
              </w:rPr>
              <w:tab/>
            </w:r>
            <w:r w:rsidR="00F15B5F">
              <w:rPr>
                <w:noProof/>
                <w:webHidden/>
              </w:rPr>
              <w:fldChar w:fldCharType="begin"/>
            </w:r>
            <w:r w:rsidR="00F15B5F">
              <w:rPr>
                <w:noProof/>
                <w:webHidden/>
              </w:rPr>
              <w:instrText xml:space="preserve"> PAGEREF _Toc74743177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029E4F17" w14:textId="7BB03B85" w:rsidR="00F15B5F" w:rsidRDefault="003D0063">
          <w:pPr>
            <w:pStyle w:val="TOC1"/>
            <w:rPr>
              <w:rFonts w:eastAsiaTheme="minorEastAsia"/>
              <w:noProof/>
              <w:lang w:eastAsia="hr-HR"/>
            </w:rPr>
          </w:pPr>
          <w:hyperlink w:anchor="_Toc74743178" w:history="1">
            <w:r w:rsidR="00F15B5F" w:rsidRPr="00427A8D">
              <w:rPr>
                <w:rStyle w:val="Hyperlink"/>
                <w:noProof/>
              </w:rPr>
              <w:t>2.</w:t>
            </w:r>
            <w:r w:rsidR="00F15B5F">
              <w:rPr>
                <w:rFonts w:eastAsiaTheme="minorEastAsia"/>
                <w:noProof/>
                <w:lang w:eastAsia="hr-HR"/>
              </w:rPr>
              <w:tab/>
            </w:r>
            <w:r w:rsidR="00F15B5F" w:rsidRPr="00427A8D">
              <w:rPr>
                <w:rStyle w:val="Hyperlink"/>
                <w:noProof/>
              </w:rPr>
              <w:t>Podaci o osobi zaduženoj za kontakt</w:t>
            </w:r>
            <w:r w:rsidR="00F15B5F">
              <w:rPr>
                <w:noProof/>
                <w:webHidden/>
              </w:rPr>
              <w:tab/>
            </w:r>
            <w:r w:rsidR="00F15B5F">
              <w:rPr>
                <w:noProof/>
                <w:webHidden/>
              </w:rPr>
              <w:fldChar w:fldCharType="begin"/>
            </w:r>
            <w:r w:rsidR="00F15B5F">
              <w:rPr>
                <w:noProof/>
                <w:webHidden/>
              </w:rPr>
              <w:instrText xml:space="preserve"> PAGEREF _Toc74743178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0E4CCDAC" w14:textId="354676D4" w:rsidR="00F15B5F" w:rsidRDefault="003D0063">
          <w:pPr>
            <w:pStyle w:val="TOC1"/>
            <w:rPr>
              <w:rFonts w:eastAsiaTheme="minorEastAsia"/>
              <w:noProof/>
              <w:lang w:eastAsia="hr-HR"/>
            </w:rPr>
          </w:pPr>
          <w:hyperlink w:anchor="_Toc74743179" w:history="1">
            <w:r w:rsidR="00F15B5F" w:rsidRPr="00427A8D">
              <w:rPr>
                <w:rStyle w:val="Hyperlink"/>
                <w:noProof/>
              </w:rPr>
              <w:t>3.</w:t>
            </w:r>
            <w:r w:rsidR="00F15B5F">
              <w:rPr>
                <w:rFonts w:eastAsiaTheme="minorEastAsia"/>
                <w:noProof/>
                <w:lang w:eastAsia="hr-HR"/>
              </w:rPr>
              <w:tab/>
            </w:r>
            <w:r w:rsidR="00F15B5F" w:rsidRPr="00427A8D">
              <w:rPr>
                <w:rStyle w:val="Hyperlink"/>
                <w:noProof/>
              </w:rPr>
              <w:t>Podaci o postupku</w:t>
            </w:r>
            <w:r w:rsidR="00F15B5F">
              <w:rPr>
                <w:noProof/>
                <w:webHidden/>
              </w:rPr>
              <w:tab/>
            </w:r>
            <w:r w:rsidR="00F15B5F">
              <w:rPr>
                <w:noProof/>
                <w:webHidden/>
              </w:rPr>
              <w:fldChar w:fldCharType="begin"/>
            </w:r>
            <w:r w:rsidR="00F15B5F">
              <w:rPr>
                <w:noProof/>
                <w:webHidden/>
              </w:rPr>
              <w:instrText xml:space="preserve"> PAGEREF _Toc74743179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337AE853" w14:textId="3A8FE186" w:rsidR="00F15B5F" w:rsidRDefault="003D0063">
          <w:pPr>
            <w:pStyle w:val="TOC1"/>
            <w:rPr>
              <w:rFonts w:eastAsiaTheme="minorEastAsia"/>
              <w:noProof/>
              <w:lang w:eastAsia="hr-HR"/>
            </w:rPr>
          </w:pPr>
          <w:hyperlink w:anchor="_Toc74743180" w:history="1">
            <w:r w:rsidR="00F15B5F" w:rsidRPr="00427A8D">
              <w:rPr>
                <w:rStyle w:val="Hyperlink"/>
                <w:noProof/>
              </w:rPr>
              <w:t>4.</w:t>
            </w:r>
            <w:r w:rsidR="00F15B5F">
              <w:rPr>
                <w:rFonts w:eastAsiaTheme="minorEastAsia"/>
                <w:noProof/>
                <w:lang w:eastAsia="hr-HR"/>
              </w:rPr>
              <w:tab/>
            </w:r>
            <w:r w:rsidR="00F15B5F" w:rsidRPr="00427A8D">
              <w:rPr>
                <w:rStyle w:val="Hyperlink"/>
                <w:noProof/>
              </w:rPr>
              <w:t>Podaci o predmetu nabave</w:t>
            </w:r>
            <w:r w:rsidR="00F15B5F">
              <w:rPr>
                <w:noProof/>
                <w:webHidden/>
              </w:rPr>
              <w:tab/>
            </w:r>
            <w:r w:rsidR="00F15B5F">
              <w:rPr>
                <w:noProof/>
                <w:webHidden/>
              </w:rPr>
              <w:fldChar w:fldCharType="begin"/>
            </w:r>
            <w:r w:rsidR="00F15B5F">
              <w:rPr>
                <w:noProof/>
                <w:webHidden/>
              </w:rPr>
              <w:instrText xml:space="preserve"> PAGEREF _Toc74743180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0D2F8269" w14:textId="562E46FD" w:rsidR="00F15B5F" w:rsidRDefault="003D0063">
          <w:pPr>
            <w:pStyle w:val="TOC1"/>
            <w:rPr>
              <w:rFonts w:eastAsiaTheme="minorEastAsia"/>
              <w:noProof/>
              <w:lang w:eastAsia="hr-HR"/>
            </w:rPr>
          </w:pPr>
          <w:hyperlink w:anchor="_Toc74743181" w:history="1">
            <w:r w:rsidR="00F15B5F" w:rsidRPr="00427A8D">
              <w:rPr>
                <w:rStyle w:val="Hyperlink"/>
                <w:noProof/>
              </w:rPr>
              <w:t>5.</w:t>
            </w:r>
            <w:r w:rsidR="00F15B5F">
              <w:rPr>
                <w:rFonts w:eastAsiaTheme="minorEastAsia"/>
                <w:noProof/>
                <w:lang w:eastAsia="hr-HR"/>
              </w:rPr>
              <w:tab/>
            </w:r>
            <w:r w:rsidR="00F15B5F" w:rsidRPr="00427A8D">
              <w:rPr>
                <w:rStyle w:val="Hyperlink"/>
                <w:noProof/>
              </w:rPr>
              <w:t>Osnove za isključenje i dokazi</w:t>
            </w:r>
            <w:r w:rsidR="00F15B5F">
              <w:rPr>
                <w:noProof/>
                <w:webHidden/>
              </w:rPr>
              <w:tab/>
            </w:r>
            <w:r w:rsidR="00F15B5F">
              <w:rPr>
                <w:noProof/>
                <w:webHidden/>
              </w:rPr>
              <w:fldChar w:fldCharType="begin"/>
            </w:r>
            <w:r w:rsidR="00F15B5F">
              <w:rPr>
                <w:noProof/>
                <w:webHidden/>
              </w:rPr>
              <w:instrText xml:space="preserve"> PAGEREF _Toc74743181 \h </w:instrText>
            </w:r>
            <w:r w:rsidR="00F15B5F">
              <w:rPr>
                <w:noProof/>
                <w:webHidden/>
              </w:rPr>
            </w:r>
            <w:r w:rsidR="00F15B5F">
              <w:rPr>
                <w:noProof/>
                <w:webHidden/>
              </w:rPr>
              <w:fldChar w:fldCharType="separate"/>
            </w:r>
            <w:r w:rsidR="00F15B5F">
              <w:rPr>
                <w:noProof/>
                <w:webHidden/>
              </w:rPr>
              <w:t>4</w:t>
            </w:r>
            <w:r w:rsidR="00F15B5F">
              <w:rPr>
                <w:noProof/>
                <w:webHidden/>
              </w:rPr>
              <w:fldChar w:fldCharType="end"/>
            </w:r>
          </w:hyperlink>
        </w:p>
        <w:p w14:paraId="72AAA9D8" w14:textId="391134EC" w:rsidR="00F15B5F" w:rsidRDefault="003D0063">
          <w:pPr>
            <w:pStyle w:val="TOC1"/>
            <w:rPr>
              <w:rFonts w:eastAsiaTheme="minorEastAsia"/>
              <w:noProof/>
              <w:lang w:eastAsia="hr-HR"/>
            </w:rPr>
          </w:pPr>
          <w:hyperlink w:anchor="_Toc74743182" w:history="1">
            <w:r w:rsidR="00F15B5F" w:rsidRPr="00427A8D">
              <w:rPr>
                <w:rStyle w:val="Hyperlink"/>
                <w:noProof/>
              </w:rPr>
              <w:t>6.</w:t>
            </w:r>
            <w:r w:rsidR="00F15B5F">
              <w:rPr>
                <w:rFonts w:eastAsiaTheme="minorEastAsia"/>
                <w:noProof/>
                <w:lang w:eastAsia="hr-HR"/>
              </w:rPr>
              <w:tab/>
            </w:r>
            <w:r w:rsidR="00F15B5F" w:rsidRPr="00427A8D">
              <w:rPr>
                <w:rStyle w:val="Hyperlink"/>
                <w:noProof/>
              </w:rPr>
              <w:t>Odredbe o zajednici gospodarskih subjekata, podugovarateljima i oslanjanju na sposobnosti drugih gospodarskih subjekata</w:t>
            </w:r>
            <w:r w:rsidR="00F15B5F">
              <w:rPr>
                <w:noProof/>
                <w:webHidden/>
              </w:rPr>
              <w:tab/>
            </w:r>
            <w:r w:rsidR="00F15B5F">
              <w:rPr>
                <w:noProof/>
                <w:webHidden/>
              </w:rPr>
              <w:fldChar w:fldCharType="begin"/>
            </w:r>
            <w:r w:rsidR="00F15B5F">
              <w:rPr>
                <w:noProof/>
                <w:webHidden/>
              </w:rPr>
              <w:instrText xml:space="preserve"> PAGEREF _Toc74743182 \h </w:instrText>
            </w:r>
            <w:r w:rsidR="00F15B5F">
              <w:rPr>
                <w:noProof/>
                <w:webHidden/>
              </w:rPr>
            </w:r>
            <w:r w:rsidR="00F15B5F">
              <w:rPr>
                <w:noProof/>
                <w:webHidden/>
              </w:rPr>
              <w:fldChar w:fldCharType="separate"/>
            </w:r>
            <w:r w:rsidR="00F15B5F">
              <w:rPr>
                <w:noProof/>
                <w:webHidden/>
              </w:rPr>
              <w:t>5</w:t>
            </w:r>
            <w:r w:rsidR="00F15B5F">
              <w:rPr>
                <w:noProof/>
                <w:webHidden/>
              </w:rPr>
              <w:fldChar w:fldCharType="end"/>
            </w:r>
          </w:hyperlink>
        </w:p>
        <w:p w14:paraId="1842AA0C" w14:textId="3C5CE943" w:rsidR="00F15B5F" w:rsidRDefault="003D0063">
          <w:pPr>
            <w:pStyle w:val="TOC1"/>
            <w:rPr>
              <w:rFonts w:eastAsiaTheme="minorEastAsia"/>
              <w:noProof/>
              <w:lang w:eastAsia="hr-HR"/>
            </w:rPr>
          </w:pPr>
          <w:hyperlink w:anchor="_Toc74743183" w:history="1">
            <w:r w:rsidR="00F15B5F" w:rsidRPr="00427A8D">
              <w:rPr>
                <w:rStyle w:val="Hyperlink"/>
                <w:noProof/>
              </w:rPr>
              <w:t>7.</w:t>
            </w:r>
            <w:r w:rsidR="00F15B5F">
              <w:rPr>
                <w:rFonts w:eastAsiaTheme="minorEastAsia"/>
                <w:noProof/>
                <w:lang w:eastAsia="hr-HR"/>
              </w:rPr>
              <w:tab/>
            </w:r>
            <w:r w:rsidR="00F15B5F" w:rsidRPr="00427A8D">
              <w:rPr>
                <w:rStyle w:val="Hyperlink"/>
                <w:noProof/>
              </w:rPr>
              <w:t>Provjera ponuditelja</w:t>
            </w:r>
            <w:r w:rsidR="00F15B5F">
              <w:rPr>
                <w:noProof/>
                <w:webHidden/>
              </w:rPr>
              <w:tab/>
            </w:r>
            <w:r w:rsidR="00F15B5F">
              <w:rPr>
                <w:noProof/>
                <w:webHidden/>
              </w:rPr>
              <w:fldChar w:fldCharType="begin"/>
            </w:r>
            <w:r w:rsidR="00F15B5F">
              <w:rPr>
                <w:noProof/>
                <w:webHidden/>
              </w:rPr>
              <w:instrText xml:space="preserve"> PAGEREF _Toc74743183 \h </w:instrText>
            </w:r>
            <w:r w:rsidR="00F15B5F">
              <w:rPr>
                <w:noProof/>
                <w:webHidden/>
              </w:rPr>
            </w:r>
            <w:r w:rsidR="00F15B5F">
              <w:rPr>
                <w:noProof/>
                <w:webHidden/>
              </w:rPr>
              <w:fldChar w:fldCharType="separate"/>
            </w:r>
            <w:r w:rsidR="00F15B5F">
              <w:rPr>
                <w:noProof/>
                <w:webHidden/>
              </w:rPr>
              <w:t>6</w:t>
            </w:r>
            <w:r w:rsidR="00F15B5F">
              <w:rPr>
                <w:noProof/>
                <w:webHidden/>
              </w:rPr>
              <w:fldChar w:fldCharType="end"/>
            </w:r>
          </w:hyperlink>
        </w:p>
        <w:p w14:paraId="50825B76" w14:textId="0808AEDA" w:rsidR="00F15B5F" w:rsidRDefault="003D0063">
          <w:pPr>
            <w:pStyle w:val="TOC1"/>
            <w:rPr>
              <w:rFonts w:eastAsiaTheme="minorEastAsia"/>
              <w:noProof/>
              <w:lang w:eastAsia="hr-HR"/>
            </w:rPr>
          </w:pPr>
          <w:hyperlink w:anchor="_Toc74743184" w:history="1">
            <w:r w:rsidR="00F15B5F" w:rsidRPr="00427A8D">
              <w:rPr>
                <w:rStyle w:val="Hyperlink"/>
                <w:noProof/>
              </w:rPr>
              <w:t>8.</w:t>
            </w:r>
            <w:r w:rsidR="00F15B5F">
              <w:rPr>
                <w:rFonts w:eastAsiaTheme="minorEastAsia"/>
                <w:noProof/>
                <w:lang w:eastAsia="hr-HR"/>
              </w:rPr>
              <w:tab/>
            </w:r>
            <w:r w:rsidR="00F15B5F" w:rsidRPr="00427A8D">
              <w:rPr>
                <w:rStyle w:val="Hyperlink"/>
                <w:noProof/>
              </w:rPr>
              <w:t>VAŽNO! Sadržaj ponude</w:t>
            </w:r>
            <w:r w:rsidR="00F15B5F">
              <w:rPr>
                <w:noProof/>
                <w:webHidden/>
              </w:rPr>
              <w:tab/>
            </w:r>
            <w:r w:rsidR="00F15B5F">
              <w:rPr>
                <w:noProof/>
                <w:webHidden/>
              </w:rPr>
              <w:fldChar w:fldCharType="begin"/>
            </w:r>
            <w:r w:rsidR="00F15B5F">
              <w:rPr>
                <w:noProof/>
                <w:webHidden/>
              </w:rPr>
              <w:instrText xml:space="preserve"> PAGEREF _Toc74743184 \h </w:instrText>
            </w:r>
            <w:r w:rsidR="00F15B5F">
              <w:rPr>
                <w:noProof/>
                <w:webHidden/>
              </w:rPr>
            </w:r>
            <w:r w:rsidR="00F15B5F">
              <w:rPr>
                <w:noProof/>
                <w:webHidden/>
              </w:rPr>
              <w:fldChar w:fldCharType="separate"/>
            </w:r>
            <w:r w:rsidR="00F15B5F">
              <w:rPr>
                <w:noProof/>
                <w:webHidden/>
              </w:rPr>
              <w:t>7</w:t>
            </w:r>
            <w:r w:rsidR="00F15B5F">
              <w:rPr>
                <w:noProof/>
                <w:webHidden/>
              </w:rPr>
              <w:fldChar w:fldCharType="end"/>
            </w:r>
          </w:hyperlink>
        </w:p>
        <w:p w14:paraId="33FB9430" w14:textId="1DDA6480" w:rsidR="00F15B5F" w:rsidRDefault="003D0063">
          <w:pPr>
            <w:pStyle w:val="TOC1"/>
            <w:rPr>
              <w:rFonts w:eastAsiaTheme="minorEastAsia"/>
              <w:noProof/>
              <w:lang w:eastAsia="hr-HR"/>
            </w:rPr>
          </w:pPr>
          <w:hyperlink w:anchor="_Toc74743185" w:history="1">
            <w:r w:rsidR="00F15B5F" w:rsidRPr="00427A8D">
              <w:rPr>
                <w:rStyle w:val="Hyperlink"/>
                <w:noProof/>
              </w:rPr>
              <w:t>9.</w:t>
            </w:r>
            <w:r w:rsidR="00F15B5F">
              <w:rPr>
                <w:rFonts w:eastAsiaTheme="minorEastAsia"/>
                <w:noProof/>
                <w:lang w:eastAsia="hr-HR"/>
              </w:rPr>
              <w:tab/>
            </w:r>
            <w:r w:rsidR="00F15B5F" w:rsidRPr="00427A8D">
              <w:rPr>
                <w:rStyle w:val="Hyperlink"/>
                <w:noProof/>
              </w:rPr>
              <w:t>Način određivanja cijene ponude</w:t>
            </w:r>
            <w:r w:rsidR="00F15B5F">
              <w:rPr>
                <w:noProof/>
                <w:webHidden/>
              </w:rPr>
              <w:tab/>
            </w:r>
            <w:r w:rsidR="00F15B5F">
              <w:rPr>
                <w:noProof/>
                <w:webHidden/>
              </w:rPr>
              <w:fldChar w:fldCharType="begin"/>
            </w:r>
            <w:r w:rsidR="00F15B5F">
              <w:rPr>
                <w:noProof/>
                <w:webHidden/>
              </w:rPr>
              <w:instrText xml:space="preserve"> PAGEREF _Toc74743185 \h </w:instrText>
            </w:r>
            <w:r w:rsidR="00F15B5F">
              <w:rPr>
                <w:noProof/>
                <w:webHidden/>
              </w:rPr>
            </w:r>
            <w:r w:rsidR="00F15B5F">
              <w:rPr>
                <w:noProof/>
                <w:webHidden/>
              </w:rPr>
              <w:fldChar w:fldCharType="separate"/>
            </w:r>
            <w:r w:rsidR="00F15B5F">
              <w:rPr>
                <w:noProof/>
                <w:webHidden/>
              </w:rPr>
              <w:t>7</w:t>
            </w:r>
            <w:r w:rsidR="00F15B5F">
              <w:rPr>
                <w:noProof/>
                <w:webHidden/>
              </w:rPr>
              <w:fldChar w:fldCharType="end"/>
            </w:r>
          </w:hyperlink>
        </w:p>
        <w:p w14:paraId="5570B281" w14:textId="36398923" w:rsidR="00F15B5F" w:rsidRDefault="003D0063">
          <w:pPr>
            <w:pStyle w:val="TOC1"/>
            <w:rPr>
              <w:rFonts w:eastAsiaTheme="minorEastAsia"/>
              <w:noProof/>
              <w:lang w:eastAsia="hr-HR"/>
            </w:rPr>
          </w:pPr>
          <w:hyperlink w:anchor="_Toc74743186" w:history="1">
            <w:r w:rsidR="00F15B5F" w:rsidRPr="00427A8D">
              <w:rPr>
                <w:rStyle w:val="Hyperlink"/>
                <w:noProof/>
              </w:rPr>
              <w:t>10.</w:t>
            </w:r>
            <w:r w:rsidR="00F15B5F">
              <w:rPr>
                <w:rFonts w:eastAsiaTheme="minorEastAsia"/>
                <w:noProof/>
                <w:lang w:eastAsia="hr-HR"/>
              </w:rPr>
              <w:tab/>
            </w:r>
            <w:r w:rsidR="00F15B5F" w:rsidRPr="00427A8D">
              <w:rPr>
                <w:rStyle w:val="Hyperlink"/>
                <w:noProof/>
              </w:rPr>
              <w:t>Način izrade i dostave ponude</w:t>
            </w:r>
            <w:r w:rsidR="00F15B5F">
              <w:rPr>
                <w:noProof/>
                <w:webHidden/>
              </w:rPr>
              <w:tab/>
            </w:r>
            <w:r w:rsidR="00F15B5F">
              <w:rPr>
                <w:noProof/>
                <w:webHidden/>
              </w:rPr>
              <w:fldChar w:fldCharType="begin"/>
            </w:r>
            <w:r w:rsidR="00F15B5F">
              <w:rPr>
                <w:noProof/>
                <w:webHidden/>
              </w:rPr>
              <w:instrText xml:space="preserve"> PAGEREF _Toc74743186 \h </w:instrText>
            </w:r>
            <w:r w:rsidR="00F15B5F">
              <w:rPr>
                <w:noProof/>
                <w:webHidden/>
              </w:rPr>
            </w:r>
            <w:r w:rsidR="00F15B5F">
              <w:rPr>
                <w:noProof/>
                <w:webHidden/>
              </w:rPr>
              <w:fldChar w:fldCharType="separate"/>
            </w:r>
            <w:r w:rsidR="00F15B5F">
              <w:rPr>
                <w:noProof/>
                <w:webHidden/>
              </w:rPr>
              <w:t>8</w:t>
            </w:r>
            <w:r w:rsidR="00F15B5F">
              <w:rPr>
                <w:noProof/>
                <w:webHidden/>
              </w:rPr>
              <w:fldChar w:fldCharType="end"/>
            </w:r>
          </w:hyperlink>
        </w:p>
        <w:p w14:paraId="5F7CDA20" w14:textId="345B41AC" w:rsidR="00F15B5F" w:rsidRDefault="003D0063">
          <w:pPr>
            <w:pStyle w:val="TOC1"/>
            <w:rPr>
              <w:rFonts w:eastAsiaTheme="minorEastAsia"/>
              <w:noProof/>
              <w:lang w:eastAsia="hr-HR"/>
            </w:rPr>
          </w:pPr>
          <w:hyperlink w:anchor="_Toc74743187" w:history="1">
            <w:r w:rsidR="00F15B5F" w:rsidRPr="00427A8D">
              <w:rPr>
                <w:rStyle w:val="Hyperlink"/>
                <w:noProof/>
              </w:rPr>
              <w:t>11.</w:t>
            </w:r>
            <w:r w:rsidR="00F15B5F">
              <w:rPr>
                <w:rFonts w:eastAsiaTheme="minorEastAsia"/>
                <w:noProof/>
                <w:lang w:eastAsia="hr-HR"/>
              </w:rPr>
              <w:tab/>
            </w:r>
            <w:r w:rsidR="00F15B5F" w:rsidRPr="00427A8D">
              <w:rPr>
                <w:rStyle w:val="Hyperlink"/>
                <w:noProof/>
              </w:rPr>
              <w:t>Rok valjanosti ponude</w:t>
            </w:r>
            <w:r w:rsidR="00F15B5F">
              <w:rPr>
                <w:noProof/>
                <w:webHidden/>
              </w:rPr>
              <w:tab/>
            </w:r>
            <w:r w:rsidR="00F15B5F">
              <w:rPr>
                <w:noProof/>
                <w:webHidden/>
              </w:rPr>
              <w:fldChar w:fldCharType="begin"/>
            </w:r>
            <w:r w:rsidR="00F15B5F">
              <w:rPr>
                <w:noProof/>
                <w:webHidden/>
              </w:rPr>
              <w:instrText xml:space="preserve"> PAGEREF _Toc74743187 \h </w:instrText>
            </w:r>
            <w:r w:rsidR="00F15B5F">
              <w:rPr>
                <w:noProof/>
                <w:webHidden/>
              </w:rPr>
            </w:r>
            <w:r w:rsidR="00F15B5F">
              <w:rPr>
                <w:noProof/>
                <w:webHidden/>
              </w:rPr>
              <w:fldChar w:fldCharType="separate"/>
            </w:r>
            <w:r w:rsidR="00F15B5F">
              <w:rPr>
                <w:noProof/>
                <w:webHidden/>
              </w:rPr>
              <w:t>8</w:t>
            </w:r>
            <w:r w:rsidR="00F15B5F">
              <w:rPr>
                <w:noProof/>
                <w:webHidden/>
              </w:rPr>
              <w:fldChar w:fldCharType="end"/>
            </w:r>
          </w:hyperlink>
        </w:p>
        <w:p w14:paraId="53C8E09B" w14:textId="19A85E84" w:rsidR="00F15B5F" w:rsidRDefault="003D0063">
          <w:pPr>
            <w:pStyle w:val="TOC1"/>
            <w:rPr>
              <w:rFonts w:eastAsiaTheme="minorEastAsia"/>
              <w:noProof/>
              <w:lang w:eastAsia="hr-HR"/>
            </w:rPr>
          </w:pPr>
          <w:hyperlink w:anchor="_Toc74743188" w:history="1">
            <w:r w:rsidR="00F15B5F" w:rsidRPr="00427A8D">
              <w:rPr>
                <w:rStyle w:val="Hyperlink"/>
                <w:noProof/>
              </w:rPr>
              <w:t>12.</w:t>
            </w:r>
            <w:r w:rsidR="00F15B5F">
              <w:rPr>
                <w:rFonts w:eastAsiaTheme="minorEastAsia"/>
                <w:noProof/>
                <w:lang w:eastAsia="hr-HR"/>
              </w:rPr>
              <w:tab/>
            </w:r>
            <w:r w:rsidR="00F15B5F" w:rsidRPr="00427A8D">
              <w:rPr>
                <w:rStyle w:val="Hyperlink"/>
                <w:noProof/>
              </w:rPr>
              <w:t>Rok za dostavu ponuda</w:t>
            </w:r>
            <w:r w:rsidR="00F15B5F">
              <w:rPr>
                <w:noProof/>
                <w:webHidden/>
              </w:rPr>
              <w:tab/>
            </w:r>
            <w:r w:rsidR="00F15B5F">
              <w:rPr>
                <w:noProof/>
                <w:webHidden/>
              </w:rPr>
              <w:fldChar w:fldCharType="begin"/>
            </w:r>
            <w:r w:rsidR="00F15B5F">
              <w:rPr>
                <w:noProof/>
                <w:webHidden/>
              </w:rPr>
              <w:instrText xml:space="preserve"> PAGEREF _Toc74743188 \h </w:instrText>
            </w:r>
            <w:r w:rsidR="00F15B5F">
              <w:rPr>
                <w:noProof/>
                <w:webHidden/>
              </w:rPr>
            </w:r>
            <w:r w:rsidR="00F15B5F">
              <w:rPr>
                <w:noProof/>
                <w:webHidden/>
              </w:rPr>
              <w:fldChar w:fldCharType="separate"/>
            </w:r>
            <w:r w:rsidR="00F15B5F">
              <w:rPr>
                <w:noProof/>
                <w:webHidden/>
              </w:rPr>
              <w:t>8</w:t>
            </w:r>
            <w:r w:rsidR="00F15B5F">
              <w:rPr>
                <w:noProof/>
                <w:webHidden/>
              </w:rPr>
              <w:fldChar w:fldCharType="end"/>
            </w:r>
          </w:hyperlink>
        </w:p>
        <w:p w14:paraId="5C5D7220" w14:textId="2C4DBDC4" w:rsidR="00F15B5F" w:rsidRDefault="003D0063">
          <w:pPr>
            <w:pStyle w:val="TOC1"/>
            <w:rPr>
              <w:rFonts w:eastAsiaTheme="minorEastAsia"/>
              <w:noProof/>
              <w:lang w:eastAsia="hr-HR"/>
            </w:rPr>
          </w:pPr>
          <w:hyperlink w:anchor="_Toc74743189" w:history="1">
            <w:r w:rsidR="00F15B5F" w:rsidRPr="00427A8D">
              <w:rPr>
                <w:rStyle w:val="Hyperlink"/>
                <w:noProof/>
              </w:rPr>
              <w:t>13.</w:t>
            </w:r>
            <w:r w:rsidR="00F15B5F">
              <w:rPr>
                <w:rFonts w:eastAsiaTheme="minorEastAsia"/>
                <w:noProof/>
                <w:lang w:eastAsia="hr-HR"/>
              </w:rPr>
              <w:tab/>
            </w:r>
            <w:r w:rsidR="00F15B5F" w:rsidRPr="00427A8D">
              <w:rPr>
                <w:rStyle w:val="Hyperlink"/>
                <w:noProof/>
              </w:rPr>
              <w:t>Izmjene i dopune</w:t>
            </w:r>
            <w:r w:rsidR="00F15B5F">
              <w:rPr>
                <w:noProof/>
                <w:webHidden/>
              </w:rPr>
              <w:tab/>
            </w:r>
            <w:r w:rsidR="00F15B5F">
              <w:rPr>
                <w:noProof/>
                <w:webHidden/>
              </w:rPr>
              <w:fldChar w:fldCharType="begin"/>
            </w:r>
            <w:r w:rsidR="00F15B5F">
              <w:rPr>
                <w:noProof/>
                <w:webHidden/>
              </w:rPr>
              <w:instrText xml:space="preserve"> PAGEREF _Toc74743189 \h </w:instrText>
            </w:r>
            <w:r w:rsidR="00F15B5F">
              <w:rPr>
                <w:noProof/>
                <w:webHidden/>
              </w:rPr>
            </w:r>
            <w:r w:rsidR="00F15B5F">
              <w:rPr>
                <w:noProof/>
                <w:webHidden/>
              </w:rPr>
              <w:fldChar w:fldCharType="separate"/>
            </w:r>
            <w:r w:rsidR="00F15B5F">
              <w:rPr>
                <w:noProof/>
                <w:webHidden/>
              </w:rPr>
              <w:t>9</w:t>
            </w:r>
            <w:r w:rsidR="00F15B5F">
              <w:rPr>
                <w:noProof/>
                <w:webHidden/>
              </w:rPr>
              <w:fldChar w:fldCharType="end"/>
            </w:r>
          </w:hyperlink>
        </w:p>
        <w:p w14:paraId="07F00AF9" w14:textId="55606B99" w:rsidR="00F15B5F" w:rsidRDefault="003D0063">
          <w:pPr>
            <w:pStyle w:val="TOC1"/>
            <w:rPr>
              <w:rFonts w:eastAsiaTheme="minorEastAsia"/>
              <w:noProof/>
              <w:lang w:eastAsia="hr-HR"/>
            </w:rPr>
          </w:pPr>
          <w:hyperlink w:anchor="_Toc74743190" w:history="1">
            <w:r w:rsidR="00F15B5F" w:rsidRPr="00427A8D">
              <w:rPr>
                <w:rStyle w:val="Hyperlink"/>
                <w:noProof/>
              </w:rPr>
              <w:t>14.</w:t>
            </w:r>
            <w:r w:rsidR="00F15B5F">
              <w:rPr>
                <w:rFonts w:eastAsiaTheme="minorEastAsia"/>
                <w:noProof/>
                <w:lang w:eastAsia="hr-HR"/>
              </w:rPr>
              <w:tab/>
            </w:r>
            <w:r w:rsidR="00F15B5F" w:rsidRPr="00427A8D">
              <w:rPr>
                <w:rStyle w:val="Hyperlink"/>
                <w:noProof/>
              </w:rPr>
              <w:t>Uvjeti plaćanja</w:t>
            </w:r>
            <w:r w:rsidR="00F15B5F">
              <w:rPr>
                <w:noProof/>
                <w:webHidden/>
              </w:rPr>
              <w:tab/>
            </w:r>
            <w:r w:rsidR="00F15B5F">
              <w:rPr>
                <w:noProof/>
                <w:webHidden/>
              </w:rPr>
              <w:fldChar w:fldCharType="begin"/>
            </w:r>
            <w:r w:rsidR="00F15B5F">
              <w:rPr>
                <w:noProof/>
                <w:webHidden/>
              </w:rPr>
              <w:instrText xml:space="preserve"> PAGEREF _Toc74743190 \h </w:instrText>
            </w:r>
            <w:r w:rsidR="00F15B5F">
              <w:rPr>
                <w:noProof/>
                <w:webHidden/>
              </w:rPr>
            </w:r>
            <w:r w:rsidR="00F15B5F">
              <w:rPr>
                <w:noProof/>
                <w:webHidden/>
              </w:rPr>
              <w:fldChar w:fldCharType="separate"/>
            </w:r>
            <w:r w:rsidR="00F15B5F">
              <w:rPr>
                <w:noProof/>
                <w:webHidden/>
              </w:rPr>
              <w:t>9</w:t>
            </w:r>
            <w:r w:rsidR="00F15B5F">
              <w:rPr>
                <w:noProof/>
                <w:webHidden/>
              </w:rPr>
              <w:fldChar w:fldCharType="end"/>
            </w:r>
          </w:hyperlink>
        </w:p>
        <w:p w14:paraId="1EE1A1AA" w14:textId="19606C2F" w:rsidR="00F15B5F" w:rsidRDefault="003D0063">
          <w:pPr>
            <w:pStyle w:val="TOC1"/>
            <w:rPr>
              <w:rFonts w:eastAsiaTheme="minorEastAsia"/>
              <w:noProof/>
              <w:lang w:eastAsia="hr-HR"/>
            </w:rPr>
          </w:pPr>
          <w:hyperlink w:anchor="_Toc74743191" w:history="1">
            <w:r w:rsidR="00F15B5F" w:rsidRPr="00427A8D">
              <w:rPr>
                <w:rStyle w:val="Hyperlink"/>
                <w:noProof/>
              </w:rPr>
              <w:t>15.</w:t>
            </w:r>
            <w:r w:rsidR="00F15B5F">
              <w:rPr>
                <w:rFonts w:eastAsiaTheme="minorEastAsia"/>
                <w:noProof/>
                <w:lang w:eastAsia="hr-HR"/>
              </w:rPr>
              <w:tab/>
            </w:r>
            <w:r w:rsidR="00F15B5F" w:rsidRPr="00427A8D">
              <w:rPr>
                <w:rStyle w:val="Hyperlink"/>
                <w:noProof/>
              </w:rPr>
              <w:t>Jamstva</w:t>
            </w:r>
            <w:r w:rsidR="00F15B5F">
              <w:rPr>
                <w:noProof/>
                <w:webHidden/>
              </w:rPr>
              <w:tab/>
            </w:r>
            <w:r w:rsidR="00F15B5F">
              <w:rPr>
                <w:noProof/>
                <w:webHidden/>
              </w:rPr>
              <w:fldChar w:fldCharType="begin"/>
            </w:r>
            <w:r w:rsidR="00F15B5F">
              <w:rPr>
                <w:noProof/>
                <w:webHidden/>
              </w:rPr>
              <w:instrText xml:space="preserve"> PAGEREF _Toc74743191 \h </w:instrText>
            </w:r>
            <w:r w:rsidR="00F15B5F">
              <w:rPr>
                <w:noProof/>
                <w:webHidden/>
              </w:rPr>
            </w:r>
            <w:r w:rsidR="00F15B5F">
              <w:rPr>
                <w:noProof/>
                <w:webHidden/>
              </w:rPr>
              <w:fldChar w:fldCharType="separate"/>
            </w:r>
            <w:r w:rsidR="00F15B5F">
              <w:rPr>
                <w:noProof/>
                <w:webHidden/>
              </w:rPr>
              <w:t>9</w:t>
            </w:r>
            <w:r w:rsidR="00F15B5F">
              <w:rPr>
                <w:noProof/>
                <w:webHidden/>
              </w:rPr>
              <w:fldChar w:fldCharType="end"/>
            </w:r>
          </w:hyperlink>
        </w:p>
        <w:p w14:paraId="5103BADE" w14:textId="36F19ECA" w:rsidR="00F15B5F" w:rsidRDefault="003D0063">
          <w:pPr>
            <w:pStyle w:val="TOC1"/>
            <w:rPr>
              <w:rFonts w:eastAsiaTheme="minorEastAsia"/>
              <w:noProof/>
              <w:lang w:eastAsia="hr-HR"/>
            </w:rPr>
          </w:pPr>
          <w:hyperlink w:anchor="_Toc74743192" w:history="1">
            <w:r w:rsidR="00F15B5F" w:rsidRPr="00427A8D">
              <w:rPr>
                <w:rStyle w:val="Hyperlink"/>
                <w:noProof/>
              </w:rPr>
              <w:t>I.</w:t>
            </w:r>
            <w:r w:rsidR="00F15B5F">
              <w:rPr>
                <w:rFonts w:eastAsiaTheme="minorEastAsia"/>
                <w:noProof/>
                <w:lang w:eastAsia="hr-HR"/>
              </w:rPr>
              <w:tab/>
            </w:r>
            <w:r w:rsidR="00F15B5F" w:rsidRPr="00427A8D">
              <w:rPr>
                <w:rStyle w:val="Hyperlink"/>
                <w:noProof/>
              </w:rPr>
              <w:t>Prilog 1 – Ponudbeni list</w:t>
            </w:r>
            <w:r w:rsidR="00F15B5F">
              <w:rPr>
                <w:noProof/>
                <w:webHidden/>
              </w:rPr>
              <w:tab/>
            </w:r>
            <w:r w:rsidR="00F15B5F">
              <w:rPr>
                <w:noProof/>
                <w:webHidden/>
              </w:rPr>
              <w:fldChar w:fldCharType="begin"/>
            </w:r>
            <w:r w:rsidR="00F15B5F">
              <w:rPr>
                <w:noProof/>
                <w:webHidden/>
              </w:rPr>
              <w:instrText xml:space="preserve"> PAGEREF _Toc74743192 \h </w:instrText>
            </w:r>
            <w:r w:rsidR="00F15B5F">
              <w:rPr>
                <w:noProof/>
                <w:webHidden/>
              </w:rPr>
            </w:r>
            <w:r w:rsidR="00F15B5F">
              <w:rPr>
                <w:noProof/>
                <w:webHidden/>
              </w:rPr>
              <w:fldChar w:fldCharType="separate"/>
            </w:r>
            <w:r w:rsidR="00F15B5F">
              <w:rPr>
                <w:noProof/>
                <w:webHidden/>
              </w:rPr>
              <w:t>11</w:t>
            </w:r>
            <w:r w:rsidR="00F15B5F">
              <w:rPr>
                <w:noProof/>
                <w:webHidden/>
              </w:rPr>
              <w:fldChar w:fldCharType="end"/>
            </w:r>
          </w:hyperlink>
        </w:p>
        <w:p w14:paraId="1724B4C3" w14:textId="61C5E0D3" w:rsidR="00F15B5F" w:rsidRDefault="003D0063">
          <w:pPr>
            <w:pStyle w:val="TOC1"/>
            <w:rPr>
              <w:rFonts w:eastAsiaTheme="minorEastAsia"/>
              <w:noProof/>
              <w:lang w:eastAsia="hr-HR"/>
            </w:rPr>
          </w:pPr>
          <w:hyperlink w:anchor="_Toc74743193" w:history="1">
            <w:r w:rsidR="00F15B5F" w:rsidRPr="00427A8D">
              <w:rPr>
                <w:rStyle w:val="Hyperlink"/>
                <w:noProof/>
              </w:rPr>
              <w:t>II.</w:t>
            </w:r>
            <w:r w:rsidR="00F15B5F">
              <w:rPr>
                <w:rFonts w:eastAsiaTheme="minorEastAsia"/>
                <w:noProof/>
                <w:lang w:eastAsia="hr-HR"/>
              </w:rPr>
              <w:tab/>
            </w:r>
            <w:r w:rsidR="00F15B5F" w:rsidRPr="00427A8D">
              <w:rPr>
                <w:rStyle w:val="Hyperlink"/>
                <w:noProof/>
              </w:rPr>
              <w:t>Prilog 2 – POPIS UGOVORA</w:t>
            </w:r>
            <w:r w:rsidR="00F15B5F">
              <w:rPr>
                <w:noProof/>
                <w:webHidden/>
              </w:rPr>
              <w:tab/>
            </w:r>
            <w:r w:rsidR="00F15B5F">
              <w:rPr>
                <w:noProof/>
                <w:webHidden/>
              </w:rPr>
              <w:fldChar w:fldCharType="begin"/>
            </w:r>
            <w:r w:rsidR="00F15B5F">
              <w:rPr>
                <w:noProof/>
                <w:webHidden/>
              </w:rPr>
              <w:instrText xml:space="preserve"> PAGEREF _Toc74743193 \h </w:instrText>
            </w:r>
            <w:r w:rsidR="00F15B5F">
              <w:rPr>
                <w:noProof/>
                <w:webHidden/>
              </w:rPr>
            </w:r>
            <w:r w:rsidR="00F15B5F">
              <w:rPr>
                <w:noProof/>
                <w:webHidden/>
              </w:rPr>
              <w:fldChar w:fldCharType="separate"/>
            </w:r>
            <w:r w:rsidR="00F15B5F">
              <w:rPr>
                <w:noProof/>
                <w:webHidden/>
              </w:rPr>
              <w:t>12</w:t>
            </w:r>
            <w:r w:rsidR="00F15B5F">
              <w:rPr>
                <w:noProof/>
                <w:webHidden/>
              </w:rPr>
              <w:fldChar w:fldCharType="end"/>
            </w:r>
          </w:hyperlink>
        </w:p>
        <w:p w14:paraId="763755B5" w14:textId="449667C2" w:rsidR="00F15B5F" w:rsidRDefault="003D0063">
          <w:pPr>
            <w:pStyle w:val="TOC1"/>
            <w:rPr>
              <w:rFonts w:eastAsiaTheme="minorEastAsia"/>
              <w:noProof/>
              <w:lang w:eastAsia="hr-HR"/>
            </w:rPr>
          </w:pPr>
          <w:hyperlink w:anchor="_Toc74743194" w:history="1">
            <w:r w:rsidR="00F15B5F" w:rsidRPr="00427A8D">
              <w:rPr>
                <w:rStyle w:val="Hyperlink"/>
                <w:noProof/>
              </w:rPr>
              <w:t>III.</w:t>
            </w:r>
            <w:r w:rsidR="00F15B5F">
              <w:rPr>
                <w:rFonts w:eastAsiaTheme="minorEastAsia"/>
                <w:noProof/>
                <w:lang w:eastAsia="hr-HR"/>
              </w:rPr>
              <w:tab/>
            </w:r>
            <w:r w:rsidR="00F15B5F" w:rsidRPr="00427A8D">
              <w:rPr>
                <w:rStyle w:val="Hyperlink"/>
                <w:noProof/>
              </w:rPr>
              <w:t>Prilog 3 – PRIJEDLOG UGOVORA</w:t>
            </w:r>
            <w:r w:rsidR="00F15B5F">
              <w:rPr>
                <w:noProof/>
                <w:webHidden/>
              </w:rPr>
              <w:tab/>
            </w:r>
            <w:r w:rsidR="00F15B5F">
              <w:rPr>
                <w:noProof/>
                <w:webHidden/>
              </w:rPr>
              <w:fldChar w:fldCharType="begin"/>
            </w:r>
            <w:r w:rsidR="00F15B5F">
              <w:rPr>
                <w:noProof/>
                <w:webHidden/>
              </w:rPr>
              <w:instrText xml:space="preserve"> PAGEREF _Toc74743194 \h </w:instrText>
            </w:r>
            <w:r w:rsidR="00F15B5F">
              <w:rPr>
                <w:noProof/>
                <w:webHidden/>
              </w:rPr>
            </w:r>
            <w:r w:rsidR="00F15B5F">
              <w:rPr>
                <w:noProof/>
                <w:webHidden/>
              </w:rPr>
              <w:fldChar w:fldCharType="separate"/>
            </w:r>
            <w:r w:rsidR="00F15B5F">
              <w:rPr>
                <w:noProof/>
                <w:webHidden/>
              </w:rPr>
              <w:t>13</w:t>
            </w:r>
            <w:r w:rsidR="00F15B5F">
              <w:rPr>
                <w:noProof/>
                <w:webHidden/>
              </w:rPr>
              <w:fldChar w:fldCharType="end"/>
            </w:r>
          </w:hyperlink>
        </w:p>
        <w:p w14:paraId="19A4B8AC" w14:textId="7037E44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772D78FD"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74743177"/>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74743178"/>
      <w:r w:rsidRPr="00D37ACF">
        <w:rPr>
          <w:sz w:val="32"/>
        </w:rPr>
        <w:t>Podaci o osobi zaduženoj za kontakt</w:t>
      </w:r>
      <w:bookmarkEnd w:id="2"/>
    </w:p>
    <w:p w14:paraId="2021D983" w14:textId="749FBC3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w:t>
      </w:r>
      <w:r w:rsidR="00F815E8">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74743179"/>
      <w:r w:rsidRPr="00D37ACF">
        <w:rPr>
          <w:sz w:val="32"/>
        </w:rPr>
        <w:t>Podaci o postupku</w:t>
      </w:r>
      <w:bookmarkEnd w:id="3"/>
    </w:p>
    <w:p w14:paraId="361E2912" w14:textId="2BD0C481"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558AA">
        <w:rPr>
          <w:rFonts w:cs="Tahoma"/>
          <w:b/>
          <w:szCs w:val="20"/>
        </w:rPr>
        <w:t xml:space="preserve">ve: </w:t>
      </w:r>
      <w:r w:rsidR="005558AA" w:rsidRPr="005558AA">
        <w:rPr>
          <w:rFonts w:cs="Tahoma"/>
          <w:szCs w:val="20"/>
        </w:rPr>
        <w:t>Usluga jednogodišnjeg održavanja vozila</w:t>
      </w:r>
    </w:p>
    <w:p w14:paraId="55D808AF" w14:textId="77777777" w:rsidR="009D09B8" w:rsidRPr="00D37ACF" w:rsidRDefault="009D09B8" w:rsidP="009D09B8">
      <w:pPr>
        <w:pStyle w:val="Azrastil"/>
        <w:jc w:val="both"/>
        <w:rPr>
          <w:rFonts w:eastAsia="Times New Roman"/>
          <w:b/>
          <w:szCs w:val="20"/>
        </w:rPr>
      </w:pPr>
    </w:p>
    <w:p w14:paraId="7A0ECC88" w14:textId="04B6566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558AA">
        <w:rPr>
          <w:rFonts w:cs="Tahoma"/>
          <w:szCs w:val="20"/>
        </w:rPr>
        <w:t>62</w:t>
      </w:r>
      <w:r w:rsidR="00F815E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F1070A5" w:rsidR="00C20462" w:rsidRPr="009D09B8" w:rsidRDefault="00C20462" w:rsidP="007779CF">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7779CF" w:rsidRPr="007779CF">
        <w:rPr>
          <w:rFonts w:eastAsia="Times New Roman"/>
          <w:szCs w:val="20"/>
        </w:rPr>
        <w:t>50110000-9</w:t>
      </w:r>
      <w:r w:rsidR="005558AA">
        <w:t xml:space="preserve"> </w:t>
      </w:r>
      <w:r w:rsidR="007779CF">
        <w:t>Usluge popravka i održavanja motornih vozila i pripadajuće opreme</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05B656BF" w:rsidR="00C322A8" w:rsidRPr="006E4D47" w:rsidRDefault="000A7C19" w:rsidP="006E4D47">
      <w:pPr>
        <w:pStyle w:val="Azrastil"/>
        <w:numPr>
          <w:ilvl w:val="0"/>
          <w:numId w:val="1"/>
        </w:numPr>
        <w:jc w:val="both"/>
        <w:rPr>
          <w:rFonts w:cs="Tahoma"/>
          <w:szCs w:val="20"/>
          <w:lang w:val="en-US"/>
        </w:rPr>
      </w:pPr>
      <w:r>
        <w:rPr>
          <w:rFonts w:eastAsia="Times New Roman"/>
          <w:b/>
          <w:szCs w:val="20"/>
        </w:rPr>
        <w:t>Rok izvršenja</w:t>
      </w:r>
      <w:r w:rsidR="00CE7157" w:rsidRPr="00F67C54">
        <w:rPr>
          <w:rFonts w:cs="Tahoma"/>
          <w:szCs w:val="20"/>
        </w:rPr>
        <w:t xml:space="preserve">: </w:t>
      </w:r>
      <w:r w:rsidR="007779CF">
        <w:rPr>
          <w:rFonts w:cs="Tahoma"/>
          <w:szCs w:val="20"/>
        </w:rPr>
        <w:t>12 mjeseci</w:t>
      </w:r>
    </w:p>
    <w:p w14:paraId="233FD86D" w14:textId="0895B77F" w:rsidR="006E4D47" w:rsidRPr="006E4D47" w:rsidRDefault="006E4D47" w:rsidP="006E4D47">
      <w:pPr>
        <w:pStyle w:val="Azrastil"/>
        <w:jc w:val="both"/>
        <w:rPr>
          <w:rFonts w:cs="Tahoma"/>
          <w:szCs w:val="20"/>
          <w:lang w:val="en-US"/>
        </w:rPr>
      </w:pPr>
    </w:p>
    <w:p w14:paraId="0027D2C9" w14:textId="28D0D2FE"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F815E8" w:rsidRPr="00BA05DF">
        <w:rPr>
          <w:rFonts w:cs="Tahoma"/>
          <w:szCs w:val="20"/>
          <w:lang w:val="en-US"/>
        </w:rPr>
        <w:t>80</w:t>
      </w:r>
      <w:r w:rsidR="007779CF" w:rsidRPr="00BA05DF">
        <w:rPr>
          <w:rFonts w:cs="Tahoma"/>
          <w:szCs w:val="20"/>
          <w:lang w:val="en-US"/>
        </w:rPr>
        <w:t>.0</w:t>
      </w:r>
      <w:r w:rsidR="00F170AC" w:rsidRPr="00BA05DF">
        <w:rPr>
          <w:rFonts w:cs="Tahoma"/>
          <w:szCs w:val="20"/>
          <w:lang w:val="en-US"/>
        </w:rPr>
        <w:t>0</w:t>
      </w:r>
      <w:r w:rsidRPr="00BA05DF">
        <w:rPr>
          <w:rFonts w:cs="Tahoma"/>
          <w:szCs w:val="20"/>
          <w:lang w:val="en-US"/>
        </w:rPr>
        <w:t>0,00 kn bez PDV-a</w:t>
      </w:r>
    </w:p>
    <w:p w14:paraId="5FBBAB1C" w14:textId="08737AF4" w:rsidR="009D09B8" w:rsidRPr="00D37ACF" w:rsidRDefault="009D09B8" w:rsidP="009D09B8">
      <w:pPr>
        <w:pStyle w:val="Azrastil"/>
        <w:jc w:val="both"/>
        <w:rPr>
          <w:rFonts w:cs="Tahoma"/>
          <w:szCs w:val="20"/>
          <w:lang w:val="en-US"/>
        </w:rPr>
      </w:pPr>
    </w:p>
    <w:p w14:paraId="7EAE0954" w14:textId="7E7F3967" w:rsidR="00642BDA" w:rsidRDefault="00642BDA" w:rsidP="00FE78BC">
      <w:pPr>
        <w:pStyle w:val="Azrastil"/>
        <w:numPr>
          <w:ilvl w:val="0"/>
          <w:numId w:val="1"/>
        </w:numPr>
        <w:jc w:val="both"/>
        <w:rPr>
          <w:rFonts w:eastAsia="Times New Roman"/>
          <w:szCs w:val="20"/>
        </w:rPr>
      </w:pPr>
      <w:r w:rsidRPr="002E0CF8">
        <w:rPr>
          <w:rFonts w:eastAsia="Times New Roman"/>
          <w:b/>
          <w:szCs w:val="20"/>
        </w:rPr>
        <w:t xml:space="preserve">Grupe: </w:t>
      </w:r>
      <w:r w:rsidRPr="002E0CF8">
        <w:rPr>
          <w:rFonts w:eastAsia="Times New Roman"/>
          <w:szCs w:val="20"/>
        </w:rPr>
        <w:t xml:space="preserve">Predmet nabave </w:t>
      </w:r>
      <w:r w:rsidR="002E0CF8" w:rsidRPr="002E0CF8">
        <w:rPr>
          <w:rFonts w:eastAsia="Times New Roman"/>
          <w:szCs w:val="20"/>
        </w:rPr>
        <w:t>je podijeljen u 6</w:t>
      </w:r>
      <w:r w:rsidR="007779CF" w:rsidRPr="002E0CF8">
        <w:rPr>
          <w:rFonts w:eastAsia="Times New Roman"/>
          <w:szCs w:val="20"/>
        </w:rPr>
        <w:t xml:space="preserve"> grupa:</w:t>
      </w:r>
    </w:p>
    <w:p w14:paraId="71CA16AE" w14:textId="7CC92CD6" w:rsidR="002607A8" w:rsidRDefault="002607A8" w:rsidP="002607A8">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2607A8" w:rsidRPr="005B302E" w14:paraId="463840A2" w14:textId="77777777" w:rsidTr="002607A8">
        <w:trPr>
          <w:trHeight w:val="232"/>
          <w:jc w:val="center"/>
        </w:trPr>
        <w:tc>
          <w:tcPr>
            <w:tcW w:w="871" w:type="dxa"/>
            <w:shd w:val="clear" w:color="auto" w:fill="DBE5F1" w:themeFill="accent1" w:themeFillTint="33"/>
          </w:tcPr>
          <w:p w14:paraId="6FD6FDBF"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5D182F9"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719A4439"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Ukupna procijenjena vrijednost grupe bez PDV-a, u kn</w:t>
            </w:r>
          </w:p>
        </w:tc>
      </w:tr>
      <w:tr w:rsidR="002607A8" w:rsidRPr="005B302E" w14:paraId="5E41238D" w14:textId="77777777" w:rsidTr="002607A8">
        <w:trPr>
          <w:trHeight w:val="219"/>
          <w:jc w:val="center"/>
        </w:trPr>
        <w:tc>
          <w:tcPr>
            <w:tcW w:w="871" w:type="dxa"/>
          </w:tcPr>
          <w:p w14:paraId="77145F7D"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63A03A0A" w14:textId="63E1C8B4" w:rsidR="002607A8" w:rsidRPr="002607A8" w:rsidRDefault="002607A8" w:rsidP="002607A8">
            <w:pPr>
              <w:rPr>
                <w:rFonts w:ascii="Calibri" w:hAnsi="Calibri" w:cs="Calibri"/>
                <w:b/>
                <w:bCs/>
                <w:color w:val="000000"/>
              </w:rPr>
            </w:pPr>
            <w:r>
              <w:rPr>
                <w:rFonts w:ascii="Calibri" w:hAnsi="Calibri" w:cs="Calibri"/>
                <w:b/>
                <w:bCs/>
                <w:color w:val="00000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14DF86C0" w14:textId="056EFDFA" w:rsidR="002607A8" w:rsidRPr="002607A8" w:rsidRDefault="00BA05DF" w:rsidP="002607A8">
            <w:pPr>
              <w:jc w:val="center"/>
              <w:rPr>
                <w:rFonts w:ascii="Calibri" w:hAnsi="Calibri" w:cs="Calibri"/>
                <w:b/>
                <w:bCs/>
                <w:color w:val="000000"/>
              </w:rPr>
            </w:pPr>
            <w:r>
              <w:rPr>
                <w:rFonts w:ascii="Calibri" w:hAnsi="Calibri" w:cs="Calibri"/>
                <w:b/>
                <w:bCs/>
                <w:color w:val="000000"/>
              </w:rPr>
              <w:t>9.800,00</w:t>
            </w:r>
          </w:p>
        </w:tc>
      </w:tr>
      <w:tr w:rsidR="002607A8" w:rsidRPr="005B302E" w14:paraId="79C471F7" w14:textId="77777777" w:rsidTr="002607A8">
        <w:trPr>
          <w:trHeight w:val="219"/>
          <w:jc w:val="center"/>
        </w:trPr>
        <w:tc>
          <w:tcPr>
            <w:tcW w:w="871" w:type="dxa"/>
          </w:tcPr>
          <w:p w14:paraId="03FDD415"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3BBDE6C5" w14:textId="2D6A1DCC" w:rsidR="002607A8" w:rsidRPr="002607A8" w:rsidRDefault="002607A8" w:rsidP="002607A8">
            <w:pPr>
              <w:rPr>
                <w:rFonts w:ascii="Calibri" w:hAnsi="Calibri" w:cs="Calibri"/>
                <w:b/>
                <w:bCs/>
                <w:color w:val="000000"/>
              </w:rPr>
            </w:pPr>
            <w:r>
              <w:rPr>
                <w:rFonts w:ascii="Calibri" w:hAnsi="Calibri" w:cs="Calibri"/>
                <w:b/>
                <w:bCs/>
                <w:color w:val="000000"/>
              </w:rPr>
              <w:t>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7F4AF5CB" w14:textId="059D9446" w:rsidR="002607A8" w:rsidRPr="002607A8" w:rsidRDefault="00BA05DF" w:rsidP="002607A8">
            <w:pPr>
              <w:jc w:val="center"/>
              <w:rPr>
                <w:rFonts w:ascii="Calibri" w:hAnsi="Calibri" w:cs="Calibri"/>
                <w:b/>
                <w:bCs/>
                <w:color w:val="000000"/>
              </w:rPr>
            </w:pPr>
            <w:r>
              <w:rPr>
                <w:rFonts w:ascii="Calibri" w:hAnsi="Calibri" w:cs="Calibri"/>
                <w:b/>
                <w:bCs/>
                <w:color w:val="000000"/>
              </w:rPr>
              <w:t>10.000,00</w:t>
            </w:r>
          </w:p>
        </w:tc>
      </w:tr>
      <w:tr w:rsidR="002607A8" w:rsidRPr="005B302E" w14:paraId="225E7C7E" w14:textId="77777777" w:rsidTr="002607A8">
        <w:trPr>
          <w:trHeight w:val="219"/>
          <w:jc w:val="center"/>
        </w:trPr>
        <w:tc>
          <w:tcPr>
            <w:tcW w:w="871" w:type="dxa"/>
          </w:tcPr>
          <w:p w14:paraId="00550F70"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5A3DF528" w14:textId="37FD44FA" w:rsidR="002607A8" w:rsidRPr="002607A8" w:rsidRDefault="002607A8" w:rsidP="002607A8">
            <w:pPr>
              <w:rPr>
                <w:rFonts w:ascii="Calibri" w:hAnsi="Calibri" w:cs="Calibri"/>
                <w:b/>
                <w:bCs/>
                <w:color w:val="000000"/>
              </w:rPr>
            </w:pPr>
            <w:r>
              <w:rPr>
                <w:rFonts w:ascii="Calibri" w:hAnsi="Calibri" w:cs="Calibri"/>
                <w:b/>
                <w:bCs/>
                <w:color w:val="000000"/>
              </w:rPr>
              <w:t>Grupa 3</w:t>
            </w:r>
          </w:p>
        </w:tc>
        <w:tc>
          <w:tcPr>
            <w:tcW w:w="3788" w:type="dxa"/>
            <w:tcBorders>
              <w:top w:val="single" w:sz="4" w:space="0" w:color="auto"/>
              <w:left w:val="nil"/>
              <w:bottom w:val="single" w:sz="4" w:space="0" w:color="auto"/>
              <w:right w:val="single" w:sz="4" w:space="0" w:color="auto"/>
            </w:tcBorders>
            <w:shd w:val="clear" w:color="auto" w:fill="auto"/>
            <w:vAlign w:val="center"/>
          </w:tcPr>
          <w:p w14:paraId="15F2E597" w14:textId="14E78657" w:rsidR="002607A8" w:rsidRPr="002607A8" w:rsidRDefault="00BA05DF" w:rsidP="002607A8">
            <w:pPr>
              <w:jc w:val="center"/>
              <w:rPr>
                <w:rFonts w:ascii="Calibri" w:hAnsi="Calibri" w:cs="Calibri"/>
                <w:b/>
                <w:bCs/>
                <w:color w:val="000000"/>
              </w:rPr>
            </w:pPr>
            <w:r>
              <w:rPr>
                <w:rFonts w:ascii="Calibri" w:hAnsi="Calibri" w:cs="Calibri"/>
                <w:b/>
                <w:bCs/>
                <w:color w:val="000000"/>
              </w:rPr>
              <w:t>19.000,00</w:t>
            </w:r>
          </w:p>
        </w:tc>
      </w:tr>
      <w:tr w:rsidR="002607A8" w:rsidRPr="005B302E" w14:paraId="7621168C" w14:textId="77777777" w:rsidTr="002607A8">
        <w:trPr>
          <w:trHeight w:val="219"/>
          <w:jc w:val="center"/>
        </w:trPr>
        <w:tc>
          <w:tcPr>
            <w:tcW w:w="871" w:type="dxa"/>
          </w:tcPr>
          <w:p w14:paraId="1DDAAED0"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69712E83" w14:textId="79015F7C" w:rsidR="002607A8" w:rsidRPr="002607A8" w:rsidRDefault="002607A8" w:rsidP="002607A8">
            <w:pPr>
              <w:rPr>
                <w:rFonts w:ascii="Calibri" w:hAnsi="Calibri" w:cs="Calibri"/>
                <w:b/>
                <w:bCs/>
                <w:color w:val="000000"/>
              </w:rPr>
            </w:pPr>
            <w:r>
              <w:rPr>
                <w:rFonts w:ascii="Calibri" w:hAnsi="Calibri" w:cs="Calibri"/>
                <w:b/>
                <w:bCs/>
                <w:color w:val="000000"/>
              </w:rPr>
              <w:t>Grupa 4</w:t>
            </w:r>
          </w:p>
        </w:tc>
        <w:tc>
          <w:tcPr>
            <w:tcW w:w="3788" w:type="dxa"/>
            <w:tcBorders>
              <w:top w:val="single" w:sz="4" w:space="0" w:color="auto"/>
              <w:left w:val="nil"/>
              <w:bottom w:val="single" w:sz="4" w:space="0" w:color="auto"/>
              <w:right w:val="single" w:sz="4" w:space="0" w:color="auto"/>
            </w:tcBorders>
            <w:shd w:val="clear" w:color="auto" w:fill="auto"/>
            <w:vAlign w:val="center"/>
          </w:tcPr>
          <w:p w14:paraId="36124656" w14:textId="157ABBE9" w:rsidR="002607A8" w:rsidRPr="002607A8" w:rsidRDefault="00BA05DF" w:rsidP="00C53284">
            <w:pPr>
              <w:jc w:val="center"/>
              <w:rPr>
                <w:rFonts w:ascii="Calibri" w:hAnsi="Calibri" w:cs="Calibri"/>
                <w:b/>
                <w:bCs/>
                <w:color w:val="000000"/>
              </w:rPr>
            </w:pPr>
            <w:r>
              <w:rPr>
                <w:rFonts w:ascii="Calibri" w:hAnsi="Calibri" w:cs="Calibri"/>
                <w:b/>
                <w:bCs/>
                <w:color w:val="000000"/>
              </w:rPr>
              <w:t>20.200,00</w:t>
            </w:r>
          </w:p>
        </w:tc>
      </w:tr>
      <w:tr w:rsidR="002607A8" w:rsidRPr="005B302E" w14:paraId="36BA4A9C" w14:textId="77777777" w:rsidTr="002607A8">
        <w:trPr>
          <w:trHeight w:val="219"/>
          <w:jc w:val="center"/>
        </w:trPr>
        <w:tc>
          <w:tcPr>
            <w:tcW w:w="871" w:type="dxa"/>
          </w:tcPr>
          <w:p w14:paraId="6E6AF9BC"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18FB8B53" w14:textId="2BA70E6B" w:rsidR="002607A8" w:rsidRPr="002607A8" w:rsidRDefault="002607A8" w:rsidP="002607A8">
            <w:pPr>
              <w:rPr>
                <w:rFonts w:ascii="Calibri" w:hAnsi="Calibri" w:cs="Calibri"/>
                <w:b/>
                <w:bCs/>
                <w:color w:val="000000"/>
              </w:rPr>
            </w:pPr>
            <w:r>
              <w:rPr>
                <w:rFonts w:ascii="Calibri" w:hAnsi="Calibri" w:cs="Calibri"/>
                <w:b/>
                <w:bCs/>
                <w:color w:val="000000"/>
              </w:rPr>
              <w:t>Grupa 5</w:t>
            </w:r>
          </w:p>
        </w:tc>
        <w:tc>
          <w:tcPr>
            <w:tcW w:w="3788" w:type="dxa"/>
            <w:tcBorders>
              <w:top w:val="single" w:sz="4" w:space="0" w:color="auto"/>
              <w:left w:val="nil"/>
              <w:bottom w:val="single" w:sz="4" w:space="0" w:color="auto"/>
              <w:right w:val="single" w:sz="4" w:space="0" w:color="auto"/>
            </w:tcBorders>
            <w:shd w:val="clear" w:color="auto" w:fill="auto"/>
            <w:vAlign w:val="center"/>
          </w:tcPr>
          <w:p w14:paraId="051CA388" w14:textId="172A0CDA" w:rsidR="002607A8" w:rsidRPr="002607A8" w:rsidRDefault="00BA05DF" w:rsidP="002607A8">
            <w:pPr>
              <w:jc w:val="center"/>
              <w:rPr>
                <w:rFonts w:ascii="Calibri" w:hAnsi="Calibri" w:cs="Calibri"/>
                <w:b/>
                <w:bCs/>
                <w:color w:val="000000"/>
              </w:rPr>
            </w:pPr>
            <w:r>
              <w:rPr>
                <w:rFonts w:ascii="Calibri" w:hAnsi="Calibri" w:cs="Calibri"/>
                <w:b/>
                <w:bCs/>
                <w:color w:val="000000"/>
              </w:rPr>
              <w:t>19.500,00</w:t>
            </w:r>
          </w:p>
        </w:tc>
      </w:tr>
      <w:tr w:rsidR="002607A8" w:rsidRPr="005B302E" w14:paraId="6F85E2EE" w14:textId="77777777" w:rsidTr="002607A8">
        <w:trPr>
          <w:trHeight w:val="219"/>
          <w:jc w:val="center"/>
        </w:trPr>
        <w:tc>
          <w:tcPr>
            <w:tcW w:w="871" w:type="dxa"/>
          </w:tcPr>
          <w:p w14:paraId="23CD10F9"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0D10F32E" w14:textId="73B78C6E" w:rsidR="002607A8" w:rsidRPr="002607A8" w:rsidRDefault="002607A8" w:rsidP="002607A8">
            <w:pPr>
              <w:rPr>
                <w:rFonts w:ascii="Calibri" w:hAnsi="Calibri" w:cs="Calibri"/>
                <w:b/>
                <w:bCs/>
                <w:color w:val="000000"/>
              </w:rPr>
            </w:pPr>
            <w:r>
              <w:rPr>
                <w:rFonts w:ascii="Calibri" w:hAnsi="Calibri" w:cs="Calibri"/>
                <w:b/>
                <w:bCs/>
                <w:color w:val="000000"/>
              </w:rPr>
              <w:t>Grupa 6</w:t>
            </w:r>
          </w:p>
        </w:tc>
        <w:tc>
          <w:tcPr>
            <w:tcW w:w="3788" w:type="dxa"/>
            <w:tcBorders>
              <w:top w:val="single" w:sz="4" w:space="0" w:color="auto"/>
              <w:left w:val="nil"/>
              <w:bottom w:val="single" w:sz="4" w:space="0" w:color="auto"/>
              <w:right w:val="single" w:sz="4" w:space="0" w:color="auto"/>
            </w:tcBorders>
            <w:shd w:val="clear" w:color="auto" w:fill="auto"/>
            <w:vAlign w:val="center"/>
          </w:tcPr>
          <w:p w14:paraId="5E4DF391" w14:textId="7A901B61" w:rsidR="002607A8" w:rsidRPr="002607A8" w:rsidRDefault="00BA05DF" w:rsidP="002607A8">
            <w:pPr>
              <w:jc w:val="center"/>
              <w:rPr>
                <w:rFonts w:ascii="Calibri" w:hAnsi="Calibri" w:cs="Calibri"/>
                <w:b/>
                <w:bCs/>
                <w:color w:val="000000"/>
              </w:rPr>
            </w:pPr>
            <w:r>
              <w:rPr>
                <w:rFonts w:ascii="Calibri" w:hAnsi="Calibri" w:cs="Calibri"/>
                <w:b/>
                <w:bCs/>
                <w:color w:val="000000"/>
              </w:rPr>
              <w:t>1.500,00</w:t>
            </w:r>
          </w:p>
        </w:tc>
      </w:tr>
    </w:tbl>
    <w:p w14:paraId="5C084C2A" w14:textId="72940320"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74743180"/>
      <w:r w:rsidRPr="00D37ACF">
        <w:rPr>
          <w:sz w:val="32"/>
        </w:rPr>
        <w:lastRenderedPageBreak/>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717DB400" w14:textId="70646942" w:rsidR="007779CF" w:rsidRPr="007779CF" w:rsidRDefault="004A7F75" w:rsidP="007779CF">
      <w:pPr>
        <w:pStyle w:val="Azrastil"/>
        <w:numPr>
          <w:ilvl w:val="0"/>
          <w:numId w:val="2"/>
        </w:numPr>
        <w:spacing w:line="276" w:lineRule="auto"/>
        <w:rPr>
          <w:szCs w:val="20"/>
        </w:rPr>
      </w:pPr>
      <w:r w:rsidRPr="00B74BFE">
        <w:rPr>
          <w:b/>
          <w:szCs w:val="20"/>
        </w:rPr>
        <w:t>Pregled prostora:</w:t>
      </w:r>
      <w:r w:rsidR="00F67C54" w:rsidRPr="00B74BFE">
        <w:rPr>
          <w:szCs w:val="20"/>
        </w:rPr>
        <w:t xml:space="preserve"> </w:t>
      </w:r>
      <w:r w:rsidR="007779CF">
        <w:rPr>
          <w:szCs w:val="20"/>
        </w:rPr>
        <w:t>Nije primjenjivo</w:t>
      </w:r>
    </w:p>
    <w:p w14:paraId="1E1304B8" w14:textId="1397F576" w:rsidR="003C44D0" w:rsidRPr="00D37ACF" w:rsidRDefault="003C44D0" w:rsidP="00FE78BC">
      <w:pPr>
        <w:pStyle w:val="Style2"/>
        <w:ind w:hanging="720"/>
        <w:jc w:val="both"/>
        <w:rPr>
          <w:sz w:val="32"/>
        </w:rPr>
      </w:pPr>
      <w:bookmarkStart w:id="35" w:name="_Toc74743181"/>
      <w:r w:rsidRPr="00D37ACF">
        <w:rPr>
          <w:sz w:val="32"/>
        </w:rPr>
        <w:lastRenderedPageBreak/>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DDDBDDA" w14:textId="77777777" w:rsidR="00A671A0" w:rsidRPr="00832724" w:rsidRDefault="00A671A0" w:rsidP="00A671A0">
      <w:pPr>
        <w:pStyle w:val="Azrastil"/>
        <w:numPr>
          <w:ilvl w:val="0"/>
          <w:numId w:val="5"/>
        </w:numPr>
        <w:jc w:val="both"/>
        <w:rPr>
          <w:szCs w:val="20"/>
        </w:rPr>
      </w:pPr>
      <w:r>
        <w:rPr>
          <w:b/>
          <w:szCs w:val="20"/>
        </w:rPr>
        <w:t>Popis ugovora</w:t>
      </w:r>
    </w:p>
    <w:p w14:paraId="5EC9111C" w14:textId="77777777" w:rsidR="00A671A0" w:rsidRPr="00832724" w:rsidRDefault="00A671A0" w:rsidP="00A671A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2A252DC" w14:textId="77777777"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0851AD26" w14:textId="5983DC50"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sidR="007B4678">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406C3B82" w14:textId="77777777" w:rsidR="00A671A0" w:rsidRPr="00832724" w:rsidRDefault="00A671A0" w:rsidP="00A671A0">
      <w:pPr>
        <w:pStyle w:val="NoSpacing"/>
        <w:spacing w:line="276" w:lineRule="auto"/>
        <w:ind w:left="709"/>
        <w:jc w:val="both"/>
        <w:rPr>
          <w:rFonts w:asciiTheme="minorHAnsi" w:hAnsiTheme="minorHAnsi" w:cstheme="minorHAnsi"/>
        </w:rPr>
      </w:pPr>
    </w:p>
    <w:p w14:paraId="1333C69E" w14:textId="77777777" w:rsidR="00A671A0"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U slučaju </w:t>
      </w:r>
      <w:proofErr w:type="spellStart"/>
      <w:r w:rsidRPr="00832724">
        <w:rPr>
          <w:rFonts w:asciiTheme="minorHAnsi" w:hAnsiTheme="minorHAnsi" w:cstheme="minorHAnsi"/>
        </w:rPr>
        <w:t>podugovaratelja</w:t>
      </w:r>
      <w:proofErr w:type="spellEnd"/>
      <w:r w:rsidRPr="00832724">
        <w:rPr>
          <w:rFonts w:asciiTheme="minorHAnsi" w:hAnsiTheme="minorHAnsi" w:cstheme="minorHAnsi"/>
        </w:rPr>
        <w:t xml:space="preserve"> ili zajednice ponuditelja, svi </w:t>
      </w:r>
      <w:proofErr w:type="spellStart"/>
      <w:r w:rsidRPr="00832724">
        <w:rPr>
          <w:rFonts w:asciiTheme="minorHAnsi" w:hAnsiTheme="minorHAnsi" w:cstheme="minorHAnsi"/>
        </w:rPr>
        <w:t>podugovaratelji</w:t>
      </w:r>
      <w:proofErr w:type="spellEnd"/>
      <w:r w:rsidRPr="00832724">
        <w:rPr>
          <w:rFonts w:asciiTheme="minorHAnsi" w:hAnsiTheme="minorHAnsi" w:cstheme="minorHAnsi"/>
        </w:rPr>
        <w:t xml:space="preserve"> ili članovi zajednice obvezni su pojedinačno dokazati svoju sposobnost.</w:t>
      </w:r>
    </w:p>
    <w:p w14:paraId="5FC43B15" w14:textId="0674C757" w:rsidR="00F629B7" w:rsidRPr="00E20EFA" w:rsidRDefault="00F629B7" w:rsidP="003A3E0F">
      <w:pPr>
        <w:spacing w:after="0" w:line="240" w:lineRule="auto"/>
        <w:jc w:val="both"/>
        <w:rPr>
          <w:rFonts w:ascii="Calibri" w:eastAsia="Calibri" w:hAnsi="Calibri" w:cs="Calibri"/>
        </w:rPr>
      </w:pPr>
    </w:p>
    <w:p w14:paraId="7F372A8A" w14:textId="77777777" w:rsidR="00B7219A" w:rsidRPr="00A06297" w:rsidRDefault="00B7219A" w:rsidP="00B7219A">
      <w:pPr>
        <w:pStyle w:val="ListParagraph"/>
        <w:numPr>
          <w:ilvl w:val="0"/>
          <w:numId w:val="5"/>
        </w:numPr>
        <w:jc w:val="both"/>
      </w:pPr>
      <w:r w:rsidRPr="00A06297">
        <w:t xml:space="preserve">Ponuditelj mora imati na raspolaganju </w:t>
      </w:r>
      <w:r w:rsidRPr="00561544">
        <w:t xml:space="preserve">najmanje </w:t>
      </w:r>
      <w:r>
        <w:t>2 (dva)</w:t>
      </w:r>
      <w:r w:rsidRPr="00561544">
        <w:t xml:space="preserve"> </w:t>
      </w:r>
      <w:r>
        <w:t xml:space="preserve">radnika </w:t>
      </w:r>
      <w:r w:rsidRPr="00561544">
        <w:t xml:space="preserve">automehaničara koji </w:t>
      </w:r>
      <w:r w:rsidRPr="00A06297">
        <w:t>posjeduju strukovnu sposobnost i iskustvo potrebno za izvršenje predmeta nabave.</w:t>
      </w:r>
    </w:p>
    <w:p w14:paraId="4634E998" w14:textId="4D563330" w:rsidR="007779CF" w:rsidRPr="00B7219A" w:rsidRDefault="00B7219A" w:rsidP="00B7219A">
      <w:pPr>
        <w:ind w:left="709"/>
        <w:jc w:val="both"/>
      </w:pPr>
      <w:r w:rsidRPr="00B7219A">
        <w:t>Naručitelj će kao dokaz traženih uvjeta prihvatiti Izjavu ponuditelja o raspoloživosti najmanje 2 (dva) radnika automehaničara koji posjeduju strukovnu sposobnost i iskustvo potrebno za izvršenje predmeta nabave.</w:t>
      </w:r>
    </w:p>
    <w:p w14:paraId="5FA2BA5F" w14:textId="25BDA534" w:rsidR="00FC2739" w:rsidRPr="00D37ACF" w:rsidRDefault="00B33996" w:rsidP="00B33996">
      <w:pPr>
        <w:pStyle w:val="Azrastil"/>
        <w:tabs>
          <w:tab w:val="clear" w:pos="0"/>
          <w:tab w:val="left" w:pos="709"/>
        </w:tabs>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74743182"/>
      <w:r w:rsidRPr="00D37ACF">
        <w:rPr>
          <w:sz w:val="32"/>
        </w:rPr>
        <w:lastRenderedPageBreak/>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74743183"/>
      <w:r w:rsidRPr="00D37ACF">
        <w:rPr>
          <w:sz w:val="32"/>
        </w:rPr>
        <w:lastRenderedPageBreak/>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74743184"/>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74743185"/>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 xml:space="preserve">prihvat </w:t>
      </w:r>
      <w:r w:rsidRPr="00C86224">
        <w:lastRenderedPageBreak/>
        <w:t>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74743186"/>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74743187"/>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35BE6146" w14:textId="5CF5EA5C" w:rsidR="00CD740A" w:rsidRPr="00F815E8" w:rsidRDefault="00CD740A" w:rsidP="00FE78BC">
      <w:pPr>
        <w:pStyle w:val="Style2"/>
        <w:ind w:hanging="720"/>
        <w:jc w:val="both"/>
        <w:rPr>
          <w:sz w:val="32"/>
        </w:rPr>
      </w:pPr>
      <w:bookmarkStart w:id="50" w:name="_Toc74743188"/>
      <w:bookmarkStart w:id="51" w:name="_Hlk47610946"/>
      <w:r w:rsidRPr="00D37ACF">
        <w:rPr>
          <w:sz w:val="32"/>
        </w:rPr>
        <w:t>Rok za dostavu ponuda</w:t>
      </w:r>
      <w:bookmarkEnd w:id="50"/>
      <w:bookmarkEnd w:id="51"/>
    </w:p>
    <w:p w14:paraId="2CFD5CAE" w14:textId="2960191C" w:rsidR="003F507C" w:rsidRPr="003F507C" w:rsidRDefault="003F507C" w:rsidP="003F507C">
      <w:pPr>
        <w:pStyle w:val="Azrastil"/>
        <w:jc w:val="both"/>
        <w:rPr>
          <w:rFonts w:cs="Tahoma"/>
          <w:szCs w:val="20"/>
          <w:lang w:val="pl-PL"/>
        </w:rPr>
      </w:pPr>
      <w:r w:rsidRPr="00F815E8">
        <w:rPr>
          <w:rFonts w:cs="Tahoma"/>
          <w:b/>
          <w:bCs/>
          <w:szCs w:val="20"/>
          <w:lang w:val="pl-PL"/>
        </w:rPr>
        <w:t>0</w:t>
      </w:r>
      <w:r w:rsidR="00BA05DF">
        <w:rPr>
          <w:rFonts w:cs="Tahoma"/>
          <w:b/>
          <w:bCs/>
          <w:szCs w:val="20"/>
          <w:lang w:val="pl-PL"/>
        </w:rPr>
        <w:t>2.08.2022. godine do 14</w:t>
      </w:r>
      <w:r w:rsidRPr="00F815E8">
        <w:rPr>
          <w:rFonts w:cs="Tahoma"/>
          <w:b/>
          <w:bCs/>
          <w:szCs w:val="20"/>
          <w:lang w:val="pl-PL"/>
        </w:rPr>
        <w:t>:00 sati</w:t>
      </w:r>
      <w:r w:rsidRPr="00F815E8">
        <w:rPr>
          <w:rFonts w:cs="Tahoma"/>
          <w:bCs/>
          <w:szCs w:val="20"/>
          <w:lang w:val="pl-PL"/>
        </w:rPr>
        <w:t>, bez</w:t>
      </w:r>
      <w:r w:rsidRPr="00F815E8">
        <w:rPr>
          <w:rFonts w:cs="Tahoma"/>
          <w:szCs w:val="20"/>
          <w:lang w:val="pl-PL"/>
        </w:rPr>
        <w:t xml:space="preserve"> obzira na način dostave. Ponude zaprimljene nakon tog roka Naručitelj neće razmatrati te će biti vraćene ponuditelju neotvorene.</w:t>
      </w:r>
    </w:p>
    <w:p w14:paraId="6B107294" w14:textId="77777777" w:rsidR="003F507C" w:rsidRPr="00D37ACF" w:rsidRDefault="003F507C"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4743189"/>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4743190"/>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157C2497"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5694803B" w14:textId="105A51B9" w:rsidR="00F815E8" w:rsidRDefault="00F815E8" w:rsidP="00FE78BC">
      <w:pPr>
        <w:pStyle w:val="Azrastil"/>
        <w:jc w:val="both"/>
        <w:rPr>
          <w:rFonts w:cs="Tahoma"/>
          <w:szCs w:val="20"/>
          <w:lang w:val="pl-PL"/>
        </w:rPr>
      </w:pPr>
    </w:p>
    <w:p w14:paraId="73FDDD47" w14:textId="77777777" w:rsidR="00F815E8" w:rsidRPr="00D37ACF" w:rsidRDefault="00F815E8"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lastRenderedPageBreak/>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051D37" w14:textId="2BF3EF21" w:rsidR="00697C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5DECF30D" w:rsidR="007912D0" w:rsidRPr="00BA05DF" w:rsidRDefault="007912D0" w:rsidP="00BA05DF">
      <w:pPr>
        <w:pStyle w:val="Style2"/>
        <w:ind w:hanging="720"/>
        <w:jc w:val="both"/>
        <w:rPr>
          <w:sz w:val="32"/>
        </w:rPr>
      </w:pPr>
      <w:bookmarkStart w:id="59" w:name="_Toc74743191"/>
      <w:r w:rsidRPr="00D37ACF">
        <w:rPr>
          <w:sz w:val="32"/>
        </w:rPr>
        <w:t>J</w:t>
      </w:r>
      <w:r w:rsidR="00763A69" w:rsidRPr="00D37ACF">
        <w:rPr>
          <w:sz w:val="32"/>
        </w:rPr>
        <w:t>amstva</w:t>
      </w:r>
      <w:bookmarkEnd w:id="59"/>
    </w:p>
    <w:p w14:paraId="3EB3CAA5" w14:textId="22B877A4"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D2843B" w14:textId="4DADD801" w:rsidR="00944FEF" w:rsidRPr="00944FEF" w:rsidRDefault="00944FEF" w:rsidP="00944FEF">
      <w:pPr>
        <w:pStyle w:val="Azrastil"/>
        <w:jc w:val="both"/>
        <w:rPr>
          <w:rFonts w:cs="Tahoma"/>
          <w:szCs w:val="20"/>
          <w:lang w:val="es-ES"/>
        </w:rPr>
      </w:pPr>
      <w:r w:rsidRPr="00944FEF">
        <w:rPr>
          <w:rFonts w:cs="Tahoma"/>
          <w:szCs w:val="20"/>
          <w:lang w:val="es-ES"/>
        </w:rPr>
        <w:t>Naručitelj ovom Dokumentacijom ne traži jamstvo za ozbiljnost ponude</w:t>
      </w:r>
    </w:p>
    <w:p w14:paraId="6F2186DC" w14:textId="2528A3BF"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3C518E4" w14:textId="323F6BF5" w:rsidR="00CC69DE" w:rsidRPr="00CC69DE" w:rsidRDefault="00CC69DE" w:rsidP="00CC69DE">
      <w:pPr>
        <w:jc w:val="both"/>
        <w:rPr>
          <w:rFonts w:cstheme="minorHAnsi"/>
          <w:b/>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0B58A957" w14:textId="77777777" w:rsidR="00CC69DE" w:rsidRPr="004B0EEF" w:rsidRDefault="00CC69DE" w:rsidP="00CC69DE">
      <w:pPr>
        <w:jc w:val="both"/>
        <w:rPr>
          <w:rFonts w:cstheme="minorHAnsi"/>
        </w:rPr>
      </w:pPr>
      <w:r w:rsidRPr="004B0EEF">
        <w:rPr>
          <w:rFonts w:cstheme="minorHAnsi"/>
        </w:rPr>
        <w:t xml:space="preserve">Jamstvo mora biti u visini od 10% (deset posto) vrijednosti ugovora bez PDV-a, u apsolutnom iznosu. </w:t>
      </w:r>
    </w:p>
    <w:p w14:paraId="63651F28" w14:textId="77777777" w:rsidR="00CC69DE" w:rsidRPr="004B0EEF" w:rsidRDefault="00CC69DE" w:rsidP="00CC69DE">
      <w:pPr>
        <w:jc w:val="both"/>
        <w:rPr>
          <w:rFonts w:cstheme="minorHAnsi"/>
        </w:rPr>
      </w:pPr>
      <w:r w:rsidRPr="004B0EEF">
        <w:rPr>
          <w:rFonts w:cstheme="minorHAnsi"/>
        </w:rPr>
        <w:t>Jamstvo se dostavlja u obliku:</w:t>
      </w:r>
    </w:p>
    <w:p w14:paraId="39693658" w14:textId="77777777" w:rsidR="00CC69DE" w:rsidRPr="004B0EEF" w:rsidRDefault="00CC69DE" w:rsidP="00CC69DE">
      <w:pPr>
        <w:pStyle w:val="ListParagraph"/>
        <w:numPr>
          <w:ilvl w:val="0"/>
          <w:numId w:val="33"/>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456AEA1" w14:textId="77777777" w:rsidR="00CC69DE" w:rsidRPr="004B0EEF" w:rsidRDefault="00CC69DE" w:rsidP="00CC69DE">
      <w:pPr>
        <w:pStyle w:val="ListParagraph"/>
        <w:numPr>
          <w:ilvl w:val="0"/>
          <w:numId w:val="3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5C76161A" w14:textId="77777777" w:rsidR="00CC69DE" w:rsidRPr="00A13AF9" w:rsidRDefault="00CC69DE" w:rsidP="00CC69DE">
      <w:pPr>
        <w:pStyle w:val="ListParagraph"/>
        <w:numPr>
          <w:ilvl w:val="0"/>
          <w:numId w:val="33"/>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1EB5BD19" w14:textId="4F1511F5" w:rsidR="00CC69DE" w:rsidRPr="004B0EEF" w:rsidRDefault="00CC69DE" w:rsidP="00CC69DE">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231E9E65" w14:textId="71EF9310" w:rsidR="003A3E0F" w:rsidRDefault="00CC69DE" w:rsidP="00CC69DE">
      <w:pPr>
        <w:pStyle w:val="Azrastil"/>
        <w:jc w:val="both"/>
      </w:pPr>
      <w:r w:rsidRPr="004B0EEF">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EE9C2D4" w14:textId="77777777" w:rsidR="00BA05DF" w:rsidRPr="003A3E0F" w:rsidRDefault="00BA05DF" w:rsidP="00CC69DE">
      <w:pPr>
        <w:pStyle w:val="Azrastil"/>
        <w:jc w:val="both"/>
        <w:rPr>
          <w:rFonts w:cs="Tahoma"/>
          <w:szCs w:val="20"/>
          <w:lang w:val="es-ES"/>
        </w:rPr>
      </w:pP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5BE56106" w:rsidR="00AF2110" w:rsidRPr="009E1565" w:rsidRDefault="009E1565" w:rsidP="009E1565">
      <w:pPr>
        <w:pStyle w:val="Azrastil"/>
        <w:jc w:val="both"/>
        <w:rPr>
          <w:rFonts w:cs="Times New Roman"/>
          <w:bCs/>
          <w:szCs w:val="20"/>
        </w:rPr>
      </w:pPr>
      <w:r w:rsidRPr="009E1565">
        <w:rPr>
          <w:rFonts w:cs="Times New Roman"/>
          <w:bCs/>
          <w:szCs w:val="20"/>
        </w:rPr>
        <w:t>Naručitelj ovom Dokumentacijom ne traži jamstvo za otklanjanje nedostataka u jamstvenom roku</w:t>
      </w:r>
    </w:p>
    <w:bookmarkEnd w:id="58"/>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012DA563" w14:textId="4D1D66AD" w:rsidR="00746BBE" w:rsidRDefault="00746BBE" w:rsidP="000B1CBE">
      <w:pPr>
        <w:jc w:val="both"/>
        <w:rPr>
          <w:rFonts w:cstheme="minorHAnsi"/>
        </w:rPr>
      </w:pPr>
    </w:p>
    <w:p w14:paraId="7BF8E95D" w14:textId="2A88F3F0" w:rsidR="00BA05DF" w:rsidRDefault="00BA05DF" w:rsidP="000B1CBE">
      <w:pPr>
        <w:jc w:val="both"/>
        <w:rPr>
          <w:rFonts w:cstheme="minorHAnsi"/>
        </w:rPr>
      </w:pPr>
    </w:p>
    <w:p w14:paraId="63031986" w14:textId="77777777" w:rsidR="00BA05DF" w:rsidRDefault="00BA05DF" w:rsidP="000B1CBE">
      <w:pPr>
        <w:jc w:val="both"/>
        <w:rPr>
          <w:rFonts w:cstheme="minorHAnsi"/>
        </w:rPr>
      </w:pPr>
    </w:p>
    <w:p w14:paraId="5375A690" w14:textId="77777777" w:rsidR="005377C6" w:rsidRDefault="005377C6" w:rsidP="000B1CBE">
      <w:pPr>
        <w:jc w:val="both"/>
        <w:rPr>
          <w:rFonts w:cstheme="minorHAnsi"/>
        </w:rPr>
      </w:pPr>
    </w:p>
    <w:p w14:paraId="5273FDF4" w14:textId="5CB7D35F" w:rsidR="00AB3424" w:rsidRPr="000B1CBE" w:rsidRDefault="00AB3424" w:rsidP="000B1CBE">
      <w:pPr>
        <w:jc w:val="both"/>
        <w:rPr>
          <w:rFonts w:cstheme="minorHAnsi"/>
        </w:rPr>
      </w:pPr>
    </w:p>
    <w:p w14:paraId="5D5E9BB9" w14:textId="0D39DD49" w:rsidR="00BA05DF" w:rsidRPr="00BA05DF" w:rsidRDefault="001875B2" w:rsidP="00BA05DF">
      <w:pPr>
        <w:pStyle w:val="Style1"/>
        <w:ind w:hanging="720"/>
        <w:rPr>
          <w:sz w:val="32"/>
        </w:rPr>
      </w:pPr>
      <w:bookmarkStart w:id="60" w:name="_Toc74743192"/>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0C1F4FDB" w:rsidR="003C44D0" w:rsidRPr="00476D76"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D112CD">
        <w:rPr>
          <w:b/>
          <w:sz w:val="24"/>
          <w:szCs w:val="24"/>
        </w:rPr>
        <w:t xml:space="preserve"> </w:t>
      </w:r>
      <w:r w:rsidR="00D112CD" w:rsidRPr="00D112CD">
        <w:rPr>
          <w:b/>
          <w:sz w:val="20"/>
          <w:szCs w:val="20"/>
        </w:rPr>
        <w:t>Usluga jednogodišnjeg održavanja vozila</w:t>
      </w:r>
      <w:r w:rsidR="00C1365B" w:rsidRPr="00476D76">
        <w:rPr>
          <w:b/>
          <w:sz w:val="20"/>
          <w:szCs w:val="20"/>
        </w:rPr>
        <w:t xml:space="preserve">, </w:t>
      </w:r>
      <w:r w:rsidRPr="00476D76">
        <w:rPr>
          <w:b/>
          <w:sz w:val="20"/>
          <w:szCs w:val="20"/>
        </w:rPr>
        <w:t xml:space="preserve">Ev.broj: </w:t>
      </w:r>
      <w:r w:rsidR="00D112CD">
        <w:rPr>
          <w:b/>
          <w:sz w:val="20"/>
          <w:szCs w:val="20"/>
        </w:rPr>
        <w:t>62</w:t>
      </w:r>
      <w:r w:rsidR="00F815E8">
        <w:rPr>
          <w:b/>
          <w:sz w:val="20"/>
          <w:szCs w:val="20"/>
        </w:rPr>
        <w:t>/2022</w:t>
      </w:r>
      <w:r w:rsidRPr="00476D7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3D006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752153D" w:rsidR="00C20462" w:rsidRPr="00FB1740" w:rsidRDefault="00C20462" w:rsidP="00AB2FDA">
      <w:pPr>
        <w:pStyle w:val="Azrastil"/>
        <w:rPr>
          <w:sz w:val="20"/>
          <w:szCs w:val="20"/>
        </w:rPr>
      </w:pPr>
      <w:r w:rsidRPr="00FB1740">
        <w:rPr>
          <w:sz w:val="20"/>
          <w:szCs w:val="20"/>
        </w:rPr>
        <w:t>U  ________________</w:t>
      </w:r>
      <w:r w:rsidR="00F815E8">
        <w:rPr>
          <w:sz w:val="20"/>
          <w:szCs w:val="20"/>
        </w:rPr>
        <w:t>____________,  ____________ 2022</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71791595" w14:textId="4F973B9B" w:rsidR="00A671A0" w:rsidRDefault="00A671A0" w:rsidP="00AB2FDA">
      <w:pPr>
        <w:pStyle w:val="Azrastil"/>
        <w:rPr>
          <w:i/>
          <w:szCs w:val="24"/>
          <w:lang w:val="en-US"/>
        </w:rPr>
      </w:pPr>
    </w:p>
    <w:p w14:paraId="0ACF9697" w14:textId="0092F8A0" w:rsidR="00A671A0" w:rsidRPr="00D37ACF" w:rsidRDefault="00D112CD" w:rsidP="00A671A0">
      <w:pPr>
        <w:pStyle w:val="Style1"/>
      </w:pPr>
      <w:bookmarkStart w:id="61" w:name="_Toc74743193"/>
      <w:r>
        <w:lastRenderedPageBreak/>
        <w:t>Prilog 2</w:t>
      </w:r>
      <w:r w:rsidR="00A671A0">
        <w:t xml:space="preserve"> – POPIS UGOVORA</w:t>
      </w:r>
      <w:bookmarkEnd w:id="61"/>
    </w:p>
    <w:p w14:paraId="0E3A7A60" w14:textId="459DB69F" w:rsidR="00A671A0" w:rsidRDefault="00A671A0" w:rsidP="00AB2FDA">
      <w:pPr>
        <w:pStyle w:val="Azrastil"/>
        <w:rPr>
          <w:i/>
          <w:szCs w:val="24"/>
          <w:lang w:val="en-US"/>
        </w:rPr>
      </w:pPr>
    </w:p>
    <w:p w14:paraId="104FE343" w14:textId="77777777" w:rsidR="006A6FEE" w:rsidRDefault="006A6FEE">
      <w:pPr>
        <w:rPr>
          <w:i/>
          <w:szCs w:val="24"/>
          <w:lang w:val="en-US"/>
        </w:rPr>
      </w:pPr>
    </w:p>
    <w:tbl>
      <w:tblPr>
        <w:tblW w:w="9639" w:type="dxa"/>
        <w:tblInd w:w="10" w:type="dxa"/>
        <w:tblLayout w:type="fixed"/>
        <w:tblCellMar>
          <w:left w:w="0" w:type="dxa"/>
          <w:right w:w="0" w:type="dxa"/>
        </w:tblCellMar>
        <w:tblLook w:val="04A0" w:firstRow="1" w:lastRow="0" w:firstColumn="1" w:lastColumn="0" w:noHBand="0" w:noVBand="1"/>
      </w:tblPr>
      <w:tblGrid>
        <w:gridCol w:w="939"/>
        <w:gridCol w:w="2180"/>
        <w:gridCol w:w="1984"/>
        <w:gridCol w:w="2127"/>
        <w:gridCol w:w="2409"/>
      </w:tblGrid>
      <w:tr w:rsidR="006A6FEE" w:rsidRPr="00E84932" w14:paraId="37605EBD" w14:textId="77777777" w:rsidTr="006A6FEE">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bottom"/>
            <w:hideMark/>
          </w:tcPr>
          <w:p w14:paraId="615CB483" w14:textId="77777777" w:rsidR="006A6FEE" w:rsidRPr="00E84932" w:rsidRDefault="006A6FEE" w:rsidP="00C20E8C">
            <w:pPr>
              <w:spacing w:line="0" w:lineRule="atLeast"/>
              <w:ind w:left="100"/>
              <w:jc w:val="center"/>
              <w:rPr>
                <w:rFonts w:eastAsia="Arial"/>
                <w:b/>
              </w:rPr>
            </w:pPr>
            <w:r w:rsidRPr="00E84932">
              <w:rPr>
                <w:rFonts w:eastAsia="Arial"/>
                <w:b/>
              </w:rPr>
              <w:t>RED.</w:t>
            </w:r>
          </w:p>
          <w:p w14:paraId="3C85E499" w14:textId="77777777" w:rsidR="006A6FEE" w:rsidRPr="00E84932" w:rsidRDefault="006A6FEE" w:rsidP="00C20E8C">
            <w:pPr>
              <w:spacing w:line="0" w:lineRule="atLeast"/>
              <w:ind w:left="100"/>
              <w:jc w:val="center"/>
              <w:rPr>
                <w:rFonts w:eastAsia="Arial"/>
                <w:b/>
              </w:rPr>
            </w:pPr>
            <w:r w:rsidRPr="00E84932">
              <w:rPr>
                <w:rFonts w:eastAsia="Arial"/>
                <w:b/>
              </w:rPr>
              <w:t>BR.</w:t>
            </w:r>
          </w:p>
        </w:tc>
        <w:tc>
          <w:tcPr>
            <w:tcW w:w="2180"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779FA7B5" w14:textId="77777777" w:rsidR="006A6FEE" w:rsidRPr="00E84932" w:rsidRDefault="006A6FEE" w:rsidP="00C20E8C">
            <w:pPr>
              <w:spacing w:line="0" w:lineRule="atLeast"/>
              <w:ind w:left="100"/>
              <w:jc w:val="center"/>
              <w:rPr>
                <w:rFonts w:eastAsia="Arial"/>
                <w:b/>
              </w:rPr>
            </w:pPr>
            <w:r>
              <w:rPr>
                <w:rFonts w:eastAsia="Arial"/>
                <w:b/>
              </w:rPr>
              <w:t>NAZIV UGOVORA</w:t>
            </w:r>
          </w:p>
        </w:tc>
        <w:tc>
          <w:tcPr>
            <w:tcW w:w="1984"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2F1BAB2" w14:textId="77777777" w:rsidR="006A6FEE" w:rsidRDefault="006A6FEE" w:rsidP="00C20E8C">
            <w:pPr>
              <w:spacing w:line="0" w:lineRule="atLeast"/>
              <w:ind w:left="100"/>
              <w:jc w:val="center"/>
              <w:rPr>
                <w:rFonts w:eastAsia="Arial"/>
                <w:b/>
              </w:rPr>
            </w:pPr>
          </w:p>
          <w:p w14:paraId="4E9426E4" w14:textId="77777777" w:rsidR="006A6FEE" w:rsidRPr="00E84932" w:rsidRDefault="006A6FEE" w:rsidP="00C20E8C">
            <w:pPr>
              <w:spacing w:line="0" w:lineRule="atLeast"/>
              <w:ind w:left="100"/>
              <w:jc w:val="center"/>
              <w:rPr>
                <w:rFonts w:eastAsia="Arial"/>
                <w:b/>
              </w:rPr>
            </w:pPr>
            <w:r w:rsidRPr="00E84932">
              <w:rPr>
                <w:rFonts w:eastAsia="Arial"/>
                <w:b/>
              </w:rPr>
              <w:t>VRIJEDNOST</w:t>
            </w:r>
          </w:p>
          <w:p w14:paraId="24A4C5B5" w14:textId="77777777" w:rsidR="006A6FEE" w:rsidRPr="00E84932" w:rsidRDefault="006A6FEE" w:rsidP="00C20E8C">
            <w:pPr>
              <w:spacing w:line="0" w:lineRule="atLeast"/>
              <w:ind w:left="100"/>
              <w:jc w:val="center"/>
              <w:rPr>
                <w:rFonts w:eastAsia="Arial"/>
                <w:b/>
              </w:rPr>
            </w:pPr>
            <w:r w:rsidRPr="00E84932">
              <w:rPr>
                <w:rFonts w:eastAsia="Arial"/>
                <w:b/>
              </w:rPr>
              <w:t>UGOVORA</w:t>
            </w:r>
          </w:p>
          <w:p w14:paraId="6041722A" w14:textId="77777777" w:rsidR="006A6FEE" w:rsidRPr="00E84932" w:rsidRDefault="006A6FEE" w:rsidP="00C20E8C">
            <w:pPr>
              <w:spacing w:line="0" w:lineRule="atLeast"/>
              <w:ind w:left="100"/>
              <w:jc w:val="center"/>
              <w:rPr>
                <w:rFonts w:eastAsia="Arial"/>
                <w:b/>
              </w:rPr>
            </w:pPr>
          </w:p>
        </w:tc>
        <w:tc>
          <w:tcPr>
            <w:tcW w:w="2127"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9C5A50D" w14:textId="77777777" w:rsidR="006A6FEE" w:rsidRPr="00E84932" w:rsidRDefault="006A6FEE" w:rsidP="00C20E8C">
            <w:pPr>
              <w:spacing w:line="0" w:lineRule="atLeast"/>
              <w:ind w:left="100"/>
              <w:jc w:val="center"/>
              <w:rPr>
                <w:rFonts w:eastAsia="Arial"/>
                <w:b/>
              </w:rPr>
            </w:pPr>
            <w:r w:rsidRPr="00E84932">
              <w:rPr>
                <w:rFonts w:eastAsia="Arial"/>
                <w:b/>
              </w:rPr>
              <w:t>VRIJEME</w:t>
            </w:r>
          </w:p>
          <w:p w14:paraId="3E59BDDD" w14:textId="77777777" w:rsidR="006A6FEE" w:rsidRPr="00E84932" w:rsidRDefault="006A6FEE" w:rsidP="00C20E8C">
            <w:pPr>
              <w:spacing w:line="0" w:lineRule="atLeast"/>
              <w:ind w:left="100"/>
              <w:jc w:val="center"/>
              <w:rPr>
                <w:rFonts w:eastAsia="Arial"/>
                <w:b/>
              </w:rPr>
            </w:pPr>
            <w:r w:rsidRPr="00E84932">
              <w:rPr>
                <w:rFonts w:eastAsia="Arial"/>
                <w:b/>
              </w:rPr>
              <w:t>ISPUNJENJA</w:t>
            </w:r>
          </w:p>
          <w:p w14:paraId="13D58E78" w14:textId="77777777" w:rsidR="006A6FEE" w:rsidRPr="00E84932" w:rsidRDefault="006A6FEE" w:rsidP="00C20E8C">
            <w:pPr>
              <w:spacing w:line="0" w:lineRule="atLeast"/>
              <w:ind w:left="100"/>
              <w:jc w:val="center"/>
              <w:rPr>
                <w:rFonts w:eastAsia="Arial"/>
                <w:b/>
              </w:rPr>
            </w:pPr>
            <w:r w:rsidRPr="00E84932">
              <w:rPr>
                <w:rFonts w:eastAsia="Arial"/>
                <w:b/>
              </w:rPr>
              <w:t>UGOVORA</w:t>
            </w:r>
          </w:p>
        </w:tc>
        <w:tc>
          <w:tcPr>
            <w:tcW w:w="2409" w:type="dxa"/>
            <w:tcBorders>
              <w:top w:val="single" w:sz="8" w:space="0" w:color="auto"/>
              <w:left w:val="nil"/>
              <w:bottom w:val="single" w:sz="4" w:space="0" w:color="auto"/>
              <w:right w:val="single" w:sz="4" w:space="0" w:color="auto"/>
            </w:tcBorders>
            <w:shd w:val="clear" w:color="auto" w:fill="FBD4B4" w:themeFill="accent6" w:themeFillTint="66"/>
            <w:vAlign w:val="bottom"/>
            <w:hideMark/>
          </w:tcPr>
          <w:p w14:paraId="02C75A81" w14:textId="77777777" w:rsidR="006A6FEE" w:rsidRPr="00E84932" w:rsidRDefault="006A6FEE" w:rsidP="00C20E8C">
            <w:pPr>
              <w:spacing w:line="0" w:lineRule="atLeast"/>
              <w:ind w:left="100"/>
              <w:jc w:val="center"/>
              <w:rPr>
                <w:rFonts w:eastAsia="Arial"/>
                <w:b/>
              </w:rPr>
            </w:pPr>
            <w:r w:rsidRPr="00E84932">
              <w:rPr>
                <w:rFonts w:eastAsia="Arial"/>
                <w:b/>
              </w:rPr>
              <w:t>NAZIV DRUGE</w:t>
            </w:r>
          </w:p>
          <w:p w14:paraId="34E7B03A" w14:textId="77777777" w:rsidR="006A6FEE" w:rsidRPr="00E84932" w:rsidRDefault="006A6FEE" w:rsidP="00C20E8C">
            <w:pPr>
              <w:spacing w:line="0" w:lineRule="atLeast"/>
              <w:ind w:left="100"/>
              <w:jc w:val="center"/>
              <w:rPr>
                <w:rFonts w:eastAsia="Arial"/>
                <w:b/>
              </w:rPr>
            </w:pPr>
            <w:r w:rsidRPr="00E84932">
              <w:rPr>
                <w:rFonts w:eastAsia="Arial"/>
                <w:b/>
              </w:rPr>
              <w:t>UGOVORNE STRANE</w:t>
            </w:r>
          </w:p>
        </w:tc>
      </w:tr>
      <w:tr w:rsidR="006A6FEE" w:rsidRPr="00E84932" w14:paraId="0B571AF2" w14:textId="77777777" w:rsidTr="006A6FEE">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071F55F3" w14:textId="77777777" w:rsidR="006A6FEE" w:rsidRPr="00E84932" w:rsidRDefault="006A6FEE" w:rsidP="00C20E8C">
            <w:pPr>
              <w:spacing w:line="0" w:lineRule="atLeast"/>
              <w:jc w:val="center"/>
              <w:rPr>
                <w:rFonts w:eastAsia="Times New Roman"/>
                <w:sz w:val="24"/>
              </w:rPr>
            </w:pPr>
            <w:r w:rsidRPr="00E84932">
              <w:rPr>
                <w:rFonts w:eastAsia="Times New Roman"/>
                <w:sz w:val="24"/>
              </w:rPr>
              <w:t>1.</w:t>
            </w:r>
          </w:p>
        </w:tc>
        <w:tc>
          <w:tcPr>
            <w:tcW w:w="2180" w:type="dxa"/>
            <w:tcBorders>
              <w:top w:val="single" w:sz="4" w:space="0" w:color="auto"/>
              <w:left w:val="nil"/>
              <w:bottom w:val="single" w:sz="8" w:space="0" w:color="auto"/>
              <w:right w:val="single" w:sz="8" w:space="0" w:color="auto"/>
            </w:tcBorders>
            <w:vAlign w:val="bottom"/>
          </w:tcPr>
          <w:p w14:paraId="58310439"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6B7BDA58"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0974416E"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4BFEDC52" w14:textId="77777777" w:rsidR="006A6FEE" w:rsidRPr="00E84932" w:rsidRDefault="006A6FEE" w:rsidP="00C20E8C">
            <w:pPr>
              <w:spacing w:line="0" w:lineRule="atLeast"/>
              <w:rPr>
                <w:rFonts w:eastAsia="Times New Roman"/>
                <w:sz w:val="24"/>
              </w:rPr>
            </w:pPr>
          </w:p>
        </w:tc>
      </w:tr>
      <w:tr w:rsidR="006A6FEE" w:rsidRPr="00E84932" w14:paraId="7EF3324E" w14:textId="77777777" w:rsidTr="006A6FEE">
        <w:trPr>
          <w:trHeight w:val="1373"/>
        </w:trPr>
        <w:tc>
          <w:tcPr>
            <w:tcW w:w="939" w:type="dxa"/>
            <w:tcBorders>
              <w:top w:val="single" w:sz="4" w:space="0" w:color="auto"/>
              <w:left w:val="single" w:sz="8" w:space="0" w:color="auto"/>
              <w:bottom w:val="single" w:sz="8" w:space="0" w:color="auto"/>
              <w:right w:val="single" w:sz="8" w:space="0" w:color="auto"/>
            </w:tcBorders>
            <w:vAlign w:val="bottom"/>
          </w:tcPr>
          <w:p w14:paraId="7A119C27" w14:textId="667B8FFF" w:rsidR="006A6FEE" w:rsidRPr="00E84932" w:rsidRDefault="006A6FEE" w:rsidP="00C20E8C">
            <w:pPr>
              <w:spacing w:line="0" w:lineRule="atLeast"/>
              <w:jc w:val="center"/>
              <w:rPr>
                <w:rFonts w:eastAsia="Times New Roman"/>
                <w:sz w:val="24"/>
              </w:rPr>
            </w:pPr>
            <w:r>
              <w:rPr>
                <w:rFonts w:eastAsia="Times New Roman"/>
                <w:sz w:val="24"/>
              </w:rPr>
              <w:t>2.</w:t>
            </w:r>
          </w:p>
        </w:tc>
        <w:tc>
          <w:tcPr>
            <w:tcW w:w="2180" w:type="dxa"/>
            <w:tcBorders>
              <w:top w:val="single" w:sz="4" w:space="0" w:color="auto"/>
              <w:left w:val="nil"/>
              <w:bottom w:val="single" w:sz="8" w:space="0" w:color="auto"/>
              <w:right w:val="single" w:sz="8" w:space="0" w:color="auto"/>
            </w:tcBorders>
            <w:vAlign w:val="bottom"/>
          </w:tcPr>
          <w:p w14:paraId="10A0704B"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7600A4EA"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11C3A3A4"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19697D28" w14:textId="77777777" w:rsidR="006A6FEE" w:rsidRPr="00E84932" w:rsidRDefault="006A6FEE" w:rsidP="00C20E8C">
            <w:pPr>
              <w:spacing w:line="0" w:lineRule="atLeast"/>
              <w:rPr>
                <w:rFonts w:eastAsia="Times New Roman"/>
                <w:sz w:val="24"/>
              </w:rPr>
            </w:pPr>
          </w:p>
        </w:tc>
      </w:tr>
      <w:tr w:rsidR="006A6FEE" w:rsidRPr="00E84932" w14:paraId="07EE7609" w14:textId="77777777" w:rsidTr="006A6FEE">
        <w:trPr>
          <w:trHeight w:val="1409"/>
        </w:trPr>
        <w:tc>
          <w:tcPr>
            <w:tcW w:w="939" w:type="dxa"/>
            <w:tcBorders>
              <w:top w:val="nil"/>
              <w:left w:val="single" w:sz="8" w:space="0" w:color="auto"/>
              <w:bottom w:val="single" w:sz="8" w:space="0" w:color="auto"/>
              <w:right w:val="single" w:sz="8" w:space="0" w:color="auto"/>
            </w:tcBorders>
            <w:vAlign w:val="bottom"/>
          </w:tcPr>
          <w:p w14:paraId="27B171A2" w14:textId="5A79D040" w:rsidR="006A6FEE" w:rsidRPr="00E84932" w:rsidRDefault="006A6FEE" w:rsidP="00C20E8C">
            <w:pPr>
              <w:spacing w:line="0" w:lineRule="atLeast"/>
              <w:jc w:val="center"/>
              <w:rPr>
                <w:rFonts w:eastAsia="Times New Roman"/>
                <w:sz w:val="24"/>
              </w:rPr>
            </w:pPr>
            <w:r>
              <w:rPr>
                <w:rFonts w:eastAsia="Times New Roman"/>
                <w:sz w:val="24"/>
              </w:rPr>
              <w:t>3</w:t>
            </w:r>
            <w:r w:rsidRPr="00E84932">
              <w:rPr>
                <w:rFonts w:eastAsia="Times New Roman"/>
                <w:sz w:val="24"/>
              </w:rPr>
              <w:t>.</w:t>
            </w:r>
          </w:p>
        </w:tc>
        <w:tc>
          <w:tcPr>
            <w:tcW w:w="2180" w:type="dxa"/>
            <w:tcBorders>
              <w:top w:val="nil"/>
              <w:left w:val="nil"/>
              <w:bottom w:val="single" w:sz="8" w:space="0" w:color="auto"/>
              <w:right w:val="single" w:sz="8" w:space="0" w:color="auto"/>
            </w:tcBorders>
            <w:vAlign w:val="bottom"/>
          </w:tcPr>
          <w:p w14:paraId="5D6124C6" w14:textId="77777777" w:rsidR="006A6FEE" w:rsidRPr="00E84932" w:rsidRDefault="006A6FEE" w:rsidP="00C20E8C">
            <w:pPr>
              <w:spacing w:line="0" w:lineRule="atLeast"/>
              <w:rPr>
                <w:rFonts w:eastAsia="Times New Roman"/>
                <w:sz w:val="24"/>
              </w:rPr>
            </w:pPr>
          </w:p>
        </w:tc>
        <w:tc>
          <w:tcPr>
            <w:tcW w:w="1984" w:type="dxa"/>
            <w:tcBorders>
              <w:top w:val="nil"/>
              <w:left w:val="nil"/>
              <w:bottom w:val="single" w:sz="8" w:space="0" w:color="auto"/>
              <w:right w:val="single" w:sz="8" w:space="0" w:color="auto"/>
            </w:tcBorders>
            <w:vAlign w:val="bottom"/>
          </w:tcPr>
          <w:p w14:paraId="72CCA05C" w14:textId="77777777" w:rsidR="006A6FEE" w:rsidRPr="00E84932" w:rsidRDefault="006A6FEE" w:rsidP="00C20E8C">
            <w:pPr>
              <w:spacing w:line="0" w:lineRule="atLeast"/>
              <w:rPr>
                <w:rFonts w:eastAsia="Times New Roman"/>
                <w:sz w:val="24"/>
              </w:rPr>
            </w:pPr>
          </w:p>
        </w:tc>
        <w:tc>
          <w:tcPr>
            <w:tcW w:w="2127" w:type="dxa"/>
            <w:tcBorders>
              <w:top w:val="nil"/>
              <w:left w:val="nil"/>
              <w:bottom w:val="single" w:sz="8" w:space="0" w:color="auto"/>
              <w:right w:val="single" w:sz="8" w:space="0" w:color="auto"/>
            </w:tcBorders>
            <w:vAlign w:val="bottom"/>
          </w:tcPr>
          <w:p w14:paraId="2F30E0DC" w14:textId="77777777" w:rsidR="006A6FEE" w:rsidRPr="00E84932" w:rsidRDefault="006A6FEE" w:rsidP="00C20E8C">
            <w:pPr>
              <w:spacing w:line="0" w:lineRule="atLeast"/>
              <w:rPr>
                <w:rFonts w:eastAsia="Times New Roman"/>
                <w:sz w:val="24"/>
              </w:rPr>
            </w:pPr>
          </w:p>
        </w:tc>
        <w:tc>
          <w:tcPr>
            <w:tcW w:w="2409" w:type="dxa"/>
            <w:tcBorders>
              <w:top w:val="nil"/>
              <w:left w:val="nil"/>
              <w:bottom w:val="single" w:sz="8" w:space="0" w:color="auto"/>
              <w:right w:val="single" w:sz="4" w:space="0" w:color="auto"/>
            </w:tcBorders>
            <w:vAlign w:val="bottom"/>
          </w:tcPr>
          <w:p w14:paraId="012F2015" w14:textId="77777777" w:rsidR="006A6FEE" w:rsidRPr="00E84932" w:rsidRDefault="006A6FEE" w:rsidP="00C20E8C">
            <w:pPr>
              <w:spacing w:line="0" w:lineRule="atLeast"/>
              <w:rPr>
                <w:rFonts w:eastAsia="Times New Roman"/>
                <w:sz w:val="24"/>
              </w:rPr>
            </w:pPr>
          </w:p>
        </w:tc>
      </w:tr>
    </w:tbl>
    <w:p w14:paraId="54C4343A" w14:textId="77777777" w:rsidR="006A6FEE" w:rsidRDefault="006A6FEE" w:rsidP="006A6FEE">
      <w:pPr>
        <w:spacing w:after="0" w:line="240" w:lineRule="auto"/>
        <w:rPr>
          <w:rFonts w:cs="Tahoma"/>
          <w:sz w:val="24"/>
          <w:szCs w:val="24"/>
        </w:rPr>
      </w:pPr>
      <w:r w:rsidRPr="00E84932">
        <w:rPr>
          <w:rFonts w:cs="Tahoma"/>
          <w:sz w:val="24"/>
          <w:szCs w:val="24"/>
        </w:rPr>
        <w:t xml:space="preserve">                                </w:t>
      </w:r>
    </w:p>
    <w:p w14:paraId="6785814B" w14:textId="77777777" w:rsidR="006A6FEE" w:rsidRDefault="006A6FEE" w:rsidP="006A6FEE">
      <w:pPr>
        <w:spacing w:after="0" w:line="240" w:lineRule="auto"/>
        <w:rPr>
          <w:rFonts w:cs="Tahoma"/>
          <w:sz w:val="24"/>
          <w:szCs w:val="24"/>
        </w:rPr>
      </w:pPr>
    </w:p>
    <w:p w14:paraId="4621D738" w14:textId="77777777" w:rsidR="006A6FEE" w:rsidRDefault="006A6FEE" w:rsidP="006A6FEE">
      <w:pPr>
        <w:spacing w:after="0" w:line="240" w:lineRule="auto"/>
        <w:rPr>
          <w:rFonts w:cs="Tahoma"/>
          <w:sz w:val="24"/>
          <w:szCs w:val="24"/>
        </w:rPr>
      </w:pPr>
    </w:p>
    <w:p w14:paraId="34C1EDA5" w14:textId="77777777" w:rsidR="006A6FEE" w:rsidRDefault="006A6FEE" w:rsidP="006A6FEE">
      <w:pPr>
        <w:spacing w:after="0" w:line="240" w:lineRule="auto"/>
        <w:rPr>
          <w:rFonts w:cs="Tahoma"/>
          <w:sz w:val="24"/>
          <w:szCs w:val="24"/>
        </w:rPr>
      </w:pPr>
    </w:p>
    <w:p w14:paraId="400269C0" w14:textId="77777777" w:rsidR="006A6FEE" w:rsidRDefault="006A6FEE" w:rsidP="006A6FEE">
      <w:pPr>
        <w:spacing w:after="0" w:line="240" w:lineRule="auto"/>
        <w:rPr>
          <w:rFonts w:cs="Tahoma"/>
          <w:sz w:val="24"/>
          <w:szCs w:val="24"/>
        </w:rPr>
      </w:pPr>
    </w:p>
    <w:p w14:paraId="77F694B2" w14:textId="558A42C2" w:rsidR="006A6FEE" w:rsidRDefault="006A6FEE" w:rsidP="006A6FEE">
      <w:pPr>
        <w:spacing w:after="0" w:line="240" w:lineRule="auto"/>
        <w:rPr>
          <w:rFonts w:cs="Tahoma"/>
          <w:sz w:val="24"/>
          <w:szCs w:val="24"/>
        </w:rPr>
      </w:pPr>
    </w:p>
    <w:p w14:paraId="015BF008" w14:textId="77777777" w:rsidR="006A6FEE" w:rsidRDefault="006A6FEE" w:rsidP="006A6FEE">
      <w:pPr>
        <w:spacing w:after="0" w:line="240" w:lineRule="auto"/>
        <w:rPr>
          <w:rFonts w:cs="Tahoma"/>
          <w:sz w:val="24"/>
          <w:szCs w:val="24"/>
        </w:rPr>
      </w:pPr>
    </w:p>
    <w:p w14:paraId="50D17FF6" w14:textId="3ACA40BD" w:rsidR="006A6FEE" w:rsidRPr="00E84932" w:rsidRDefault="006A6FEE" w:rsidP="006A6FEE">
      <w:pPr>
        <w:spacing w:after="0" w:line="240" w:lineRule="auto"/>
        <w:rPr>
          <w:rFonts w:cs="Tahoma"/>
          <w:sz w:val="24"/>
          <w:szCs w:val="24"/>
        </w:rPr>
      </w:pPr>
      <w:r>
        <w:rPr>
          <w:rFonts w:cs="Tahoma"/>
          <w:sz w:val="24"/>
          <w:szCs w:val="24"/>
        </w:rPr>
        <w:t xml:space="preserve">                                     </w:t>
      </w:r>
      <w:r w:rsidRPr="00E84932">
        <w:rPr>
          <w:rFonts w:cs="Tahoma"/>
          <w:sz w:val="24"/>
          <w:szCs w:val="24"/>
        </w:rPr>
        <w:t xml:space="preserve"> M.P.                           (ime, prezime ovlaštene osobe po zakonu za zastupanje)</w:t>
      </w:r>
    </w:p>
    <w:p w14:paraId="1026EF6A"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6192" behindDoc="1" locked="0" layoutInCell="1" allowOverlap="1" wp14:anchorId="0F950DE1" wp14:editId="64422795">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61789" id="Ravni poveznik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40BB7054" w14:textId="77777777" w:rsidR="006A6FEE" w:rsidRPr="00E84932" w:rsidRDefault="006A6FEE" w:rsidP="006A6FEE">
      <w:pPr>
        <w:spacing w:after="0" w:line="240" w:lineRule="auto"/>
        <w:rPr>
          <w:rFonts w:cs="Tahoma"/>
          <w:sz w:val="24"/>
          <w:szCs w:val="24"/>
        </w:rPr>
      </w:pPr>
    </w:p>
    <w:p w14:paraId="71D1108B" w14:textId="77777777" w:rsidR="006A6FEE" w:rsidRPr="00E84932" w:rsidRDefault="006A6FEE" w:rsidP="006A6FEE">
      <w:pPr>
        <w:spacing w:after="0" w:line="240" w:lineRule="auto"/>
        <w:rPr>
          <w:rFonts w:cs="Tahoma"/>
          <w:sz w:val="24"/>
          <w:szCs w:val="24"/>
        </w:rPr>
      </w:pPr>
    </w:p>
    <w:p w14:paraId="7C749004"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1EC5DC78" w14:textId="77777777" w:rsidR="006A6FEE" w:rsidRPr="00E84932" w:rsidRDefault="006A6FEE" w:rsidP="006A6FEE">
      <w:pPr>
        <w:spacing w:after="0" w:line="240" w:lineRule="auto"/>
        <w:rPr>
          <w:rFonts w:cs="Tahoma"/>
          <w:sz w:val="24"/>
          <w:szCs w:val="24"/>
        </w:rPr>
      </w:pPr>
    </w:p>
    <w:p w14:paraId="27A7BA8B" w14:textId="77777777" w:rsidR="006A6FEE" w:rsidRPr="00E84932" w:rsidRDefault="006A6FEE" w:rsidP="006A6FEE">
      <w:pPr>
        <w:spacing w:after="0" w:line="240" w:lineRule="auto"/>
        <w:rPr>
          <w:rFonts w:cs="Tahoma"/>
          <w:sz w:val="24"/>
          <w:szCs w:val="24"/>
        </w:rPr>
      </w:pPr>
    </w:p>
    <w:p w14:paraId="68AC1CE4" w14:textId="77777777" w:rsidR="006A6FEE" w:rsidRPr="00E84932" w:rsidRDefault="006A6FEE" w:rsidP="006A6FEE">
      <w:pPr>
        <w:spacing w:after="0" w:line="240" w:lineRule="auto"/>
        <w:rPr>
          <w:rFonts w:cs="Tahoma"/>
          <w:sz w:val="24"/>
          <w:szCs w:val="24"/>
        </w:rPr>
      </w:pPr>
    </w:p>
    <w:p w14:paraId="2DDD5216" w14:textId="77777777" w:rsidR="006A6FEE" w:rsidRPr="00E84932" w:rsidRDefault="006A6FEE" w:rsidP="006A6FEE">
      <w:pPr>
        <w:spacing w:after="0" w:line="240" w:lineRule="auto"/>
        <w:jc w:val="center"/>
        <w:rPr>
          <w:rFonts w:cs="Tahoma"/>
          <w:sz w:val="24"/>
          <w:szCs w:val="24"/>
        </w:rPr>
      </w:pPr>
    </w:p>
    <w:p w14:paraId="1EA2E81E" w14:textId="77777777" w:rsidR="006A6FEE" w:rsidRPr="00E84932" w:rsidRDefault="006A6FEE" w:rsidP="006A6FEE">
      <w:pPr>
        <w:spacing w:after="0" w:line="240" w:lineRule="auto"/>
        <w:rPr>
          <w:rFonts w:cs="Tahoma"/>
          <w:sz w:val="24"/>
          <w:szCs w:val="24"/>
        </w:rPr>
      </w:pPr>
    </w:p>
    <w:p w14:paraId="6AAF7D5E" w14:textId="62EC68DD"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 xml:space="preserve">___________ , _____________ </w:t>
      </w:r>
      <w:r w:rsidR="00F815E8">
        <w:rPr>
          <w:rFonts w:cs="Tahoma"/>
          <w:sz w:val="24"/>
          <w:szCs w:val="24"/>
        </w:rPr>
        <w:t>2022</w:t>
      </w:r>
      <w:r w:rsidRPr="00E84932">
        <w:rPr>
          <w:rFonts w:cs="Tahoma"/>
          <w:sz w:val="24"/>
          <w:szCs w:val="24"/>
        </w:rPr>
        <w:t>. godine.</w:t>
      </w:r>
    </w:p>
    <w:p w14:paraId="6969815F" w14:textId="77777777" w:rsidR="006A6FEE" w:rsidRPr="00E84932" w:rsidRDefault="006A6FEE" w:rsidP="006A6FEE">
      <w:pPr>
        <w:spacing w:after="0" w:line="240" w:lineRule="auto"/>
        <w:jc w:val="center"/>
        <w:rPr>
          <w:rFonts w:cs="Tahoma"/>
          <w:sz w:val="24"/>
          <w:szCs w:val="24"/>
        </w:rPr>
      </w:pPr>
    </w:p>
    <w:p w14:paraId="765A783B" w14:textId="30A1B531" w:rsidR="00A671A0" w:rsidRDefault="00A671A0" w:rsidP="00D112CD">
      <w:pPr>
        <w:rPr>
          <w:i/>
          <w:szCs w:val="24"/>
          <w:lang w:val="en-US"/>
        </w:rPr>
      </w:pPr>
    </w:p>
    <w:p w14:paraId="1EC53985" w14:textId="77777777" w:rsidR="00A671A0" w:rsidRDefault="00A671A0" w:rsidP="00AB2FDA">
      <w:pPr>
        <w:pStyle w:val="Azrastil"/>
        <w:rPr>
          <w:i/>
          <w:szCs w:val="24"/>
          <w:lang w:val="en-US"/>
        </w:rPr>
      </w:pPr>
    </w:p>
    <w:p w14:paraId="306B3D97" w14:textId="68351314" w:rsidR="00783CD9" w:rsidRDefault="00D112CD" w:rsidP="00AB2FDA">
      <w:pPr>
        <w:pStyle w:val="Style1"/>
        <w:ind w:hanging="720"/>
        <w:rPr>
          <w:sz w:val="32"/>
        </w:rPr>
      </w:pPr>
      <w:bookmarkStart w:id="62" w:name="_Toc74743194"/>
      <w:r>
        <w:rPr>
          <w:sz w:val="32"/>
        </w:rPr>
        <w:lastRenderedPageBreak/>
        <w:t>Prilog 3</w:t>
      </w:r>
      <w:r w:rsidR="006F1A64" w:rsidRPr="00D37ACF">
        <w:rPr>
          <w:sz w:val="32"/>
        </w:rPr>
        <w:t xml:space="preserve"> – </w:t>
      </w:r>
      <w:r w:rsidR="00420823">
        <w:rPr>
          <w:sz w:val="32"/>
        </w:rPr>
        <w:t>P</w:t>
      </w:r>
      <w:r w:rsidR="00C60FEF">
        <w:rPr>
          <w:sz w:val="32"/>
        </w:rPr>
        <w:t>RIJEDLOG UGOVORA</w:t>
      </w:r>
      <w:bookmarkEnd w:id="62"/>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4AFBC16C" w:rsidR="00783CD9" w:rsidRPr="008E1ADB" w:rsidRDefault="00771EE3" w:rsidP="00783CD9">
      <w:pPr>
        <w:jc w:val="both"/>
        <w:rPr>
          <w:rFonts w:ascii="Calibri" w:hAnsi="Calibri" w:cs="Calibri"/>
          <w:sz w:val="24"/>
          <w:szCs w:val="24"/>
          <w:lang w:eastAsia="hr-HR"/>
        </w:rPr>
      </w:pPr>
      <w:r>
        <w:rPr>
          <w:rFonts w:ascii="Calibri" w:hAnsi="Calibri" w:cs="Calibri"/>
          <w:sz w:val="24"/>
          <w:szCs w:val="24"/>
          <w:lang w:eastAsia="hr-HR"/>
        </w:rPr>
        <w:t>(u daljnjem tekstu: Izvođač</w:t>
      </w:r>
      <w:r w:rsidR="00783CD9" w:rsidRPr="008E1ADB">
        <w:rPr>
          <w:rFonts w:ascii="Calibri" w:hAnsi="Calibri" w:cs="Calibri"/>
          <w:sz w:val="24"/>
          <w:szCs w:val="24"/>
          <w:lang w:eastAsia="hr-HR"/>
        </w:rPr>
        <w:t>)</w:t>
      </w:r>
    </w:p>
    <w:p w14:paraId="06ABBF07" w14:textId="77777777" w:rsidR="00783CD9" w:rsidRPr="008E1ADB" w:rsidRDefault="00783CD9" w:rsidP="00783CD9">
      <w:pPr>
        <w:jc w:val="both"/>
        <w:rPr>
          <w:rFonts w:ascii="Calibri" w:hAnsi="Calibri" w:cs="Calibri"/>
          <w:sz w:val="24"/>
          <w:szCs w:val="24"/>
          <w:lang w:eastAsia="hr-HR"/>
        </w:rPr>
      </w:pPr>
    </w:p>
    <w:p w14:paraId="0442BEAA" w14:textId="75F30157" w:rsidR="00783CD9" w:rsidRDefault="00B33996" w:rsidP="00B33996">
      <w:pPr>
        <w:jc w:val="both"/>
        <w:rPr>
          <w:rFonts w:ascii="Calibri" w:hAnsi="Calibri" w:cs="Calibri"/>
          <w:sz w:val="24"/>
          <w:szCs w:val="24"/>
          <w:lang w:eastAsia="hr-HR"/>
        </w:rPr>
      </w:pPr>
      <w:r>
        <w:rPr>
          <w:rFonts w:ascii="Calibri" w:hAnsi="Calibri" w:cs="Calibri"/>
          <w:sz w:val="24"/>
          <w:szCs w:val="24"/>
          <w:lang w:eastAsia="hr-HR"/>
        </w:rPr>
        <w:t>i</w:t>
      </w:r>
    </w:p>
    <w:p w14:paraId="3D91D09E" w14:textId="77777777" w:rsidR="00B33996" w:rsidRPr="00B33996" w:rsidRDefault="00B33996" w:rsidP="00B33996">
      <w:pPr>
        <w:jc w:val="both"/>
        <w:rPr>
          <w:rFonts w:ascii="Calibri" w:hAnsi="Calibri" w:cs="Calibri"/>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 xml:space="preserve">Klinika za infektivne bolesti “Dr. </w:t>
      </w:r>
      <w:proofErr w:type="spellStart"/>
      <w:r w:rsidRPr="008E1ADB">
        <w:rPr>
          <w:rFonts w:ascii="Calibri" w:hAnsi="Calibri" w:cs="Calibri"/>
          <w:b/>
          <w:sz w:val="24"/>
          <w:szCs w:val="24"/>
          <w:lang w:eastAsia="hr-HR"/>
        </w:rPr>
        <w:t>Fran</w:t>
      </w:r>
      <w:proofErr w:type="spellEnd"/>
      <w:r w:rsidRPr="008E1ADB">
        <w:rPr>
          <w:rFonts w:ascii="Calibri" w:hAnsi="Calibri" w:cs="Calibri"/>
          <w:b/>
          <w:sz w:val="24"/>
          <w:szCs w:val="24"/>
          <w:lang w:eastAsia="hr-HR"/>
        </w:rPr>
        <w:t xml:space="preserve">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w:t>
      </w:r>
      <w:proofErr w:type="spellStart"/>
      <w:r w:rsidRPr="008E1ADB">
        <w:rPr>
          <w:rFonts w:ascii="Calibri" w:hAnsi="Calibri" w:cs="Calibri"/>
          <w:sz w:val="24"/>
          <w:szCs w:val="24"/>
        </w:rPr>
        <w:t>sc</w:t>
      </w:r>
      <w:proofErr w:type="spellEnd"/>
      <w:r w:rsidRPr="008E1ADB">
        <w:rPr>
          <w:rFonts w:ascii="Calibri" w:hAnsi="Calibri" w:cs="Calibri"/>
          <w:sz w:val="24"/>
          <w:szCs w:val="24"/>
        </w:rPr>
        <w:t xml:space="preserve">. Alemka </w:t>
      </w:r>
      <w:proofErr w:type="spellStart"/>
      <w:r w:rsidRPr="008E1ADB">
        <w:rPr>
          <w:rFonts w:ascii="Calibri" w:hAnsi="Calibri" w:cs="Calibri"/>
          <w:sz w:val="24"/>
          <w:szCs w:val="24"/>
        </w:rPr>
        <w:t>Markotić</w:t>
      </w:r>
      <w:proofErr w:type="spellEnd"/>
      <w:r w:rsidRPr="008E1ADB">
        <w:rPr>
          <w:rFonts w:ascii="Calibri" w:hAnsi="Calibri" w:cs="Calibri"/>
          <w:sz w:val="24"/>
          <w:szCs w:val="24"/>
        </w:rPr>
        <w:t xml:space="preserve">,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1D0F2B90" w:rsidR="00783CD9" w:rsidRPr="008E1ADB" w:rsidRDefault="00F815E8" w:rsidP="00783CD9">
      <w:pPr>
        <w:pStyle w:val="NoSpacing"/>
        <w:jc w:val="center"/>
        <w:rPr>
          <w:rFonts w:eastAsia="Times New Roman" w:cs="Calibri"/>
          <w:b/>
          <w:sz w:val="24"/>
          <w:szCs w:val="24"/>
          <w:lang w:eastAsia="hr-HR"/>
        </w:rPr>
      </w:pPr>
      <w:r>
        <w:rPr>
          <w:rFonts w:eastAsia="Times New Roman" w:cs="Calibri"/>
          <w:b/>
          <w:sz w:val="24"/>
          <w:szCs w:val="24"/>
          <w:lang w:eastAsia="hr-HR"/>
        </w:rPr>
        <w:t>USLUGA JEDNOGODIŠNJEG ODRŽAVANJA VOZILA</w:t>
      </w:r>
    </w:p>
    <w:p w14:paraId="50F8A67A" w14:textId="2F12BCD2" w:rsidR="00783CD9" w:rsidRPr="008E1ADB" w:rsidRDefault="00F15B5F" w:rsidP="00F815E8">
      <w:pPr>
        <w:jc w:val="center"/>
        <w:rPr>
          <w:rFonts w:ascii="Calibri" w:hAnsi="Calibri" w:cs="Calibri"/>
          <w:b/>
          <w:sz w:val="24"/>
          <w:szCs w:val="24"/>
          <w:lang w:eastAsia="hr-HR"/>
        </w:rPr>
      </w:pPr>
      <w:r>
        <w:rPr>
          <w:rFonts w:ascii="Calibri" w:hAnsi="Calibri" w:cs="Calibri"/>
          <w:b/>
          <w:sz w:val="24"/>
          <w:szCs w:val="24"/>
          <w:lang w:eastAsia="hr-HR"/>
        </w:rPr>
        <w:t>62</w:t>
      </w:r>
      <w:r w:rsidR="00F815E8">
        <w:rPr>
          <w:rFonts w:ascii="Calibri" w:hAnsi="Calibri" w:cs="Calibri"/>
          <w:b/>
          <w:sz w:val="24"/>
          <w:szCs w:val="24"/>
          <w:lang w:eastAsia="hr-HR"/>
        </w:rPr>
        <w:t>/2022</w:t>
      </w:r>
      <w:r w:rsidR="00783CD9"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0B2BD8F9"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 xml:space="preserve">Ugovorne strane sklapaju ovaj ugovor na temelju </w:t>
      </w:r>
      <w:r w:rsidR="00771EE3">
        <w:rPr>
          <w:rFonts w:ascii="Calibri" w:hAnsi="Calibri" w:cs="Calibri"/>
          <w:sz w:val="24"/>
          <w:szCs w:val="24"/>
          <w:lang w:eastAsia="hr-HR"/>
        </w:rPr>
        <w:t>ponude Izvođača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476D76">
        <w:rPr>
          <w:rFonts w:ascii="Calibri" w:hAnsi="Calibri" w:cs="Calibri"/>
          <w:sz w:val="24"/>
          <w:szCs w:val="24"/>
          <w:lang w:eastAsia="hr-HR"/>
        </w:rPr>
        <w:t>anja jednost</w:t>
      </w:r>
      <w:r w:rsidR="00F15B5F">
        <w:rPr>
          <w:rFonts w:ascii="Calibri" w:hAnsi="Calibri" w:cs="Calibri"/>
          <w:sz w:val="24"/>
          <w:szCs w:val="24"/>
          <w:lang w:eastAsia="hr-HR"/>
        </w:rPr>
        <w:t>avne nabave broj 62</w:t>
      </w:r>
      <w:r w:rsidR="00F815E8">
        <w:rPr>
          <w:rFonts w:ascii="Calibri" w:hAnsi="Calibri" w:cs="Calibri"/>
          <w:sz w:val="24"/>
          <w:szCs w:val="24"/>
          <w:lang w:eastAsia="hr-HR"/>
        </w:rPr>
        <w:t>/2022</w:t>
      </w:r>
      <w:r w:rsidR="00476D76">
        <w:rPr>
          <w:rFonts w:ascii="Calibri" w:hAnsi="Calibri" w:cs="Calibri"/>
          <w:sz w:val="24"/>
          <w:szCs w:val="24"/>
          <w:lang w:eastAsia="hr-HR"/>
        </w:rPr>
        <w:t xml:space="preserve"> JN za predmet nabave: </w:t>
      </w:r>
      <w:r w:rsidR="00F15B5F">
        <w:rPr>
          <w:rFonts w:ascii="Calibri" w:hAnsi="Calibri" w:cs="Calibri"/>
          <w:b/>
          <w:sz w:val="24"/>
          <w:szCs w:val="24"/>
          <w:lang w:eastAsia="hr-HR"/>
        </w:rPr>
        <w:t>Usluga jednogodišnjeg održavanja vozila</w:t>
      </w:r>
      <w:r w:rsidRPr="00476D76">
        <w:rPr>
          <w:rFonts w:ascii="Calibri" w:hAnsi="Calibri" w:cs="Calibri"/>
          <w:b/>
          <w:sz w:val="24"/>
          <w:szCs w:val="24"/>
        </w:rPr>
        <w:t>.</w:t>
      </w:r>
    </w:p>
    <w:p w14:paraId="76B9D960" w14:textId="68C0D8BE" w:rsidR="00783CD9"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 xml:space="preserve">Prihvaćena </w:t>
      </w:r>
      <w:r w:rsidR="00771EE3">
        <w:rPr>
          <w:rFonts w:ascii="Calibri" w:hAnsi="Calibri" w:cs="Calibri"/>
          <w:sz w:val="24"/>
          <w:szCs w:val="24"/>
          <w:lang w:eastAsia="hr-HR"/>
        </w:rPr>
        <w:t>Ponuda Izvođač</w:t>
      </w:r>
      <w:r w:rsidRPr="008E1ADB">
        <w:rPr>
          <w:rFonts w:ascii="Calibri" w:hAnsi="Calibri" w:cs="Calibri"/>
          <w:sz w:val="24"/>
          <w:szCs w:val="24"/>
          <w:lang w:eastAsia="hr-HR"/>
        </w:rPr>
        <w:t>a i Troškovnik priloženi su ovom Ugovoru i čine njegov sastavni dio.</w:t>
      </w: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6089C9B7" w:rsidR="00783CD9" w:rsidRPr="008E1ADB" w:rsidRDefault="00CB7E4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2</w:t>
      </w:r>
      <w:r w:rsidR="00783CD9" w:rsidRPr="008E1ADB">
        <w:rPr>
          <w:rFonts w:ascii="Calibri" w:hAnsi="Calibri" w:cs="Calibri"/>
          <w:b/>
          <w:sz w:val="24"/>
          <w:szCs w:val="24"/>
          <w:lang w:eastAsia="hr-HR"/>
        </w:rPr>
        <w:t>.</w:t>
      </w:r>
    </w:p>
    <w:p w14:paraId="7FA42CAD" w14:textId="0D208008" w:rsidR="0089691B" w:rsidRDefault="00783CD9" w:rsidP="0089691B">
      <w:pPr>
        <w:spacing w:after="0"/>
        <w:jc w:val="both"/>
        <w:rPr>
          <w:sz w:val="24"/>
          <w:szCs w:val="24"/>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w:t>
      </w:r>
      <w:r w:rsidR="00AB3424">
        <w:rPr>
          <w:rFonts w:ascii="Calibri" w:hAnsi="Calibri" w:cs="Calibri"/>
          <w:sz w:val="24"/>
          <w:szCs w:val="24"/>
          <w:lang w:eastAsia="hr-HR"/>
        </w:rPr>
        <w:t>ljučujući sve zavisne troškove.</w:t>
      </w:r>
      <w:r w:rsidR="00E368CB">
        <w:rPr>
          <w:rFonts w:ascii="Calibri" w:hAnsi="Calibri" w:cs="Calibri"/>
          <w:sz w:val="24"/>
          <w:szCs w:val="24"/>
          <w:lang w:eastAsia="hr-HR"/>
        </w:rPr>
        <w:t xml:space="preserve"> </w:t>
      </w:r>
      <w:r w:rsidR="00E368CB" w:rsidRPr="00E368CB">
        <w:rPr>
          <w:rFonts w:eastAsia="Calibri" w:cstheme="minorHAnsi"/>
          <w:sz w:val="24"/>
          <w:szCs w:val="24"/>
          <w:lang w:eastAsia="hr-HR"/>
        </w:rPr>
        <w:t>Ugovor se sklapa na razdoblje od 12 (dvanaest) mjeseci od dana potpisivanja ugovora.</w:t>
      </w:r>
      <w:r w:rsidR="0089691B">
        <w:rPr>
          <w:rFonts w:eastAsia="Calibri" w:cstheme="minorHAnsi"/>
          <w:sz w:val="24"/>
          <w:szCs w:val="24"/>
          <w:lang w:eastAsia="hr-HR"/>
        </w:rPr>
        <w:t xml:space="preserve"> </w:t>
      </w:r>
      <w:r w:rsidR="0089691B" w:rsidRPr="00212F86">
        <w:rPr>
          <w:sz w:val="24"/>
          <w:szCs w:val="24"/>
        </w:rPr>
        <w:t>Cijene usluga utvrđene u Ponudi Izvršitelja su nepromjenjive i vrijede kroz cijelo vrijeme važenja Ugovora.</w:t>
      </w:r>
    </w:p>
    <w:p w14:paraId="32DC6BA1" w14:textId="5F1DEFF1" w:rsidR="00CB7E43" w:rsidRDefault="00CB7E43" w:rsidP="0089691B">
      <w:pPr>
        <w:spacing w:after="0"/>
        <w:jc w:val="both"/>
        <w:rPr>
          <w:sz w:val="24"/>
          <w:szCs w:val="24"/>
        </w:rPr>
      </w:pPr>
    </w:p>
    <w:p w14:paraId="1A8ADA6D" w14:textId="616137BB" w:rsidR="00CB7E43" w:rsidRDefault="00CB7E43" w:rsidP="00CB7E43">
      <w:pPr>
        <w:spacing w:after="0"/>
        <w:jc w:val="center"/>
        <w:rPr>
          <w:b/>
          <w:sz w:val="24"/>
          <w:szCs w:val="24"/>
        </w:rPr>
      </w:pPr>
      <w:r w:rsidRPr="00CB7E43">
        <w:rPr>
          <w:b/>
          <w:sz w:val="24"/>
          <w:szCs w:val="24"/>
        </w:rPr>
        <w:t>OPSEG UGOVORENE USLUGE I VRIJEME OBAVLJANJA</w:t>
      </w:r>
    </w:p>
    <w:p w14:paraId="69A3FBBD" w14:textId="6341C3A3" w:rsidR="00CB7E43" w:rsidRDefault="00CB7E43" w:rsidP="00CB7E43">
      <w:pPr>
        <w:spacing w:after="0"/>
        <w:jc w:val="center"/>
        <w:rPr>
          <w:b/>
          <w:sz w:val="24"/>
          <w:szCs w:val="24"/>
        </w:rPr>
      </w:pPr>
      <w:r>
        <w:rPr>
          <w:b/>
          <w:sz w:val="24"/>
          <w:szCs w:val="24"/>
        </w:rPr>
        <w:t>Članak 3.</w:t>
      </w:r>
    </w:p>
    <w:p w14:paraId="79A0213E" w14:textId="15B33BF2" w:rsidR="00CB7E43" w:rsidRDefault="00CB7E43" w:rsidP="00CB7E43">
      <w:pPr>
        <w:spacing w:after="0"/>
        <w:jc w:val="both"/>
        <w:rPr>
          <w:sz w:val="24"/>
          <w:szCs w:val="24"/>
        </w:rPr>
      </w:pPr>
      <w:r>
        <w:rPr>
          <w:sz w:val="24"/>
          <w:szCs w:val="24"/>
        </w:rPr>
        <w:t>Ugovara se usluga održavanja vozila Naručitelja, koja se sastoji od redovnih servisa i ostalih traženih usluga, kao usluge dijagnostike, popravaka i kontrole te izmjene dijelova a sve sukladno Troškovniku – tehničkoj specifikaciji, uključujući potrebne radne sate i rezervne dijelove, kako bi vozila bila u punoj funkciji.</w:t>
      </w:r>
    </w:p>
    <w:p w14:paraId="180F6F62" w14:textId="7AF32CC6" w:rsidR="00CB7E43" w:rsidRDefault="00CB7E43" w:rsidP="00CB7E43">
      <w:pPr>
        <w:spacing w:after="0"/>
        <w:jc w:val="both"/>
        <w:rPr>
          <w:sz w:val="24"/>
          <w:szCs w:val="24"/>
        </w:rPr>
      </w:pPr>
    </w:p>
    <w:p w14:paraId="5E09A0CA" w14:textId="3816B24D" w:rsidR="00CB7E43" w:rsidRDefault="00CB7E43" w:rsidP="00CB7E43">
      <w:pPr>
        <w:spacing w:after="0"/>
        <w:jc w:val="both"/>
        <w:rPr>
          <w:sz w:val="24"/>
          <w:szCs w:val="24"/>
        </w:rPr>
      </w:pPr>
      <w:r>
        <w:rPr>
          <w:sz w:val="24"/>
          <w:szCs w:val="24"/>
        </w:rPr>
        <w:t>Izvršitelj se obvezuje organizirati izvođenje ugovorene usluge u svom poslovnom prostoru.</w:t>
      </w:r>
    </w:p>
    <w:p w14:paraId="59C30066" w14:textId="397E0BAD" w:rsidR="00CB7E43" w:rsidRDefault="00CB7E43" w:rsidP="00CB7E43">
      <w:pPr>
        <w:spacing w:after="0"/>
        <w:jc w:val="both"/>
        <w:rPr>
          <w:sz w:val="24"/>
          <w:szCs w:val="24"/>
        </w:rPr>
      </w:pPr>
    </w:p>
    <w:p w14:paraId="1467FC93" w14:textId="0477DD4D" w:rsidR="00E368CB" w:rsidRDefault="00CB7E43" w:rsidP="00CB7E43">
      <w:pPr>
        <w:spacing w:after="0"/>
        <w:jc w:val="both"/>
        <w:rPr>
          <w:sz w:val="24"/>
          <w:szCs w:val="24"/>
        </w:rPr>
      </w:pPr>
      <w:r>
        <w:rPr>
          <w:sz w:val="24"/>
          <w:szCs w:val="24"/>
        </w:rPr>
        <w:t>Navedene usluge Izvršitelj će obavljati na način i u vrijeme sukladno prihvaćenoj ponudi.</w:t>
      </w:r>
    </w:p>
    <w:p w14:paraId="05718A93" w14:textId="77777777" w:rsidR="00F815E8" w:rsidRDefault="00F815E8" w:rsidP="00CB7E43">
      <w:pPr>
        <w:spacing w:after="0"/>
        <w:jc w:val="both"/>
        <w:rPr>
          <w:sz w:val="24"/>
          <w:szCs w:val="24"/>
        </w:rPr>
      </w:pPr>
    </w:p>
    <w:p w14:paraId="78231627" w14:textId="13A3D58A" w:rsidR="00CB7E43" w:rsidRDefault="00CB7E43" w:rsidP="00CB7E43">
      <w:pPr>
        <w:spacing w:after="0"/>
        <w:jc w:val="center"/>
        <w:rPr>
          <w:b/>
          <w:sz w:val="24"/>
          <w:szCs w:val="24"/>
        </w:rPr>
      </w:pPr>
      <w:r w:rsidRPr="00CB7E43">
        <w:rPr>
          <w:b/>
          <w:sz w:val="24"/>
          <w:szCs w:val="24"/>
        </w:rPr>
        <w:lastRenderedPageBreak/>
        <w:t>HITNE INTERVENCIJE</w:t>
      </w:r>
    </w:p>
    <w:p w14:paraId="0F43C0AA" w14:textId="2AEF9C5D" w:rsidR="00CB7E43" w:rsidRDefault="00CB7E43" w:rsidP="00CB7E43">
      <w:pPr>
        <w:spacing w:after="0"/>
        <w:jc w:val="center"/>
        <w:rPr>
          <w:b/>
          <w:sz w:val="24"/>
          <w:szCs w:val="24"/>
        </w:rPr>
      </w:pPr>
      <w:r>
        <w:rPr>
          <w:b/>
          <w:sz w:val="24"/>
          <w:szCs w:val="24"/>
        </w:rPr>
        <w:t>Članak 4.</w:t>
      </w:r>
    </w:p>
    <w:p w14:paraId="454E6E48" w14:textId="195AE1CA" w:rsidR="00CB7E43" w:rsidRDefault="00CB7E43" w:rsidP="00CB7E43">
      <w:pPr>
        <w:spacing w:after="0"/>
        <w:jc w:val="both"/>
        <w:rPr>
          <w:sz w:val="24"/>
          <w:szCs w:val="24"/>
        </w:rPr>
      </w:pPr>
      <w:r>
        <w:rPr>
          <w:sz w:val="24"/>
          <w:szCs w:val="24"/>
        </w:rPr>
        <w:t>Ukoliko Izvršitelj prilikom redovnog servisa vozila utvrdi da je osim usluga i roba koje obuhvaća stavka redovnog servisa vozila potrebno zamijeniti neki od dodatnih dijelova o tome će se putem faxa ili e-maila izvijestiti Naručitelja</w:t>
      </w:r>
      <w:r w:rsidR="00AD21A1">
        <w:rPr>
          <w:sz w:val="24"/>
          <w:szCs w:val="24"/>
        </w:rPr>
        <w:t xml:space="preserve"> na način da će navesti nazive rezervnih dijelova, njihove količine i radne ste potrebne za zamjenu dodatnih dijelova.</w:t>
      </w:r>
    </w:p>
    <w:p w14:paraId="4E94CB10" w14:textId="576FE8E9" w:rsidR="00AD21A1" w:rsidRDefault="00AD21A1" w:rsidP="00CB7E43">
      <w:pPr>
        <w:spacing w:after="0"/>
        <w:jc w:val="both"/>
        <w:rPr>
          <w:sz w:val="24"/>
          <w:szCs w:val="24"/>
        </w:rPr>
      </w:pPr>
    </w:p>
    <w:p w14:paraId="7B470703" w14:textId="4CE07681" w:rsidR="00AD21A1" w:rsidRDefault="00AD21A1" w:rsidP="00CB7E43">
      <w:pPr>
        <w:spacing w:after="0"/>
        <w:jc w:val="both"/>
        <w:rPr>
          <w:sz w:val="24"/>
          <w:szCs w:val="24"/>
        </w:rPr>
      </w:pPr>
      <w:r>
        <w:rPr>
          <w:sz w:val="24"/>
          <w:szCs w:val="24"/>
        </w:rPr>
        <w:t>Naručitelj će se u roku ne dužem od 24 sata od primitka obavijesti Izvršitelja, očitovati putem faxa ili e-maila da li se slaže sa predloženom izmjenom dijelova.</w:t>
      </w:r>
    </w:p>
    <w:p w14:paraId="5A2F0D9A" w14:textId="4B10098A" w:rsidR="00AD21A1" w:rsidRDefault="00AD21A1" w:rsidP="00CB7E43">
      <w:pPr>
        <w:spacing w:after="0"/>
        <w:jc w:val="both"/>
        <w:rPr>
          <w:sz w:val="24"/>
          <w:szCs w:val="24"/>
        </w:rPr>
      </w:pPr>
    </w:p>
    <w:p w14:paraId="414AE0FA" w14:textId="6190BC1A" w:rsidR="00AD21A1" w:rsidRDefault="00AD21A1" w:rsidP="00CB7E43">
      <w:pPr>
        <w:spacing w:after="0"/>
        <w:jc w:val="both"/>
        <w:rPr>
          <w:sz w:val="24"/>
          <w:szCs w:val="24"/>
        </w:rPr>
      </w:pPr>
      <w:r>
        <w:rPr>
          <w:sz w:val="24"/>
          <w:szCs w:val="24"/>
        </w:rPr>
        <w:t>Ukoliko se Naručitelj ne očituje u roku na gore opisani način ili se negativno očituje, Izvršitelj će obaviti samo onaj redovni servis za koji mu je izdana narudžbenica. Ukoliko Naručitelj prihvati predloženu zamjenu dijelova, Izvršitelju će dostaviti ugovor/narudžbenicu za predložene dodatne dijelove, količine i radne sate.</w:t>
      </w:r>
    </w:p>
    <w:p w14:paraId="088D1C12" w14:textId="1B7FB49E" w:rsidR="00AD21A1" w:rsidRDefault="00AD21A1" w:rsidP="00CB7E43">
      <w:pPr>
        <w:spacing w:after="0"/>
        <w:jc w:val="both"/>
        <w:rPr>
          <w:sz w:val="24"/>
          <w:szCs w:val="24"/>
        </w:rPr>
      </w:pPr>
    </w:p>
    <w:p w14:paraId="0D40D656" w14:textId="50F8EED6" w:rsidR="00AD21A1" w:rsidRDefault="00AD21A1" w:rsidP="00CB7E43">
      <w:pPr>
        <w:spacing w:after="0"/>
        <w:jc w:val="both"/>
        <w:rPr>
          <w:sz w:val="24"/>
          <w:szCs w:val="24"/>
        </w:rPr>
      </w:pPr>
      <w:r>
        <w:rPr>
          <w:sz w:val="24"/>
          <w:szCs w:val="24"/>
        </w:rPr>
        <w:t>Ukoliko će osim redovnog servisa vozila Izvršitelj uz suglasnost Naručitelja ugrađivati i dodatne rezervne dijelove, a uslugom je obvezan završiti u roku koji će za svaku pojedinačnu uslugu zajedničkim izvidom utvrditi Izvršitelj i Naručitelj.</w:t>
      </w:r>
    </w:p>
    <w:p w14:paraId="78EF5CB5" w14:textId="0DC13E6E" w:rsidR="00AD21A1" w:rsidRDefault="00AD21A1" w:rsidP="00CB7E43">
      <w:pPr>
        <w:spacing w:after="0"/>
        <w:jc w:val="both"/>
        <w:rPr>
          <w:sz w:val="24"/>
          <w:szCs w:val="24"/>
        </w:rPr>
      </w:pPr>
    </w:p>
    <w:p w14:paraId="4984AD0B" w14:textId="0821E1A7" w:rsidR="00AD21A1" w:rsidRDefault="00AD21A1" w:rsidP="00CB7E43">
      <w:pPr>
        <w:spacing w:after="0"/>
        <w:jc w:val="both"/>
        <w:rPr>
          <w:sz w:val="24"/>
          <w:szCs w:val="24"/>
        </w:rPr>
      </w:pPr>
      <w:r>
        <w:rPr>
          <w:sz w:val="24"/>
          <w:szCs w:val="24"/>
        </w:rPr>
        <w:t>Hitne Intervencije iz ovog članka Izvršitelj će obaviti na način i u vrijeme prema odredbama ovog Ugovora i izdati račun za svaku uslugu odmah po pojedinačnoj intervenciji.</w:t>
      </w:r>
    </w:p>
    <w:p w14:paraId="226EE3BA" w14:textId="41DCF772" w:rsidR="00CB7E43" w:rsidRPr="00E368CB" w:rsidRDefault="00CB7E43" w:rsidP="00CB7E43">
      <w:pPr>
        <w:spacing w:after="0"/>
        <w:jc w:val="both"/>
        <w:rPr>
          <w:sz w:val="24"/>
          <w:szCs w:val="24"/>
        </w:rPr>
      </w:pPr>
    </w:p>
    <w:p w14:paraId="0311C976" w14:textId="77777777" w:rsidR="0089691B" w:rsidRPr="00212F86" w:rsidRDefault="0089691B" w:rsidP="0089691B">
      <w:pPr>
        <w:spacing w:after="0"/>
        <w:jc w:val="center"/>
        <w:rPr>
          <w:rFonts w:cstheme="minorHAnsi"/>
          <w:b/>
          <w:sz w:val="24"/>
          <w:szCs w:val="24"/>
          <w:lang w:eastAsia="hr-HR"/>
        </w:rPr>
      </w:pPr>
      <w:r w:rsidRPr="00212F86">
        <w:rPr>
          <w:rFonts w:cstheme="minorHAnsi"/>
          <w:b/>
          <w:sz w:val="24"/>
          <w:szCs w:val="24"/>
          <w:lang w:eastAsia="hr-HR"/>
        </w:rPr>
        <w:t>PRAVA I OBVEZE IZVRŠITELJA</w:t>
      </w:r>
    </w:p>
    <w:p w14:paraId="5C6A6638" w14:textId="11BCC5E8" w:rsidR="0089691B" w:rsidRPr="00212F86" w:rsidRDefault="00C53284" w:rsidP="0089691B">
      <w:pPr>
        <w:spacing w:after="0"/>
        <w:jc w:val="center"/>
        <w:rPr>
          <w:rFonts w:cstheme="minorHAnsi"/>
          <w:b/>
          <w:sz w:val="24"/>
          <w:szCs w:val="24"/>
          <w:lang w:eastAsia="hr-HR"/>
        </w:rPr>
      </w:pPr>
      <w:r>
        <w:rPr>
          <w:rFonts w:cstheme="minorHAnsi"/>
          <w:b/>
          <w:sz w:val="24"/>
          <w:szCs w:val="24"/>
          <w:lang w:eastAsia="hr-HR"/>
        </w:rPr>
        <w:t>Članak 5</w:t>
      </w:r>
      <w:r w:rsidR="00CB7E43">
        <w:rPr>
          <w:rFonts w:cstheme="minorHAnsi"/>
          <w:b/>
          <w:sz w:val="24"/>
          <w:szCs w:val="24"/>
          <w:lang w:eastAsia="hr-HR"/>
        </w:rPr>
        <w:t>.</w:t>
      </w:r>
    </w:p>
    <w:p w14:paraId="78E04E94" w14:textId="240BDCBF" w:rsidR="0089691B" w:rsidRPr="00212F86" w:rsidRDefault="0089691B" w:rsidP="0089691B">
      <w:pPr>
        <w:spacing w:after="0"/>
        <w:jc w:val="both"/>
        <w:rPr>
          <w:sz w:val="24"/>
          <w:szCs w:val="24"/>
        </w:rPr>
      </w:pPr>
      <w:r w:rsidRPr="00212F86">
        <w:rPr>
          <w:sz w:val="24"/>
          <w:szCs w:val="24"/>
        </w:rPr>
        <w:t>Usluge redovnog održavanja</w:t>
      </w:r>
      <w:r>
        <w:rPr>
          <w:sz w:val="24"/>
          <w:szCs w:val="24"/>
        </w:rPr>
        <w:t xml:space="preserve"> </w:t>
      </w:r>
      <w:r w:rsidRPr="00212F86">
        <w:rPr>
          <w:sz w:val="24"/>
          <w:szCs w:val="24"/>
        </w:rPr>
        <w:t xml:space="preserve">sastoji se od pružanja redovnog održavanja u Klinici za infektivne bolesti „dr. </w:t>
      </w:r>
      <w:proofErr w:type="spellStart"/>
      <w:r w:rsidRPr="00212F86">
        <w:rPr>
          <w:sz w:val="24"/>
          <w:szCs w:val="24"/>
        </w:rPr>
        <w:t>Fran</w:t>
      </w:r>
      <w:proofErr w:type="spellEnd"/>
      <w:r w:rsidRPr="00212F86">
        <w:rPr>
          <w:sz w:val="24"/>
          <w:szCs w:val="24"/>
        </w:rPr>
        <w:t xml:space="preserve"> Mihaljević“, prema specifikaciji iz troškovnika.</w:t>
      </w:r>
    </w:p>
    <w:p w14:paraId="50338B9C" w14:textId="77777777" w:rsidR="0089691B" w:rsidRPr="00212F86" w:rsidRDefault="0089691B" w:rsidP="0089691B">
      <w:pPr>
        <w:spacing w:after="0"/>
        <w:jc w:val="both"/>
        <w:rPr>
          <w:sz w:val="24"/>
          <w:szCs w:val="24"/>
        </w:rPr>
      </w:pPr>
    </w:p>
    <w:p w14:paraId="647FC5A6" w14:textId="25E70C7A" w:rsidR="0089691B" w:rsidRDefault="0089691B" w:rsidP="0089691B">
      <w:pPr>
        <w:spacing w:after="0"/>
        <w:jc w:val="both"/>
        <w:rPr>
          <w:sz w:val="24"/>
          <w:szCs w:val="24"/>
        </w:rPr>
      </w:pPr>
      <w:r w:rsidRPr="00212F86">
        <w:rPr>
          <w:sz w:val="24"/>
          <w:szCs w:val="24"/>
        </w:rPr>
        <w:t>Izvršitelj se obvezuje uslugu izvoditi kvalitetno u svemu prema tehničkim propisima, normativima i obveznim standardima, koji vrijede za ovu vrstu usluge, ugraditi materijale i druge proizvode i opremu koji odgovaraju opi</w:t>
      </w:r>
      <w:r>
        <w:rPr>
          <w:sz w:val="24"/>
          <w:szCs w:val="24"/>
        </w:rPr>
        <w:t>sanim standardima.</w:t>
      </w:r>
    </w:p>
    <w:p w14:paraId="2D396336" w14:textId="2C0F51CF" w:rsidR="0089691B" w:rsidRPr="00212F86" w:rsidRDefault="0089691B" w:rsidP="0089691B">
      <w:pPr>
        <w:pStyle w:val="Azrastil"/>
        <w:rPr>
          <w:sz w:val="24"/>
          <w:szCs w:val="24"/>
        </w:rPr>
      </w:pPr>
    </w:p>
    <w:p w14:paraId="0D9FD667" w14:textId="39F61B02" w:rsidR="0089691B" w:rsidRPr="00212F86" w:rsidRDefault="00C53284" w:rsidP="0089691B">
      <w:pPr>
        <w:pStyle w:val="Azrastil"/>
        <w:jc w:val="center"/>
        <w:rPr>
          <w:b/>
          <w:sz w:val="24"/>
          <w:szCs w:val="24"/>
        </w:rPr>
      </w:pPr>
      <w:r>
        <w:rPr>
          <w:b/>
          <w:sz w:val="24"/>
          <w:szCs w:val="24"/>
        </w:rPr>
        <w:t>Članak 6</w:t>
      </w:r>
      <w:r w:rsidR="00CB7E43">
        <w:rPr>
          <w:b/>
          <w:sz w:val="24"/>
          <w:szCs w:val="24"/>
        </w:rPr>
        <w:t>.</w:t>
      </w:r>
    </w:p>
    <w:p w14:paraId="47F0E158" w14:textId="77777777" w:rsidR="0089691B" w:rsidRPr="00212F86" w:rsidRDefault="0089691B" w:rsidP="0089691B">
      <w:pPr>
        <w:spacing w:after="0"/>
        <w:jc w:val="both"/>
        <w:rPr>
          <w:sz w:val="24"/>
          <w:szCs w:val="24"/>
        </w:rPr>
      </w:pPr>
      <w:r w:rsidRPr="00212F86">
        <w:rPr>
          <w:sz w:val="24"/>
          <w:szCs w:val="24"/>
        </w:rPr>
        <w:t xml:space="preserve">Ukoliko Izvršitelj ne bude u mogućnosti izvršiti uslugu u roku, količini, kvaliteti ili po cijenama navedenim u Ponudi u sklopu ovog Ugovora dužan je o tome odmah dostaviti pisanu obavijest Naručitelju. </w:t>
      </w:r>
    </w:p>
    <w:p w14:paraId="7F01C215" w14:textId="77777777" w:rsidR="0089691B" w:rsidRPr="00212F86" w:rsidRDefault="0089691B" w:rsidP="0089691B">
      <w:pPr>
        <w:spacing w:after="0"/>
        <w:jc w:val="both"/>
        <w:rPr>
          <w:sz w:val="24"/>
          <w:szCs w:val="24"/>
        </w:rPr>
      </w:pPr>
      <w:r w:rsidRPr="00212F86">
        <w:rPr>
          <w:sz w:val="24"/>
          <w:szCs w:val="24"/>
        </w:rPr>
        <w:t>U slučaju da Izvršitelj ne izvrši usluge sukladno Ponudi, Naručitelj može dogovoriti usluge po tekućoj cijeni na tržištu i zahtijevati od Izvršitelja razliku između cijene utvrđene ovim Ugovorom i cijene kupnje radi pokrića.</w:t>
      </w:r>
    </w:p>
    <w:p w14:paraId="7DD65BD6" w14:textId="2DFB1F50" w:rsidR="0089691B" w:rsidRPr="00212F86" w:rsidRDefault="0089691B" w:rsidP="0089691B">
      <w:pPr>
        <w:pStyle w:val="Azrastil"/>
        <w:rPr>
          <w:b/>
          <w:sz w:val="24"/>
          <w:szCs w:val="24"/>
        </w:rPr>
      </w:pPr>
    </w:p>
    <w:p w14:paraId="238E1C00" w14:textId="77777777" w:rsidR="0089691B" w:rsidRPr="00212F86" w:rsidRDefault="0089691B" w:rsidP="0089691B">
      <w:pPr>
        <w:pStyle w:val="Azrastil"/>
        <w:jc w:val="center"/>
        <w:rPr>
          <w:b/>
          <w:sz w:val="24"/>
          <w:szCs w:val="24"/>
        </w:rPr>
      </w:pPr>
      <w:r w:rsidRPr="00212F86">
        <w:rPr>
          <w:b/>
          <w:sz w:val="24"/>
          <w:szCs w:val="24"/>
        </w:rPr>
        <w:t>PRAVA I OBVEZE NARUČITELJA</w:t>
      </w:r>
    </w:p>
    <w:p w14:paraId="25C0ACD6" w14:textId="08B2450E" w:rsidR="0089691B" w:rsidRPr="00212F86" w:rsidRDefault="00C53284" w:rsidP="0089691B">
      <w:pPr>
        <w:pStyle w:val="Azrastil"/>
        <w:jc w:val="center"/>
        <w:rPr>
          <w:b/>
          <w:sz w:val="24"/>
          <w:szCs w:val="24"/>
        </w:rPr>
      </w:pPr>
      <w:r>
        <w:rPr>
          <w:b/>
          <w:sz w:val="24"/>
          <w:szCs w:val="24"/>
        </w:rPr>
        <w:t>Članak 7.</w:t>
      </w:r>
    </w:p>
    <w:p w14:paraId="6BB35C1D" w14:textId="77777777" w:rsidR="0089691B" w:rsidRPr="00212F86"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Naručitelj se obvezuje da će svaki ispostavljeni elektronički račun platiti u roku od 60 dana od dana dostave elektroničkog računa na žiro-račun Izvršitelja.</w:t>
      </w:r>
    </w:p>
    <w:p w14:paraId="5AE1C496" w14:textId="77777777" w:rsidR="0089691B" w:rsidRPr="00212F86" w:rsidRDefault="0089691B" w:rsidP="0089691B">
      <w:pPr>
        <w:pStyle w:val="Azrastil"/>
        <w:spacing w:before="240"/>
        <w:jc w:val="both"/>
        <w:rPr>
          <w:rFonts w:cstheme="minorBidi"/>
          <w:noProof w:val="0"/>
          <w:sz w:val="24"/>
          <w:szCs w:val="24"/>
          <w:lang w:eastAsia="en-US"/>
        </w:rPr>
      </w:pPr>
      <w:r w:rsidRPr="00212F86">
        <w:rPr>
          <w:rFonts w:cstheme="minorBidi"/>
          <w:noProof w:val="0"/>
          <w:sz w:val="24"/>
          <w:szCs w:val="24"/>
          <w:lang w:eastAsia="en-US"/>
        </w:rPr>
        <w:lastRenderedPageBreak/>
        <w:t>Početak roka plaćanja teče od dana primitka elektroničkog računa. Ukoliko Naručitelj vraća ispostavljeni račun, rok plaćanja ne teče do primitka ispravnog elektroničkog računa.</w:t>
      </w:r>
    </w:p>
    <w:p w14:paraId="7CD09A5B" w14:textId="5BDAAE91" w:rsidR="0089691B" w:rsidRDefault="0089691B" w:rsidP="0089691B">
      <w:pPr>
        <w:pStyle w:val="Azrastil"/>
        <w:spacing w:before="240"/>
        <w:jc w:val="both"/>
        <w:rPr>
          <w:rFonts w:cstheme="minorBidi"/>
          <w:noProof w:val="0"/>
          <w:sz w:val="24"/>
          <w:szCs w:val="24"/>
          <w:lang w:eastAsia="en-US"/>
        </w:rPr>
      </w:pPr>
      <w:r w:rsidRPr="00212F86">
        <w:rPr>
          <w:rFonts w:cstheme="minorBidi"/>
          <w:noProof w:val="0"/>
          <w:sz w:val="24"/>
          <w:szCs w:val="24"/>
          <w:lang w:eastAsia="en-US"/>
        </w:rPr>
        <w:t>Ugovorne strane sporazumno utvrđuju da Izvršitelj neće moći svoje potraživanje prema Naručitelju prenijeti na drugoga be</w:t>
      </w:r>
      <w:r>
        <w:rPr>
          <w:rFonts w:cstheme="minorBidi"/>
          <w:noProof w:val="0"/>
          <w:sz w:val="24"/>
          <w:szCs w:val="24"/>
          <w:lang w:eastAsia="en-US"/>
        </w:rPr>
        <w:t>z prethodne pisane suglasnosti.</w:t>
      </w:r>
    </w:p>
    <w:p w14:paraId="6F67CB30" w14:textId="77777777" w:rsidR="0089691B" w:rsidRPr="00CF4BC5" w:rsidRDefault="0089691B" w:rsidP="0089691B">
      <w:pPr>
        <w:pStyle w:val="Azrastil"/>
        <w:spacing w:before="240"/>
        <w:jc w:val="both"/>
        <w:rPr>
          <w:rFonts w:cstheme="minorBidi"/>
          <w:noProof w:val="0"/>
          <w:sz w:val="24"/>
          <w:szCs w:val="24"/>
          <w:lang w:eastAsia="en-US"/>
        </w:rPr>
      </w:pPr>
    </w:p>
    <w:p w14:paraId="69BE84C6" w14:textId="77777777" w:rsidR="0089691B" w:rsidRPr="00212F86" w:rsidRDefault="0089691B" w:rsidP="0089691B">
      <w:pPr>
        <w:pStyle w:val="Azrastil"/>
        <w:jc w:val="center"/>
        <w:rPr>
          <w:b/>
          <w:bCs/>
          <w:color w:val="000000"/>
          <w:sz w:val="24"/>
          <w:szCs w:val="24"/>
        </w:rPr>
      </w:pPr>
      <w:r w:rsidRPr="00212F86">
        <w:rPr>
          <w:b/>
          <w:bCs/>
          <w:color w:val="000000"/>
          <w:sz w:val="24"/>
          <w:szCs w:val="24"/>
        </w:rPr>
        <w:t>RASKID UGOVORA</w:t>
      </w:r>
    </w:p>
    <w:p w14:paraId="4CF8998A" w14:textId="7B82458F" w:rsidR="0089691B" w:rsidRPr="00212F86" w:rsidRDefault="00C53284" w:rsidP="0089691B">
      <w:pPr>
        <w:pStyle w:val="Azrastil"/>
        <w:jc w:val="center"/>
        <w:rPr>
          <w:b/>
          <w:bCs/>
          <w:color w:val="000000"/>
          <w:sz w:val="24"/>
          <w:szCs w:val="24"/>
        </w:rPr>
      </w:pPr>
      <w:r>
        <w:rPr>
          <w:b/>
          <w:bCs/>
          <w:color w:val="000000"/>
          <w:sz w:val="24"/>
          <w:szCs w:val="24"/>
        </w:rPr>
        <w:t>Članak 8.</w:t>
      </w:r>
    </w:p>
    <w:p w14:paraId="53754D46" w14:textId="1F2956A6" w:rsidR="00D7477E"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 xml:space="preserve">Naručitelj zadržava pravo jednostranog raskida Ugovora ukoliko </w:t>
      </w:r>
      <w:proofErr w:type="spellStart"/>
      <w:r w:rsidRPr="003F7667">
        <w:rPr>
          <w:rFonts w:cstheme="minorHAnsi"/>
          <w:sz w:val="24"/>
          <w:szCs w:val="24"/>
          <w:lang w:val="en-GB" w:eastAsia="hr-HR"/>
        </w:rPr>
        <w:t>Isporučitelj</w:t>
      </w:r>
      <w:proofErr w:type="spellEnd"/>
      <w:r w:rsidRPr="003F7667">
        <w:rPr>
          <w:rFonts w:eastAsia="Times New Roman" w:cstheme="minorHAnsi"/>
          <w:sz w:val="24"/>
          <w:szCs w:val="24"/>
          <w:lang w:eastAsia="hr-HR"/>
        </w:rPr>
        <w:t>:</w:t>
      </w:r>
    </w:p>
    <w:p w14:paraId="7161BDE4" w14:textId="69D3CE78" w:rsidR="00D7477E" w:rsidRPr="00D7477E" w:rsidRDefault="00D7477E" w:rsidP="00D7477E">
      <w:pPr>
        <w:pStyle w:val="ListParagraph"/>
        <w:numPr>
          <w:ilvl w:val="0"/>
          <w:numId w:val="34"/>
        </w:numPr>
        <w:spacing w:after="0"/>
        <w:rPr>
          <w:rFonts w:cstheme="minorHAnsi"/>
          <w:sz w:val="24"/>
          <w:szCs w:val="24"/>
          <w:lang w:eastAsia="hr-HR"/>
        </w:rPr>
      </w:pPr>
      <w:r w:rsidRPr="000E13CB">
        <w:rPr>
          <w:rFonts w:cstheme="minorHAnsi"/>
          <w:sz w:val="24"/>
          <w:szCs w:val="24"/>
          <w:lang w:eastAsia="hr-HR"/>
        </w:rPr>
        <w:t xml:space="preserve">ako Izvršitelj u roku od 10 radnih dana od dana potpisa ovog Ugovora ne dostavi Naručitelju jamstvo za uredno ispunjenje ugovora;  </w:t>
      </w:r>
    </w:p>
    <w:p w14:paraId="0E6CFB32" w14:textId="77777777" w:rsidR="0089691B" w:rsidRPr="003F7667" w:rsidRDefault="0089691B" w:rsidP="0089691B">
      <w:pPr>
        <w:numPr>
          <w:ilvl w:val="0"/>
          <w:numId w:val="34"/>
        </w:numPr>
        <w:spacing w:after="0"/>
        <w:jc w:val="both"/>
        <w:rPr>
          <w:rFonts w:eastAsia="Times New Roman" w:cstheme="minorHAnsi"/>
          <w:sz w:val="24"/>
          <w:szCs w:val="24"/>
          <w:lang w:eastAsia="hr-HR"/>
        </w:rPr>
      </w:pPr>
      <w:r>
        <w:rPr>
          <w:rFonts w:eastAsia="Times New Roman" w:cstheme="minorHAnsi"/>
          <w:sz w:val="24"/>
          <w:szCs w:val="24"/>
          <w:lang w:eastAsia="hr-HR"/>
        </w:rPr>
        <w:t>ne izvrši uslugu</w:t>
      </w:r>
      <w:r w:rsidRPr="003F7667">
        <w:rPr>
          <w:rFonts w:eastAsia="Times New Roman" w:cstheme="minorHAnsi"/>
          <w:sz w:val="24"/>
          <w:szCs w:val="24"/>
          <w:lang w:eastAsia="hr-HR"/>
        </w:rPr>
        <w:t xml:space="preserve"> u zadanim rokovima</w:t>
      </w:r>
    </w:p>
    <w:p w14:paraId="05ED5A80" w14:textId="77777777" w:rsidR="0089691B" w:rsidRPr="003F7667" w:rsidRDefault="0089691B" w:rsidP="0089691B">
      <w:pPr>
        <w:numPr>
          <w:ilvl w:val="0"/>
          <w:numId w:val="34"/>
        </w:numPr>
        <w:spacing w:after="0"/>
        <w:jc w:val="both"/>
        <w:rPr>
          <w:rFonts w:eastAsia="Times New Roman" w:cstheme="minorHAnsi"/>
          <w:sz w:val="24"/>
          <w:szCs w:val="24"/>
          <w:lang w:eastAsia="hr-HR"/>
        </w:rPr>
      </w:pPr>
      <w:r>
        <w:rPr>
          <w:rFonts w:eastAsia="Times New Roman" w:cstheme="minorHAnsi"/>
          <w:sz w:val="24"/>
          <w:szCs w:val="24"/>
          <w:lang w:eastAsia="hr-HR"/>
        </w:rPr>
        <w:t>izvrši uslugu</w:t>
      </w:r>
      <w:r w:rsidRPr="003F7667">
        <w:rPr>
          <w:rFonts w:eastAsia="Times New Roman" w:cstheme="minorHAnsi"/>
          <w:sz w:val="24"/>
          <w:szCs w:val="24"/>
          <w:lang w:eastAsia="hr-HR"/>
        </w:rPr>
        <w:t xml:space="preserve"> koja nema ugovorenu kvalitetu</w:t>
      </w:r>
    </w:p>
    <w:p w14:paraId="7DB58FDA" w14:textId="5D4ED9CD" w:rsidR="0089691B" w:rsidRDefault="0089691B" w:rsidP="0089691B">
      <w:pPr>
        <w:numPr>
          <w:ilvl w:val="0"/>
          <w:numId w:val="34"/>
        </w:numPr>
        <w:spacing w:after="0"/>
        <w:jc w:val="both"/>
        <w:rPr>
          <w:rFonts w:eastAsia="Times New Roman" w:cstheme="minorHAnsi"/>
          <w:sz w:val="24"/>
          <w:szCs w:val="24"/>
          <w:lang w:eastAsia="hr-HR"/>
        </w:rPr>
      </w:pPr>
      <w:r w:rsidRPr="003F7667">
        <w:rPr>
          <w:rFonts w:eastAsia="Times New Roman" w:cstheme="minorHAnsi"/>
          <w:sz w:val="24"/>
          <w:szCs w:val="24"/>
          <w:lang w:eastAsia="hr-HR"/>
        </w:rPr>
        <w:t>ne pridržava se cijena navedenih u ponudi koja je sastavni dio ovog ugovora</w:t>
      </w:r>
    </w:p>
    <w:p w14:paraId="395C969B" w14:textId="72D62898" w:rsidR="0089691B" w:rsidRPr="00D7477E" w:rsidRDefault="00D7477E" w:rsidP="00D7477E">
      <w:pPr>
        <w:pStyle w:val="ListParagraph"/>
        <w:numPr>
          <w:ilvl w:val="0"/>
          <w:numId w:val="34"/>
        </w:numPr>
        <w:rPr>
          <w:rFonts w:cstheme="minorHAnsi"/>
          <w:sz w:val="24"/>
          <w:szCs w:val="24"/>
          <w:lang w:eastAsia="hr-HR"/>
        </w:rPr>
      </w:pPr>
      <w:r w:rsidRPr="0029149D">
        <w:rPr>
          <w:rFonts w:cstheme="minorHAnsi"/>
          <w:sz w:val="24"/>
          <w:szCs w:val="24"/>
          <w:lang w:eastAsia="hr-HR"/>
        </w:rPr>
        <w:t>ako iz najviše dva pisana prigovora N</w:t>
      </w:r>
      <w:r>
        <w:rPr>
          <w:rFonts w:cstheme="minorHAnsi"/>
          <w:sz w:val="24"/>
          <w:szCs w:val="24"/>
          <w:lang w:eastAsia="hr-HR"/>
        </w:rPr>
        <w:t>aručitelja proizlazi da Izvrši</w:t>
      </w:r>
      <w:r w:rsidRPr="0029149D">
        <w:rPr>
          <w:rFonts w:cstheme="minorHAnsi"/>
          <w:sz w:val="24"/>
          <w:szCs w:val="24"/>
          <w:lang w:eastAsia="hr-HR"/>
        </w:rPr>
        <w:t>telj nemarno i nekvalitetno izvršava obveze iz ovog Ugovora</w:t>
      </w:r>
    </w:p>
    <w:p w14:paraId="300A8E41"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20001434" w14:textId="77777777" w:rsidR="0089691B" w:rsidRPr="003F7667" w:rsidRDefault="0089691B" w:rsidP="0089691B">
      <w:pPr>
        <w:spacing w:after="0"/>
        <w:jc w:val="both"/>
        <w:rPr>
          <w:rFonts w:eastAsia="Times New Roman" w:cstheme="minorHAnsi"/>
          <w:sz w:val="24"/>
          <w:szCs w:val="24"/>
          <w:lang w:eastAsia="hr-HR"/>
        </w:rPr>
      </w:pPr>
    </w:p>
    <w:p w14:paraId="3E13D865" w14:textId="0246675E" w:rsidR="0089691B"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Rok za raskid ugovora je 15 ( petnaest ) dana od dana dostave pisanog izvješća o raskidu ugovora.</w:t>
      </w:r>
    </w:p>
    <w:p w14:paraId="61F82D21" w14:textId="681C38BC" w:rsidR="00D7477E" w:rsidRDefault="00D7477E" w:rsidP="0089691B">
      <w:pPr>
        <w:spacing w:after="0"/>
        <w:jc w:val="both"/>
        <w:rPr>
          <w:rFonts w:eastAsia="Times New Roman" w:cstheme="minorHAnsi"/>
          <w:sz w:val="24"/>
          <w:szCs w:val="24"/>
          <w:lang w:eastAsia="hr-HR"/>
        </w:rPr>
      </w:pPr>
    </w:p>
    <w:p w14:paraId="33D04D13" w14:textId="77777777" w:rsidR="00D7477E" w:rsidRDefault="00D7477E" w:rsidP="00D7477E">
      <w:pPr>
        <w:spacing w:after="0"/>
        <w:jc w:val="center"/>
        <w:rPr>
          <w:rFonts w:cstheme="minorHAnsi"/>
          <w:b/>
          <w:sz w:val="24"/>
          <w:szCs w:val="24"/>
        </w:rPr>
      </w:pPr>
      <w:r>
        <w:rPr>
          <w:rFonts w:cstheme="minorHAnsi"/>
          <w:b/>
          <w:sz w:val="24"/>
          <w:szCs w:val="24"/>
        </w:rPr>
        <w:t>JAMSTVO ZA UREDNO ISPUNJENJE UGOVORA</w:t>
      </w:r>
    </w:p>
    <w:p w14:paraId="5929AF69" w14:textId="2F6259BD" w:rsidR="00D7477E" w:rsidRDefault="00D7477E" w:rsidP="00D7477E">
      <w:pPr>
        <w:spacing w:after="0"/>
        <w:jc w:val="center"/>
        <w:rPr>
          <w:rFonts w:cstheme="minorHAnsi"/>
          <w:b/>
          <w:sz w:val="24"/>
          <w:szCs w:val="24"/>
          <w:lang w:eastAsia="hr-HR"/>
        </w:rPr>
      </w:pPr>
      <w:r>
        <w:rPr>
          <w:rFonts w:cstheme="minorHAnsi"/>
          <w:b/>
          <w:sz w:val="24"/>
          <w:szCs w:val="24"/>
          <w:lang w:eastAsia="hr-HR"/>
        </w:rPr>
        <w:t>Članak 9</w:t>
      </w:r>
      <w:r>
        <w:rPr>
          <w:rFonts w:cstheme="minorHAnsi"/>
          <w:b/>
          <w:sz w:val="24"/>
          <w:szCs w:val="24"/>
          <w:lang w:eastAsia="hr-HR"/>
        </w:rPr>
        <w:t>.</w:t>
      </w:r>
    </w:p>
    <w:p w14:paraId="2F3B435C" w14:textId="77777777" w:rsidR="00D7477E" w:rsidRDefault="00D7477E" w:rsidP="00D7477E">
      <w:pPr>
        <w:spacing w:after="0"/>
        <w:rPr>
          <w:rFonts w:cstheme="minorHAnsi"/>
          <w:sz w:val="24"/>
          <w:szCs w:val="24"/>
        </w:rPr>
      </w:pPr>
      <w:r>
        <w:rPr>
          <w:rFonts w:cstheme="minorHAnsi"/>
          <w:sz w:val="24"/>
          <w:szCs w:val="24"/>
        </w:rPr>
        <w:t xml:space="preserve">Izvršitelj mora Naručitelju dostaviti jamstvo za uredno ispunjenje ugovora najkasnije u roku od 10 (deset) dana od dana potpisa ugovora o javnoj nabavi. </w:t>
      </w:r>
    </w:p>
    <w:p w14:paraId="0F93EFB3" w14:textId="77777777" w:rsidR="00D7477E" w:rsidRPr="00BD0D82" w:rsidRDefault="00D7477E" w:rsidP="00D7477E">
      <w:pPr>
        <w:spacing w:after="0"/>
        <w:rPr>
          <w:rFonts w:cstheme="minorHAnsi"/>
          <w:sz w:val="24"/>
          <w:szCs w:val="24"/>
        </w:rPr>
      </w:pPr>
      <w:r>
        <w:rPr>
          <w:rFonts w:cstheme="minorHAnsi"/>
          <w:sz w:val="24"/>
          <w:szCs w:val="24"/>
        </w:rPr>
        <w:t xml:space="preserve">Jamstvo mora biti u visini od 10% (deset posto) vrijednosti ugovora bez PDV-a, u apsolutnom iznosu. </w:t>
      </w:r>
    </w:p>
    <w:p w14:paraId="395F603F" w14:textId="77777777" w:rsidR="00D7477E" w:rsidRDefault="00D7477E" w:rsidP="00D7477E">
      <w:pPr>
        <w:pStyle w:val="LO-Normal"/>
        <w:spacing w:line="276" w:lineRule="auto"/>
        <w:jc w:val="both"/>
        <w:rPr>
          <w:rFonts w:asciiTheme="minorHAnsi" w:hAnsiTheme="minorHAnsi" w:cstheme="minorHAnsi"/>
        </w:rPr>
      </w:pPr>
      <w:r>
        <w:rPr>
          <w:rFonts w:asciiTheme="minorHAnsi" w:hAnsiTheme="minorHAnsi" w:cstheme="minorHAnsi"/>
        </w:rPr>
        <w:t>Jamstvo se dostavlja u obliku:</w:t>
      </w:r>
    </w:p>
    <w:p w14:paraId="1AFC2FE6" w14:textId="77777777" w:rsidR="00D7477E" w:rsidRDefault="00D7477E" w:rsidP="00D7477E">
      <w:pPr>
        <w:pStyle w:val="ListParagraph"/>
        <w:keepNext/>
        <w:numPr>
          <w:ilvl w:val="0"/>
          <w:numId w:val="37"/>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57C64A51" w14:textId="77777777" w:rsidR="00D7477E" w:rsidRDefault="00D7477E" w:rsidP="00D7477E">
      <w:pPr>
        <w:pStyle w:val="ListParagraph"/>
        <w:keepNext/>
        <w:numPr>
          <w:ilvl w:val="0"/>
          <w:numId w:val="37"/>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14:paraId="6D1DF55E" w14:textId="77777777" w:rsidR="00D7477E" w:rsidRDefault="00D7477E" w:rsidP="00D7477E">
      <w:pPr>
        <w:pStyle w:val="ListParagraph"/>
        <w:keepNext/>
        <w:numPr>
          <w:ilvl w:val="0"/>
          <w:numId w:val="37"/>
        </w:numPr>
        <w:jc w:val="both"/>
        <w:rPr>
          <w:rFonts w:cstheme="minorHAnsi"/>
          <w:sz w:val="24"/>
          <w:szCs w:val="24"/>
        </w:rPr>
      </w:pPr>
      <w:r>
        <w:rPr>
          <w:rFonts w:cstheme="minorHAnsi"/>
          <w:sz w:val="24"/>
          <w:szCs w:val="24"/>
        </w:rPr>
        <w:t xml:space="preserve">neovisno od jamstva kojeg je propisao naručitelj, 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lastRenderedPageBreak/>
        <w:t>xxxx (evidencijski broj nabave)</w:t>
      </w:r>
      <w:r>
        <w:rPr>
          <w:rFonts w:cstheme="minorHAnsi"/>
          <w:sz w:val="24"/>
          <w:szCs w:val="24"/>
        </w:rPr>
        <w:t xml:space="preserve"> – opis plaćanja: upisati </w:t>
      </w:r>
      <w:r>
        <w:rPr>
          <w:rFonts w:cstheme="minorHAnsi"/>
          <w:b/>
          <w:sz w:val="24"/>
          <w:szCs w:val="24"/>
        </w:rPr>
        <w:t xml:space="preserve">JUG </w:t>
      </w:r>
      <w:r>
        <w:rPr>
          <w:rFonts w:cstheme="minorHAnsi"/>
          <w:sz w:val="24"/>
          <w:szCs w:val="24"/>
        </w:rPr>
        <w:t xml:space="preserve">(jamstvo za uredno ispunjenje ugovora). </w:t>
      </w:r>
    </w:p>
    <w:p w14:paraId="315AFF3A" w14:textId="77777777" w:rsidR="00D7477E" w:rsidRDefault="00D7477E" w:rsidP="00D7477E">
      <w:pPr>
        <w:pStyle w:val="LO-Normal"/>
        <w:spacing w:line="276" w:lineRule="auto"/>
        <w:jc w:val="both"/>
        <w:rPr>
          <w:rFonts w:asciiTheme="minorHAnsi" w:hAnsiTheme="minorHAnsi" w:cstheme="minorHAnsi"/>
        </w:rPr>
      </w:pPr>
      <w:r>
        <w:rPr>
          <w:rFonts w:asciiTheme="minorHAnsi" w:hAnsiTheme="minorHAnsi"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0AFE1317" w14:textId="77777777" w:rsidR="00D7477E" w:rsidRPr="0029149D" w:rsidRDefault="00D7477E" w:rsidP="00D7477E">
      <w:pPr>
        <w:pStyle w:val="Azrastil"/>
        <w:spacing w:line="276" w:lineRule="auto"/>
        <w:rPr>
          <w:sz w:val="24"/>
          <w:szCs w:val="24"/>
        </w:rPr>
      </w:pPr>
      <w:r>
        <w:rPr>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02F039D" w14:textId="77777777" w:rsidR="00D7477E" w:rsidRPr="0029149D" w:rsidRDefault="00D7477E" w:rsidP="00D7477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36AA88F5" w14:textId="77777777" w:rsidR="00D7477E" w:rsidRPr="0029149D" w:rsidRDefault="00D7477E" w:rsidP="00D7477E">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29149D">
        <w:rPr>
          <w:rFonts w:asciiTheme="minorHAnsi" w:hAnsiTheme="minorHAnsi" w:cstheme="minorHAnsi"/>
          <w:b/>
          <w:sz w:val="24"/>
          <w:szCs w:val="24"/>
        </w:rPr>
        <w:t>UGOVORNA KAZNA</w:t>
      </w:r>
    </w:p>
    <w:p w14:paraId="4755008F" w14:textId="5386F5F1" w:rsidR="00D7477E" w:rsidRPr="0029149D" w:rsidRDefault="00D7477E" w:rsidP="00D7477E">
      <w:pPr>
        <w:pStyle w:val="BodyText1"/>
        <w:shd w:val="clear" w:color="auto" w:fill="auto"/>
        <w:spacing w:before="0" w:after="0" w:line="276" w:lineRule="auto"/>
        <w:ind w:firstLine="0"/>
        <w:jc w:val="center"/>
        <w:rPr>
          <w:rFonts w:asciiTheme="minorHAnsi" w:hAnsiTheme="minorHAnsi" w:cstheme="minorHAnsi"/>
          <w:b/>
          <w:bCs/>
          <w:sz w:val="24"/>
          <w:szCs w:val="24"/>
        </w:rPr>
      </w:pPr>
      <w:r w:rsidRPr="0029149D">
        <w:rPr>
          <w:rFonts w:asciiTheme="minorHAnsi" w:hAnsiTheme="minorHAnsi" w:cstheme="minorHAnsi"/>
          <w:b/>
          <w:bCs/>
          <w:sz w:val="24"/>
          <w:szCs w:val="24"/>
        </w:rPr>
        <w:t xml:space="preserve">Članak </w:t>
      </w:r>
      <w:r>
        <w:rPr>
          <w:rFonts w:asciiTheme="minorHAnsi" w:hAnsiTheme="minorHAnsi" w:cstheme="minorHAnsi"/>
          <w:b/>
          <w:bCs/>
          <w:sz w:val="24"/>
          <w:szCs w:val="24"/>
        </w:rPr>
        <w:t>10</w:t>
      </w:r>
      <w:r w:rsidRPr="0029149D">
        <w:rPr>
          <w:rFonts w:asciiTheme="minorHAnsi" w:hAnsiTheme="minorHAnsi" w:cstheme="minorHAnsi"/>
          <w:b/>
          <w:bCs/>
          <w:sz w:val="24"/>
          <w:szCs w:val="24"/>
        </w:rPr>
        <w:t>.</w:t>
      </w:r>
    </w:p>
    <w:p w14:paraId="23035AD2" w14:textId="77777777" w:rsidR="00D7477E" w:rsidRPr="0029149D" w:rsidRDefault="00D7477E" w:rsidP="00D7477E">
      <w:pPr>
        <w:widowControl w:val="0"/>
        <w:overflowPunct w:val="0"/>
        <w:autoSpaceDE w:val="0"/>
        <w:autoSpaceDN w:val="0"/>
        <w:adjustRightInd w:val="0"/>
        <w:ind w:right="60"/>
        <w:jc w:val="both"/>
        <w:rPr>
          <w:rFonts w:cstheme="minorHAnsi"/>
          <w:sz w:val="24"/>
          <w:szCs w:val="24"/>
        </w:rPr>
      </w:pPr>
      <w:r>
        <w:rPr>
          <w:rFonts w:cstheme="minorHAnsi"/>
          <w:sz w:val="24"/>
          <w:szCs w:val="24"/>
        </w:rPr>
        <w:t>Izvršitelj</w:t>
      </w:r>
      <w:r w:rsidRPr="0029149D">
        <w:rPr>
          <w:rFonts w:cstheme="minorHAnsi"/>
          <w:sz w:val="24"/>
          <w:szCs w:val="24"/>
        </w:rPr>
        <w:t xml:space="preserve"> se potpisom ugovora obvezuje na plaćanje ugovorne kazne u iznosu od 1% </w:t>
      </w:r>
      <w:r>
        <w:rPr>
          <w:rFonts w:cstheme="minorHAnsi"/>
          <w:sz w:val="24"/>
          <w:szCs w:val="24"/>
        </w:rPr>
        <w:t>od vrijednosti ugovorene usluge bez PDV-a</w:t>
      </w:r>
      <w:r w:rsidRPr="0029149D">
        <w:rPr>
          <w:rFonts w:cstheme="minorHAnsi"/>
          <w:sz w:val="24"/>
          <w:szCs w:val="24"/>
        </w:rPr>
        <w:t xml:space="preserve"> ukolik</w:t>
      </w:r>
      <w:r>
        <w:rPr>
          <w:rFonts w:cstheme="minorHAnsi"/>
          <w:sz w:val="24"/>
          <w:szCs w:val="24"/>
        </w:rPr>
        <w:t xml:space="preserve">o se utvrdi da nije izvršio uslugu </w:t>
      </w:r>
      <w:r w:rsidRPr="0029149D">
        <w:rPr>
          <w:rFonts w:cstheme="minorHAnsi"/>
          <w:sz w:val="24"/>
          <w:szCs w:val="24"/>
        </w:rPr>
        <w:t xml:space="preserve">ugovorene kvalitete ili ako ju </w:t>
      </w:r>
      <w:r>
        <w:rPr>
          <w:rFonts w:cstheme="minorHAnsi"/>
          <w:sz w:val="24"/>
          <w:szCs w:val="24"/>
        </w:rPr>
        <w:t>je neuredno izvršio</w:t>
      </w:r>
      <w:r w:rsidRPr="0029149D">
        <w:rPr>
          <w:rFonts w:cstheme="minorHAnsi"/>
          <w:sz w:val="24"/>
          <w:szCs w:val="24"/>
        </w:rPr>
        <w:t>.</w:t>
      </w:r>
    </w:p>
    <w:p w14:paraId="52C00134" w14:textId="77777777" w:rsidR="00D7477E" w:rsidRPr="0029149D" w:rsidRDefault="00D7477E" w:rsidP="00D7477E">
      <w:pPr>
        <w:widowControl w:val="0"/>
        <w:overflowPunct w:val="0"/>
        <w:autoSpaceDE w:val="0"/>
        <w:autoSpaceDN w:val="0"/>
        <w:adjustRightInd w:val="0"/>
        <w:ind w:right="60"/>
        <w:jc w:val="both"/>
        <w:rPr>
          <w:rFonts w:cstheme="minorHAnsi"/>
          <w:sz w:val="24"/>
          <w:szCs w:val="24"/>
        </w:rPr>
      </w:pPr>
      <w:r>
        <w:rPr>
          <w:rFonts w:cstheme="minorHAnsi"/>
          <w:sz w:val="24"/>
          <w:szCs w:val="24"/>
        </w:rPr>
        <w:t>Ukoliko krivnjom Izvršit</w:t>
      </w:r>
      <w:r w:rsidRPr="0029149D">
        <w:rPr>
          <w:rFonts w:cstheme="minorHAnsi"/>
          <w:sz w:val="24"/>
          <w:szCs w:val="24"/>
        </w:rPr>
        <w:t>elja dođe do prekoračenja ugovorenog roka, Naruč</w:t>
      </w:r>
      <w:r>
        <w:rPr>
          <w:rFonts w:cstheme="minorHAnsi"/>
          <w:sz w:val="24"/>
          <w:szCs w:val="24"/>
        </w:rPr>
        <w:t>itelj ima pravo od Izvršitelja</w:t>
      </w:r>
      <w:r w:rsidRPr="0029149D">
        <w:rPr>
          <w:rFonts w:cstheme="minorHAnsi"/>
          <w:sz w:val="24"/>
          <w:szCs w:val="24"/>
        </w:rPr>
        <w:t xml:space="preserve"> naplatiti ugovorenu kaznu u visini od 1‰ (jednog promila) od ukupno ugovorenog iznosa za svaki dan prekoračenja roka, s tim da sveukupna kazna ne može biti veća od 1% (jedan post</w:t>
      </w:r>
      <w:r>
        <w:rPr>
          <w:rFonts w:cstheme="minorHAnsi"/>
          <w:sz w:val="24"/>
          <w:szCs w:val="24"/>
        </w:rPr>
        <w:t>o) ugovorene vrijednosti usluge bez PDV-a</w:t>
      </w:r>
      <w:r w:rsidRPr="0029149D">
        <w:rPr>
          <w:rFonts w:cstheme="minorHAnsi"/>
          <w:sz w:val="24"/>
          <w:szCs w:val="24"/>
        </w:rPr>
        <w:t>.</w:t>
      </w:r>
    </w:p>
    <w:p w14:paraId="2AFB1CB5" w14:textId="77777777" w:rsidR="00D7477E" w:rsidRPr="0029149D" w:rsidRDefault="00D7477E" w:rsidP="00D7477E">
      <w:pPr>
        <w:widowControl w:val="0"/>
        <w:overflowPunct w:val="0"/>
        <w:autoSpaceDE w:val="0"/>
        <w:spacing w:after="0"/>
        <w:jc w:val="both"/>
        <w:rPr>
          <w:rFonts w:cstheme="minorHAnsi"/>
          <w:sz w:val="24"/>
          <w:szCs w:val="24"/>
        </w:rPr>
      </w:pPr>
      <w:r w:rsidRPr="0029149D">
        <w:rPr>
          <w:rFonts w:cstheme="minorHAnsi"/>
          <w:sz w:val="24"/>
          <w:szCs w:val="24"/>
        </w:rPr>
        <w:t>Naručitelj može zahtijevati ugovornu kaznu zbog zakašnjen</w:t>
      </w:r>
      <w:r>
        <w:rPr>
          <w:rFonts w:cstheme="minorHAnsi"/>
          <w:sz w:val="24"/>
          <w:szCs w:val="24"/>
        </w:rPr>
        <w:t>ja, odnosno neurednog izvršenja</w:t>
      </w:r>
      <w:r w:rsidRPr="0029149D">
        <w:rPr>
          <w:rFonts w:cstheme="minorHAnsi"/>
          <w:sz w:val="24"/>
          <w:szCs w:val="24"/>
        </w:rPr>
        <w:t xml:space="preserve"> kad je primio ispunjenje obveze, ako je prilikom primopredaje bez odg</w:t>
      </w:r>
      <w:r>
        <w:rPr>
          <w:rFonts w:cstheme="minorHAnsi"/>
          <w:sz w:val="24"/>
          <w:szCs w:val="24"/>
        </w:rPr>
        <w:t>ađanja obavijestio Izvršitelja</w:t>
      </w:r>
      <w:r w:rsidRPr="0029149D">
        <w:rPr>
          <w:rFonts w:cstheme="minorHAnsi"/>
          <w:sz w:val="24"/>
          <w:szCs w:val="24"/>
        </w:rPr>
        <w:t xml:space="preserve"> da zadržava svoje pravo na ugovornu kaznu. </w:t>
      </w:r>
    </w:p>
    <w:p w14:paraId="7E89060B" w14:textId="77777777" w:rsidR="00D7477E" w:rsidRPr="0029149D" w:rsidRDefault="00D7477E" w:rsidP="00D7477E">
      <w:pPr>
        <w:widowControl w:val="0"/>
        <w:overflowPunct w:val="0"/>
        <w:autoSpaceDE w:val="0"/>
        <w:autoSpaceDN w:val="0"/>
        <w:adjustRightInd w:val="0"/>
        <w:ind w:right="60"/>
        <w:jc w:val="both"/>
        <w:rPr>
          <w:rFonts w:cstheme="minorHAnsi"/>
          <w:sz w:val="24"/>
          <w:szCs w:val="24"/>
        </w:rPr>
      </w:pPr>
      <w:r w:rsidRPr="0029149D">
        <w:rPr>
          <w:rFonts w:cstheme="minorHAnsi"/>
          <w:sz w:val="24"/>
          <w:szCs w:val="24"/>
        </w:rPr>
        <w:t>Ukoliko je Naručitelj pretrpio štetu veću od iznosa ugovorne kazne iz stavka 1. i 2. ovog članka Naručitelj ima pravo zahtijevati razliku do potpune naknade štete.</w:t>
      </w:r>
    </w:p>
    <w:p w14:paraId="69B9E056" w14:textId="77777777" w:rsidR="00D7477E" w:rsidRPr="0029149D" w:rsidRDefault="00D7477E" w:rsidP="00D7477E">
      <w:pPr>
        <w:widowControl w:val="0"/>
        <w:overflowPunct w:val="0"/>
        <w:autoSpaceDE w:val="0"/>
        <w:autoSpaceDN w:val="0"/>
        <w:adjustRightInd w:val="0"/>
        <w:ind w:right="60"/>
        <w:jc w:val="both"/>
        <w:rPr>
          <w:rFonts w:cstheme="minorHAnsi"/>
          <w:sz w:val="24"/>
          <w:szCs w:val="24"/>
        </w:rPr>
      </w:pPr>
      <w:r>
        <w:rPr>
          <w:rFonts w:cstheme="minorHAnsi"/>
          <w:sz w:val="24"/>
          <w:szCs w:val="24"/>
        </w:rPr>
        <w:t>Izvršitelj</w:t>
      </w:r>
      <w:r w:rsidRPr="0029149D">
        <w:rPr>
          <w:rFonts w:cstheme="minorHAnsi"/>
          <w:sz w:val="24"/>
          <w:szCs w:val="24"/>
        </w:rPr>
        <w:t xml:space="preserve"> je obvezan u roku od sedam (7) dana od primitka pisanog zahtjeva Naručitelja platiti ugovornu kaznu. Naplata ugovorne kazne se može izvršiti na način odbijanja iznosa ugovorne kazne od faktur</w:t>
      </w:r>
      <w:r>
        <w:rPr>
          <w:rFonts w:cstheme="minorHAnsi"/>
          <w:sz w:val="24"/>
          <w:szCs w:val="24"/>
        </w:rPr>
        <w:t>iranog iznosa za izvršenu uslugu, odnosno odabrani Izvršitelj</w:t>
      </w:r>
      <w:r w:rsidRPr="0029149D">
        <w:rPr>
          <w:rFonts w:cstheme="minorHAnsi"/>
          <w:sz w:val="24"/>
          <w:szCs w:val="24"/>
        </w:rPr>
        <w:t xml:space="preserve"> može za odgovarajući iznos ugovorne kazne umanjiti iznos računa koji ispostavlj</w:t>
      </w:r>
      <w:r>
        <w:rPr>
          <w:rFonts w:cstheme="minorHAnsi"/>
          <w:sz w:val="24"/>
          <w:szCs w:val="24"/>
        </w:rPr>
        <w:t>a Naručitelju za izvršenu uslugu</w:t>
      </w:r>
      <w:r w:rsidRPr="0029149D">
        <w:rPr>
          <w:rFonts w:cstheme="minorHAnsi"/>
          <w:sz w:val="24"/>
          <w:szCs w:val="24"/>
        </w:rPr>
        <w:t>.</w:t>
      </w:r>
    </w:p>
    <w:p w14:paraId="1AE02553" w14:textId="77777777" w:rsidR="00D7477E" w:rsidRPr="0029149D" w:rsidRDefault="00D7477E" w:rsidP="00D7477E">
      <w:pPr>
        <w:spacing w:after="0"/>
        <w:jc w:val="center"/>
        <w:rPr>
          <w:rFonts w:cstheme="minorHAnsi"/>
          <w:b/>
          <w:sz w:val="24"/>
          <w:szCs w:val="24"/>
          <w:lang w:eastAsia="hr-HR"/>
        </w:rPr>
      </w:pPr>
      <w:r w:rsidRPr="0029149D">
        <w:rPr>
          <w:rFonts w:cstheme="minorHAnsi"/>
          <w:b/>
          <w:sz w:val="24"/>
          <w:szCs w:val="24"/>
          <w:lang w:eastAsia="hr-HR"/>
        </w:rPr>
        <w:t>VIŠA SILA</w:t>
      </w:r>
    </w:p>
    <w:p w14:paraId="2404B214" w14:textId="6B342548" w:rsidR="00D7477E" w:rsidRPr="0029149D" w:rsidRDefault="00D7477E" w:rsidP="00D7477E">
      <w:pPr>
        <w:spacing w:after="0"/>
        <w:jc w:val="center"/>
        <w:rPr>
          <w:rFonts w:cstheme="minorHAnsi"/>
          <w:b/>
          <w:bCs/>
          <w:sz w:val="24"/>
          <w:szCs w:val="24"/>
          <w:lang w:eastAsia="hr-HR"/>
        </w:rPr>
      </w:pPr>
      <w:r>
        <w:rPr>
          <w:rFonts w:cstheme="minorHAnsi"/>
          <w:b/>
          <w:bCs/>
          <w:sz w:val="24"/>
          <w:szCs w:val="24"/>
          <w:lang w:eastAsia="hr-HR"/>
        </w:rPr>
        <w:t>Članak 11</w:t>
      </w:r>
      <w:r w:rsidRPr="0029149D">
        <w:rPr>
          <w:rFonts w:cstheme="minorHAnsi"/>
          <w:b/>
          <w:bCs/>
          <w:sz w:val="24"/>
          <w:szCs w:val="24"/>
          <w:lang w:eastAsia="hr-HR"/>
        </w:rPr>
        <w:t>.</w:t>
      </w:r>
    </w:p>
    <w:p w14:paraId="63306355" w14:textId="77777777" w:rsidR="00D7477E" w:rsidRPr="0029149D" w:rsidRDefault="00D7477E" w:rsidP="00D7477E">
      <w:pPr>
        <w:autoSpaceDE w:val="0"/>
        <w:autoSpaceDN w:val="0"/>
        <w:adjustRightInd w:val="0"/>
        <w:spacing w:after="0"/>
        <w:jc w:val="both"/>
        <w:rPr>
          <w:rFonts w:cstheme="minorHAnsi"/>
          <w:sz w:val="24"/>
          <w:szCs w:val="24"/>
          <w:lang w:eastAsia="hr-HR"/>
        </w:rPr>
      </w:pPr>
      <w:r w:rsidRPr="0029149D">
        <w:rPr>
          <w:rFonts w:cstheme="minorHAnsi"/>
          <w:sz w:val="24"/>
          <w:szCs w:val="24"/>
          <w:lang w:eastAsia="hr-HR"/>
        </w:rPr>
        <w:t>Izvršitelj ne podliježe ugovornim kaznama i raskidu ugovora zbog neizvršavanja ugovorenih obveza, ako je njegovo kašnjenje ili drugi propust u izvršavanju obveza rezultat više sile.</w:t>
      </w:r>
    </w:p>
    <w:p w14:paraId="525FAB50" w14:textId="77777777" w:rsidR="00D7477E" w:rsidRPr="0029149D" w:rsidRDefault="00D7477E" w:rsidP="00D7477E">
      <w:pPr>
        <w:spacing w:after="0"/>
        <w:jc w:val="both"/>
        <w:rPr>
          <w:rFonts w:cstheme="minorHAnsi"/>
          <w:sz w:val="24"/>
          <w:szCs w:val="24"/>
          <w:lang w:eastAsia="hr-HR"/>
        </w:rPr>
      </w:pPr>
    </w:p>
    <w:p w14:paraId="3B3C0A6F" w14:textId="77777777" w:rsidR="00D7477E" w:rsidRPr="0029149D" w:rsidRDefault="00D7477E" w:rsidP="00D7477E">
      <w:pPr>
        <w:spacing w:after="0"/>
        <w:jc w:val="both"/>
        <w:rPr>
          <w:rFonts w:cstheme="minorHAnsi"/>
          <w:sz w:val="24"/>
          <w:szCs w:val="24"/>
          <w:lang w:eastAsia="hr-HR"/>
        </w:rPr>
      </w:pPr>
      <w:r w:rsidRPr="0029149D">
        <w:rPr>
          <w:rFonts w:cstheme="minorHAnsi"/>
          <w:sz w:val="24"/>
          <w:szCs w:val="24"/>
          <w:lang w:eastAsia="hr-HR"/>
        </w:rPr>
        <w:t xml:space="preserve">Ako dođe do situacije više sile Izvršitelj mora odmah u pisanom obliku izvijestiti Naručitelja o takvom stanju i njegovom uzroku. Ako Naručitelj u pisanom obliku ne zatraži drugačije, Izvršitelj nastavlja ispunjavati svoje obveze u mjeri u kojoj je to realno izvodljivo i nastoji naći sve realne načine za izvršenje obveza iz ugovora koje ne </w:t>
      </w:r>
      <w:proofErr w:type="spellStart"/>
      <w:r w:rsidRPr="0029149D">
        <w:rPr>
          <w:rFonts w:cstheme="minorHAnsi"/>
          <w:sz w:val="24"/>
          <w:szCs w:val="24"/>
          <w:lang w:eastAsia="hr-HR"/>
        </w:rPr>
        <w:t>spriječava</w:t>
      </w:r>
      <w:proofErr w:type="spellEnd"/>
      <w:r w:rsidRPr="0029149D">
        <w:rPr>
          <w:rFonts w:cstheme="minorHAnsi"/>
          <w:sz w:val="24"/>
          <w:szCs w:val="24"/>
          <w:lang w:eastAsia="hr-HR"/>
        </w:rPr>
        <w:t xml:space="preserve"> viša sila.</w:t>
      </w:r>
    </w:p>
    <w:p w14:paraId="1DB962B5" w14:textId="77777777" w:rsidR="00D7477E" w:rsidRPr="003F7667" w:rsidRDefault="00D7477E" w:rsidP="0089691B">
      <w:pPr>
        <w:spacing w:after="0"/>
        <w:jc w:val="both"/>
        <w:rPr>
          <w:rFonts w:eastAsia="Times New Roman" w:cstheme="minorHAnsi"/>
          <w:sz w:val="24"/>
          <w:szCs w:val="24"/>
          <w:lang w:eastAsia="hr-HR"/>
        </w:rPr>
      </w:pPr>
    </w:p>
    <w:p w14:paraId="28D72A89" w14:textId="3BE9474A" w:rsidR="0089691B" w:rsidRDefault="0089691B" w:rsidP="00F815E8">
      <w:pPr>
        <w:pStyle w:val="Azrastil"/>
        <w:rPr>
          <w:rFonts w:eastAsia="Times New Roman"/>
          <w:b/>
          <w:sz w:val="24"/>
          <w:szCs w:val="24"/>
        </w:rPr>
      </w:pPr>
    </w:p>
    <w:p w14:paraId="6187930C" w14:textId="77777777" w:rsidR="0089691B" w:rsidRPr="00212F86" w:rsidRDefault="0089691B" w:rsidP="0089691B">
      <w:pPr>
        <w:pStyle w:val="Azrastil"/>
        <w:jc w:val="center"/>
        <w:rPr>
          <w:rFonts w:eastAsia="Times New Roman"/>
          <w:b/>
          <w:sz w:val="24"/>
          <w:szCs w:val="24"/>
        </w:rPr>
      </w:pPr>
      <w:r w:rsidRPr="00212F86">
        <w:rPr>
          <w:rFonts w:eastAsia="Times New Roman"/>
          <w:b/>
          <w:sz w:val="24"/>
          <w:szCs w:val="24"/>
        </w:rPr>
        <w:lastRenderedPageBreak/>
        <w:t>PRIJELAZNE I ZAVRŠNE ODREDBE</w:t>
      </w:r>
    </w:p>
    <w:p w14:paraId="292125ED" w14:textId="54A831F4" w:rsidR="0089691B" w:rsidRPr="00212F86" w:rsidRDefault="00D7477E" w:rsidP="0089691B">
      <w:pPr>
        <w:pStyle w:val="Azrastil"/>
        <w:jc w:val="center"/>
        <w:rPr>
          <w:b/>
          <w:sz w:val="24"/>
          <w:szCs w:val="24"/>
        </w:rPr>
      </w:pPr>
      <w:r>
        <w:rPr>
          <w:b/>
          <w:sz w:val="24"/>
          <w:szCs w:val="24"/>
        </w:rPr>
        <w:t>Članak 12</w:t>
      </w:r>
      <w:r w:rsidR="00C53284">
        <w:rPr>
          <w:b/>
          <w:sz w:val="24"/>
          <w:szCs w:val="24"/>
        </w:rPr>
        <w:t>.</w:t>
      </w:r>
    </w:p>
    <w:p w14:paraId="77B8C485" w14:textId="77777777" w:rsidR="0089691B"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Za sve druge obveze iz ovog Ugovora, a koje stranke nisu ugovorile primjenjivat će se  odredbe Zakona o obveznim odnosima.</w:t>
      </w:r>
    </w:p>
    <w:p w14:paraId="065810D7" w14:textId="77777777" w:rsidR="0089691B" w:rsidRPr="00212F86" w:rsidRDefault="0089691B" w:rsidP="0089691B">
      <w:pPr>
        <w:pStyle w:val="Azrastil"/>
        <w:jc w:val="both"/>
        <w:rPr>
          <w:rFonts w:cstheme="minorBidi"/>
          <w:noProof w:val="0"/>
          <w:sz w:val="24"/>
          <w:szCs w:val="24"/>
          <w:lang w:eastAsia="en-US"/>
        </w:rPr>
      </w:pPr>
    </w:p>
    <w:p w14:paraId="7B8AB895" w14:textId="35BC5FFB" w:rsidR="0089691B" w:rsidRPr="00212F86" w:rsidRDefault="00D7477E" w:rsidP="0089691B">
      <w:pPr>
        <w:pStyle w:val="Azrastil"/>
        <w:jc w:val="center"/>
        <w:rPr>
          <w:b/>
          <w:sz w:val="24"/>
          <w:szCs w:val="24"/>
        </w:rPr>
      </w:pPr>
      <w:r>
        <w:rPr>
          <w:b/>
          <w:sz w:val="24"/>
          <w:szCs w:val="24"/>
        </w:rPr>
        <w:t>Članak 13</w:t>
      </w:r>
      <w:r w:rsidR="00C53284">
        <w:rPr>
          <w:b/>
          <w:sz w:val="24"/>
          <w:szCs w:val="24"/>
        </w:rPr>
        <w:t>.</w:t>
      </w:r>
    </w:p>
    <w:p w14:paraId="13D819FA" w14:textId="77777777" w:rsidR="0089691B"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Eventualne sporove vezane uz provedbu ovog Ugovora, ugovorne strane će pokušati riješiti sporazumno, a u slučaju nemogućnosti postizanja sporazuma priznaju nadležnost stvarno nadležnog suda u Zagrebu.</w:t>
      </w:r>
    </w:p>
    <w:p w14:paraId="64694A62" w14:textId="77777777" w:rsidR="0089691B" w:rsidRPr="00680452" w:rsidRDefault="0089691B" w:rsidP="0089691B">
      <w:pPr>
        <w:pStyle w:val="Azrastil"/>
        <w:jc w:val="both"/>
        <w:rPr>
          <w:rFonts w:cstheme="minorBidi"/>
          <w:noProof w:val="0"/>
          <w:sz w:val="24"/>
          <w:szCs w:val="24"/>
          <w:lang w:eastAsia="en-US"/>
        </w:rPr>
      </w:pPr>
    </w:p>
    <w:p w14:paraId="36578524" w14:textId="5B9C13D0" w:rsidR="0089691B" w:rsidRPr="00212F86" w:rsidRDefault="00D7477E" w:rsidP="0089691B">
      <w:pPr>
        <w:pStyle w:val="Azrastil"/>
        <w:jc w:val="center"/>
        <w:rPr>
          <w:b/>
          <w:sz w:val="24"/>
          <w:szCs w:val="24"/>
        </w:rPr>
      </w:pPr>
      <w:r>
        <w:rPr>
          <w:b/>
          <w:sz w:val="24"/>
          <w:szCs w:val="24"/>
        </w:rPr>
        <w:t>Članak 14</w:t>
      </w:r>
      <w:r w:rsidR="00C53284">
        <w:rPr>
          <w:b/>
          <w:sz w:val="24"/>
          <w:szCs w:val="24"/>
        </w:rPr>
        <w:t>.</w:t>
      </w:r>
    </w:p>
    <w:p w14:paraId="569B935D" w14:textId="77777777" w:rsidR="0089691B" w:rsidRPr="00212F86"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Ovaj Ugovor sklopljen je u četiri (4) istovjetna primjerka, od kojih svaki ima dokazanu snagu izvornika, po dva (2) za svaku ugovornu stranu.</w:t>
      </w:r>
    </w:p>
    <w:p w14:paraId="37F45758" w14:textId="6DB9D6EA" w:rsidR="0089691B" w:rsidRPr="007B4678" w:rsidRDefault="0089691B" w:rsidP="007B4678">
      <w:pPr>
        <w:spacing w:after="0"/>
        <w:rPr>
          <w:rFonts w:cstheme="minorHAnsi"/>
          <w:sz w:val="24"/>
          <w:szCs w:val="24"/>
          <w:lang w:eastAsia="hr-HR"/>
        </w:rPr>
      </w:pPr>
    </w:p>
    <w:p w14:paraId="7DD79F42" w14:textId="77777777" w:rsidR="00DA5633" w:rsidRPr="00DA5633" w:rsidRDefault="00DA5633" w:rsidP="00DA5633">
      <w:pPr>
        <w:spacing w:after="0"/>
        <w:rPr>
          <w:rFonts w:cstheme="minorHAnsi"/>
          <w:sz w:val="24"/>
          <w:szCs w:val="24"/>
          <w:lang w:eastAsia="hr-HR"/>
        </w:rPr>
      </w:pPr>
    </w:p>
    <w:p w14:paraId="54059ABD" w14:textId="07DAF7AC" w:rsidR="00DA5633" w:rsidRPr="00DA5633" w:rsidRDefault="00DA5633" w:rsidP="00DA5633">
      <w:pPr>
        <w:spacing w:after="0"/>
        <w:rPr>
          <w:rFonts w:cstheme="minorHAnsi"/>
          <w:sz w:val="24"/>
          <w:szCs w:val="24"/>
          <w:lang w:eastAsia="hr-HR"/>
        </w:rPr>
      </w:pPr>
      <w:r w:rsidRPr="00DA5633">
        <w:rPr>
          <w:rFonts w:cstheme="minorHAnsi"/>
          <w:sz w:val="24"/>
          <w:szCs w:val="24"/>
          <w:lang w:eastAsia="hr-HR"/>
        </w:rPr>
        <w:t xml:space="preserve">ur.br. </w:t>
      </w:r>
      <w:r w:rsidR="00F815E8">
        <w:rPr>
          <w:rFonts w:cstheme="minorHAnsi"/>
          <w:sz w:val="24"/>
          <w:szCs w:val="24"/>
        </w:rPr>
        <w:t>01-xxxx-xxx-2022</w:t>
      </w:r>
    </w:p>
    <w:p w14:paraId="760E36EC" w14:textId="1E1D604A" w:rsidR="00DA5633" w:rsidRPr="00DA5633" w:rsidRDefault="00F815E8" w:rsidP="00DA5633">
      <w:pPr>
        <w:spacing w:after="0"/>
        <w:rPr>
          <w:rFonts w:cstheme="minorHAnsi"/>
          <w:sz w:val="24"/>
          <w:szCs w:val="24"/>
          <w:lang w:eastAsia="hr-HR"/>
        </w:rPr>
      </w:pPr>
      <w:r>
        <w:rPr>
          <w:rFonts w:cstheme="minorHAnsi"/>
          <w:sz w:val="24"/>
          <w:szCs w:val="24"/>
          <w:lang w:eastAsia="hr-HR"/>
        </w:rPr>
        <w:t>U Zagrebu, xxx-xxx-2022</w:t>
      </w:r>
      <w:r w:rsidR="00DA5633" w:rsidRPr="00DA5633">
        <w:rPr>
          <w:rFonts w:cstheme="minorHAnsi"/>
          <w:sz w:val="24"/>
          <w:szCs w:val="24"/>
          <w:lang w:eastAsia="hr-HR"/>
        </w:rPr>
        <w:t>.</w:t>
      </w:r>
      <w:r>
        <w:rPr>
          <w:rFonts w:cstheme="minorHAnsi"/>
          <w:sz w:val="24"/>
          <w:szCs w:val="24"/>
          <w:lang w:eastAsia="hr-HR"/>
        </w:rPr>
        <w:t xml:space="preserve"> godine</w:t>
      </w:r>
    </w:p>
    <w:p w14:paraId="69D3BD0C" w14:textId="20EE95B7" w:rsidR="00783CD9" w:rsidRPr="008E1ADB" w:rsidRDefault="00783CD9" w:rsidP="00783CD9">
      <w:pPr>
        <w:jc w:val="both"/>
        <w:rPr>
          <w:rFonts w:ascii="Calibri" w:hAnsi="Calibri" w:cs="Calibri"/>
          <w:sz w:val="24"/>
          <w:szCs w:val="24"/>
          <w:lang w:eastAsia="hr-HR"/>
        </w:rPr>
      </w:pPr>
    </w:p>
    <w:p w14:paraId="7B0864D9" w14:textId="66A47B93" w:rsidR="00783CD9" w:rsidRDefault="00CC69DE" w:rsidP="00783CD9">
      <w:pPr>
        <w:spacing w:after="0"/>
        <w:jc w:val="both"/>
        <w:rPr>
          <w:rFonts w:ascii="Calibri" w:hAnsi="Calibri" w:cs="Calibri"/>
          <w:sz w:val="24"/>
          <w:szCs w:val="24"/>
          <w:lang w:eastAsia="hr-HR"/>
        </w:rPr>
      </w:pPr>
      <w:r>
        <w:rPr>
          <w:rFonts w:ascii="Calibri" w:hAnsi="Calibri" w:cs="Calibri"/>
          <w:sz w:val="24"/>
          <w:szCs w:val="24"/>
          <w:lang w:eastAsia="hr-HR"/>
        </w:rPr>
        <w:t>Izvršitelj</w:t>
      </w:r>
      <w:r w:rsidR="00783CD9" w:rsidRPr="008E1ADB">
        <w:rPr>
          <w:rFonts w:ascii="Calibri" w:hAnsi="Calibri" w:cs="Calibri"/>
          <w:sz w:val="24"/>
          <w:szCs w:val="24"/>
          <w:lang w:eastAsia="hr-HR"/>
        </w:rPr>
        <w:t xml:space="preserve">:                                                                                        </w:t>
      </w:r>
      <w:r w:rsidR="00783CD9">
        <w:rPr>
          <w:rFonts w:ascii="Calibri" w:hAnsi="Calibri" w:cs="Calibri"/>
          <w:sz w:val="24"/>
          <w:szCs w:val="24"/>
          <w:lang w:eastAsia="hr-HR"/>
        </w:rPr>
        <w:t xml:space="preserve">                      </w:t>
      </w:r>
      <w:r>
        <w:rPr>
          <w:rFonts w:ascii="Calibri" w:hAnsi="Calibri" w:cs="Calibri"/>
          <w:sz w:val="24"/>
          <w:szCs w:val="24"/>
          <w:lang w:eastAsia="hr-HR"/>
        </w:rPr>
        <w:t xml:space="preserve"> </w:t>
      </w:r>
      <w:r w:rsidR="00F96386">
        <w:rPr>
          <w:rFonts w:ascii="Calibri" w:hAnsi="Calibri" w:cs="Calibri"/>
          <w:sz w:val="24"/>
          <w:szCs w:val="24"/>
          <w:lang w:eastAsia="hr-HR"/>
        </w:rPr>
        <w:t xml:space="preserve"> </w:t>
      </w:r>
      <w:r w:rsidR="00783CD9" w:rsidRPr="008E1ADB">
        <w:rPr>
          <w:rFonts w:ascii="Calibri" w:hAnsi="Calibri" w:cs="Calibri"/>
          <w:sz w:val="24"/>
          <w:szCs w:val="24"/>
          <w:lang w:eastAsia="hr-HR"/>
        </w:rPr>
        <w:t>Naručitelj:</w:t>
      </w:r>
    </w:p>
    <w:p w14:paraId="0C11E3D4" w14:textId="2A48EE2A" w:rsidR="00783CD9" w:rsidRPr="008E1ADB" w:rsidRDefault="00D8110D"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0AA00D67"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 xml:space="preserve">prof. dr. </w:t>
      </w:r>
      <w:proofErr w:type="spellStart"/>
      <w:r w:rsidRPr="008E1ADB">
        <w:rPr>
          <w:rFonts w:ascii="Calibri" w:hAnsi="Calibri" w:cs="Calibri"/>
          <w:sz w:val="24"/>
          <w:szCs w:val="24"/>
          <w:lang w:eastAsia="hr-HR"/>
        </w:rPr>
        <w:t>sc</w:t>
      </w:r>
      <w:proofErr w:type="spellEnd"/>
      <w:r w:rsidRPr="008E1ADB">
        <w:rPr>
          <w:rFonts w:ascii="Calibri" w:hAnsi="Calibri" w:cs="Calibri"/>
          <w:sz w:val="24"/>
          <w:szCs w:val="24"/>
          <w:lang w:eastAsia="hr-HR"/>
        </w:rPr>
        <w:t xml:space="preserve">. Alemka </w:t>
      </w:r>
      <w:proofErr w:type="spellStart"/>
      <w:r w:rsidRPr="008E1ADB">
        <w:rPr>
          <w:rFonts w:ascii="Calibri" w:hAnsi="Calibri" w:cs="Calibri"/>
          <w:sz w:val="24"/>
          <w:szCs w:val="24"/>
          <w:lang w:eastAsia="hr-HR"/>
        </w:rPr>
        <w:t>Markotić</w:t>
      </w:r>
      <w:proofErr w:type="spellEnd"/>
      <w:r w:rsidRPr="008E1ADB">
        <w:rPr>
          <w:rFonts w:ascii="Calibri" w:hAnsi="Calibri" w:cs="Calibri"/>
          <w:sz w:val="24"/>
          <w:szCs w:val="24"/>
          <w:lang w:eastAsia="hr-HR"/>
        </w:rPr>
        <w:t>, dr. med.</w:t>
      </w:r>
    </w:p>
    <w:p w14:paraId="6300BA0B" w14:textId="77777777" w:rsidR="00783CD9" w:rsidRPr="00783CD9" w:rsidRDefault="00783CD9" w:rsidP="00783CD9"/>
    <w:p w14:paraId="2D9CF930" w14:textId="20855401" w:rsidR="001F6CC4" w:rsidRPr="00783CD9" w:rsidRDefault="001F6CC4" w:rsidP="00783CD9"/>
    <w:p w14:paraId="0D26E773" w14:textId="42D7F325"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3D0063" w:rsidRDefault="003D0063" w:rsidP="003C4578">
      <w:pPr>
        <w:spacing w:after="0" w:line="240" w:lineRule="auto"/>
      </w:pPr>
      <w:r>
        <w:separator/>
      </w:r>
    </w:p>
  </w:endnote>
  <w:endnote w:type="continuationSeparator" w:id="0">
    <w:p w14:paraId="6F9FD994" w14:textId="77777777" w:rsidR="003D0063" w:rsidRDefault="003D0063"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9EC1A72" w:rsidR="003D0063" w:rsidRDefault="003D0063">
        <w:pPr>
          <w:pStyle w:val="Footer"/>
          <w:jc w:val="center"/>
        </w:pPr>
        <w:r>
          <w:fldChar w:fldCharType="begin"/>
        </w:r>
        <w:r>
          <w:instrText xml:space="preserve"> PAGE   \* MERGEFORMAT </w:instrText>
        </w:r>
        <w:r>
          <w:fldChar w:fldCharType="separate"/>
        </w:r>
        <w:r w:rsidR="005222EF">
          <w:rPr>
            <w:noProof/>
          </w:rPr>
          <w:t>17</w:t>
        </w:r>
        <w:r>
          <w:rPr>
            <w:noProof/>
          </w:rPr>
          <w:fldChar w:fldCharType="end"/>
        </w:r>
      </w:p>
    </w:sdtContent>
  </w:sdt>
  <w:p w14:paraId="4BD0C80E" w14:textId="77777777" w:rsidR="003D0063" w:rsidRDefault="003D00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3D0063" w:rsidRDefault="003D0063" w:rsidP="003C4578">
      <w:pPr>
        <w:spacing w:after="0" w:line="240" w:lineRule="auto"/>
      </w:pPr>
      <w:r>
        <w:separator/>
      </w:r>
    </w:p>
  </w:footnote>
  <w:footnote w:type="continuationSeparator" w:id="0">
    <w:p w14:paraId="7409906B" w14:textId="77777777" w:rsidR="003D0063" w:rsidRDefault="003D0063"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29B248B"/>
    <w:multiLevelType w:val="hybridMultilevel"/>
    <w:tmpl w:val="23BAF4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1"/>
  </w:num>
  <w:num w:numId="4">
    <w:abstractNumId w:val="8"/>
  </w:num>
  <w:num w:numId="5">
    <w:abstractNumId w:val="1"/>
  </w:num>
  <w:num w:numId="6">
    <w:abstractNumId w:val="18"/>
  </w:num>
  <w:num w:numId="7">
    <w:abstractNumId w:val="2"/>
  </w:num>
  <w:num w:numId="8">
    <w:abstractNumId w:val="10"/>
  </w:num>
  <w:num w:numId="9">
    <w:abstractNumId w:val="9"/>
  </w:num>
  <w:num w:numId="10">
    <w:abstractNumId w:val="10"/>
  </w:num>
  <w:num w:numId="11">
    <w:abstractNumId w:val="9"/>
  </w:num>
  <w:num w:numId="12">
    <w:abstractNumId w:val="29"/>
  </w:num>
  <w:num w:numId="13">
    <w:abstractNumId w:val="5"/>
  </w:num>
  <w:num w:numId="14">
    <w:abstractNumId w:val="17"/>
  </w:num>
  <w:num w:numId="15">
    <w:abstractNumId w:val="30"/>
  </w:num>
  <w:num w:numId="16">
    <w:abstractNumId w:val="27"/>
  </w:num>
  <w:num w:numId="17">
    <w:abstractNumId w:val="26"/>
  </w:num>
  <w:num w:numId="18">
    <w:abstractNumId w:val="7"/>
  </w:num>
  <w:num w:numId="19">
    <w:abstractNumId w:val="22"/>
  </w:num>
  <w:num w:numId="20">
    <w:abstractNumId w:val="0"/>
  </w:num>
  <w:num w:numId="21">
    <w:abstractNumId w:val="10"/>
  </w:num>
  <w:num w:numId="22">
    <w:abstractNumId w:val="12"/>
  </w:num>
  <w:num w:numId="23">
    <w:abstractNumId w:val="19"/>
  </w:num>
  <w:num w:numId="24">
    <w:abstractNumId w:val="4"/>
  </w:num>
  <w:num w:numId="25">
    <w:abstractNumId w:val="13"/>
  </w:num>
  <w:num w:numId="26">
    <w:abstractNumId w:val="25"/>
  </w:num>
  <w:num w:numId="27">
    <w:abstractNumId w:val="1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0"/>
  </w:num>
  <w:num w:numId="31">
    <w:abstractNumId w:val="9"/>
  </w:num>
  <w:num w:numId="32">
    <w:abstractNumId w:val="9"/>
  </w:num>
  <w:num w:numId="33">
    <w:abstractNumId w:val="24"/>
  </w:num>
  <w:num w:numId="34">
    <w:abstractNumId w:val="21"/>
  </w:num>
  <w:num w:numId="35">
    <w:abstractNumId w:val="3"/>
  </w:num>
  <w:num w:numId="36">
    <w:abstractNumId w:val="14"/>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6DE5"/>
    <w:rsid w:val="000176F0"/>
    <w:rsid w:val="0004153E"/>
    <w:rsid w:val="00053F15"/>
    <w:rsid w:val="0007213D"/>
    <w:rsid w:val="00081FD9"/>
    <w:rsid w:val="00082848"/>
    <w:rsid w:val="0008547D"/>
    <w:rsid w:val="00087179"/>
    <w:rsid w:val="00090385"/>
    <w:rsid w:val="000933EC"/>
    <w:rsid w:val="000A0542"/>
    <w:rsid w:val="000A1B4F"/>
    <w:rsid w:val="000A3B41"/>
    <w:rsid w:val="000A7C19"/>
    <w:rsid w:val="000B1CBE"/>
    <w:rsid w:val="000C4706"/>
    <w:rsid w:val="000C6417"/>
    <w:rsid w:val="000E1629"/>
    <w:rsid w:val="000E74E4"/>
    <w:rsid w:val="00112227"/>
    <w:rsid w:val="001156FA"/>
    <w:rsid w:val="00117116"/>
    <w:rsid w:val="0012361A"/>
    <w:rsid w:val="0012598E"/>
    <w:rsid w:val="00132869"/>
    <w:rsid w:val="001349BB"/>
    <w:rsid w:val="00163AAB"/>
    <w:rsid w:val="00170F01"/>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23F2F"/>
    <w:rsid w:val="00242237"/>
    <w:rsid w:val="002537D1"/>
    <w:rsid w:val="002607A8"/>
    <w:rsid w:val="00275385"/>
    <w:rsid w:val="00276D85"/>
    <w:rsid w:val="00283F03"/>
    <w:rsid w:val="00291996"/>
    <w:rsid w:val="002920FD"/>
    <w:rsid w:val="002B789C"/>
    <w:rsid w:val="002C02D9"/>
    <w:rsid w:val="002C7ADF"/>
    <w:rsid w:val="002E0CF8"/>
    <w:rsid w:val="002E7023"/>
    <w:rsid w:val="002F20F3"/>
    <w:rsid w:val="002F2592"/>
    <w:rsid w:val="002F4DE2"/>
    <w:rsid w:val="00305510"/>
    <w:rsid w:val="003176F7"/>
    <w:rsid w:val="00326DE7"/>
    <w:rsid w:val="00342681"/>
    <w:rsid w:val="0036138C"/>
    <w:rsid w:val="003662A5"/>
    <w:rsid w:val="00367235"/>
    <w:rsid w:val="00373857"/>
    <w:rsid w:val="00374D1C"/>
    <w:rsid w:val="00387E2F"/>
    <w:rsid w:val="003977DE"/>
    <w:rsid w:val="003A1195"/>
    <w:rsid w:val="003A3E0F"/>
    <w:rsid w:val="003A5DFE"/>
    <w:rsid w:val="003A6EBB"/>
    <w:rsid w:val="003B771F"/>
    <w:rsid w:val="003C44D0"/>
    <w:rsid w:val="003C4578"/>
    <w:rsid w:val="003C6DBC"/>
    <w:rsid w:val="003D0063"/>
    <w:rsid w:val="003F507C"/>
    <w:rsid w:val="0041161F"/>
    <w:rsid w:val="004129BA"/>
    <w:rsid w:val="00420823"/>
    <w:rsid w:val="004604EE"/>
    <w:rsid w:val="0047052B"/>
    <w:rsid w:val="00476387"/>
    <w:rsid w:val="00476D76"/>
    <w:rsid w:val="004906DD"/>
    <w:rsid w:val="00493DAB"/>
    <w:rsid w:val="004A7F75"/>
    <w:rsid w:val="004B69AD"/>
    <w:rsid w:val="004C020A"/>
    <w:rsid w:val="004C2750"/>
    <w:rsid w:val="004C7286"/>
    <w:rsid w:val="004D2CAC"/>
    <w:rsid w:val="004E1FCE"/>
    <w:rsid w:val="004E6C1F"/>
    <w:rsid w:val="005222EF"/>
    <w:rsid w:val="00531930"/>
    <w:rsid w:val="00534413"/>
    <w:rsid w:val="005377C6"/>
    <w:rsid w:val="00543D83"/>
    <w:rsid w:val="00554760"/>
    <w:rsid w:val="00554AA1"/>
    <w:rsid w:val="005558AA"/>
    <w:rsid w:val="00561689"/>
    <w:rsid w:val="00563B00"/>
    <w:rsid w:val="005713B5"/>
    <w:rsid w:val="005801B4"/>
    <w:rsid w:val="0058151E"/>
    <w:rsid w:val="00584164"/>
    <w:rsid w:val="00584DBC"/>
    <w:rsid w:val="00591476"/>
    <w:rsid w:val="005A2603"/>
    <w:rsid w:val="005A6450"/>
    <w:rsid w:val="005A6B2D"/>
    <w:rsid w:val="005B2592"/>
    <w:rsid w:val="005B2BB4"/>
    <w:rsid w:val="005B4290"/>
    <w:rsid w:val="005C19F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6FEE"/>
    <w:rsid w:val="006B172F"/>
    <w:rsid w:val="006B7372"/>
    <w:rsid w:val="006E4D47"/>
    <w:rsid w:val="006F1A64"/>
    <w:rsid w:val="006F26B1"/>
    <w:rsid w:val="00711C2E"/>
    <w:rsid w:val="00712EDC"/>
    <w:rsid w:val="00712FAF"/>
    <w:rsid w:val="00726E1C"/>
    <w:rsid w:val="00731B6B"/>
    <w:rsid w:val="00746BBE"/>
    <w:rsid w:val="00753EFD"/>
    <w:rsid w:val="00755A83"/>
    <w:rsid w:val="00756CFD"/>
    <w:rsid w:val="007635F8"/>
    <w:rsid w:val="00763A69"/>
    <w:rsid w:val="00766A67"/>
    <w:rsid w:val="00771EE3"/>
    <w:rsid w:val="007734C9"/>
    <w:rsid w:val="007779CF"/>
    <w:rsid w:val="00783CD9"/>
    <w:rsid w:val="007912D0"/>
    <w:rsid w:val="007913A0"/>
    <w:rsid w:val="00796D83"/>
    <w:rsid w:val="007A03CA"/>
    <w:rsid w:val="007B1F27"/>
    <w:rsid w:val="007B4678"/>
    <w:rsid w:val="007C4820"/>
    <w:rsid w:val="007D1B8A"/>
    <w:rsid w:val="007D2525"/>
    <w:rsid w:val="007D534C"/>
    <w:rsid w:val="00824825"/>
    <w:rsid w:val="00824CCB"/>
    <w:rsid w:val="008365A2"/>
    <w:rsid w:val="008366A0"/>
    <w:rsid w:val="00842C82"/>
    <w:rsid w:val="0084481D"/>
    <w:rsid w:val="00856EB9"/>
    <w:rsid w:val="008603EC"/>
    <w:rsid w:val="0086348D"/>
    <w:rsid w:val="008706CC"/>
    <w:rsid w:val="00871E5F"/>
    <w:rsid w:val="00884700"/>
    <w:rsid w:val="0089691B"/>
    <w:rsid w:val="00896F38"/>
    <w:rsid w:val="008A26CC"/>
    <w:rsid w:val="008B127D"/>
    <w:rsid w:val="008B49D7"/>
    <w:rsid w:val="008C1B65"/>
    <w:rsid w:val="008D0508"/>
    <w:rsid w:val="008D06D8"/>
    <w:rsid w:val="008D5EFB"/>
    <w:rsid w:val="008E3BB1"/>
    <w:rsid w:val="008F0F12"/>
    <w:rsid w:val="008F2668"/>
    <w:rsid w:val="009179EE"/>
    <w:rsid w:val="00927799"/>
    <w:rsid w:val="00927EA7"/>
    <w:rsid w:val="00940E5E"/>
    <w:rsid w:val="00944BB3"/>
    <w:rsid w:val="00944FEF"/>
    <w:rsid w:val="009504AB"/>
    <w:rsid w:val="00953546"/>
    <w:rsid w:val="0096213F"/>
    <w:rsid w:val="00966432"/>
    <w:rsid w:val="00973CA9"/>
    <w:rsid w:val="0098014F"/>
    <w:rsid w:val="009A2C23"/>
    <w:rsid w:val="009C5B67"/>
    <w:rsid w:val="009C74B6"/>
    <w:rsid w:val="009D0789"/>
    <w:rsid w:val="009D09B8"/>
    <w:rsid w:val="009D55F3"/>
    <w:rsid w:val="009D5C16"/>
    <w:rsid w:val="009E1565"/>
    <w:rsid w:val="009F7338"/>
    <w:rsid w:val="00A10E65"/>
    <w:rsid w:val="00A129F0"/>
    <w:rsid w:val="00A1502A"/>
    <w:rsid w:val="00A155FD"/>
    <w:rsid w:val="00A16373"/>
    <w:rsid w:val="00A16DBF"/>
    <w:rsid w:val="00A22FA7"/>
    <w:rsid w:val="00A24B53"/>
    <w:rsid w:val="00A3316A"/>
    <w:rsid w:val="00A42DD0"/>
    <w:rsid w:val="00A42F9B"/>
    <w:rsid w:val="00A44376"/>
    <w:rsid w:val="00A4615A"/>
    <w:rsid w:val="00A470E6"/>
    <w:rsid w:val="00A56AB9"/>
    <w:rsid w:val="00A62950"/>
    <w:rsid w:val="00A671A0"/>
    <w:rsid w:val="00A75E9D"/>
    <w:rsid w:val="00A829DC"/>
    <w:rsid w:val="00AA26A7"/>
    <w:rsid w:val="00AA5930"/>
    <w:rsid w:val="00AB2FDA"/>
    <w:rsid w:val="00AB3424"/>
    <w:rsid w:val="00AD0643"/>
    <w:rsid w:val="00AD0725"/>
    <w:rsid w:val="00AD21A1"/>
    <w:rsid w:val="00AD2A5D"/>
    <w:rsid w:val="00AD7142"/>
    <w:rsid w:val="00AE212A"/>
    <w:rsid w:val="00AE6CC3"/>
    <w:rsid w:val="00AF2110"/>
    <w:rsid w:val="00B05CC0"/>
    <w:rsid w:val="00B14BB9"/>
    <w:rsid w:val="00B17499"/>
    <w:rsid w:val="00B262CA"/>
    <w:rsid w:val="00B301C5"/>
    <w:rsid w:val="00B33996"/>
    <w:rsid w:val="00B347E0"/>
    <w:rsid w:val="00B42A4D"/>
    <w:rsid w:val="00B45084"/>
    <w:rsid w:val="00B60BE4"/>
    <w:rsid w:val="00B71F88"/>
    <w:rsid w:val="00B7219A"/>
    <w:rsid w:val="00B74BFE"/>
    <w:rsid w:val="00B822B0"/>
    <w:rsid w:val="00B97A75"/>
    <w:rsid w:val="00BA05DF"/>
    <w:rsid w:val="00BB426E"/>
    <w:rsid w:val="00BE3580"/>
    <w:rsid w:val="00BE540D"/>
    <w:rsid w:val="00BE6292"/>
    <w:rsid w:val="00BF064A"/>
    <w:rsid w:val="00C01010"/>
    <w:rsid w:val="00C01719"/>
    <w:rsid w:val="00C02773"/>
    <w:rsid w:val="00C040FF"/>
    <w:rsid w:val="00C1365B"/>
    <w:rsid w:val="00C13778"/>
    <w:rsid w:val="00C20462"/>
    <w:rsid w:val="00C20E8C"/>
    <w:rsid w:val="00C21F17"/>
    <w:rsid w:val="00C319DB"/>
    <w:rsid w:val="00C322A8"/>
    <w:rsid w:val="00C45D3F"/>
    <w:rsid w:val="00C53284"/>
    <w:rsid w:val="00C5374B"/>
    <w:rsid w:val="00C54CD7"/>
    <w:rsid w:val="00C60FEF"/>
    <w:rsid w:val="00C74B83"/>
    <w:rsid w:val="00C7728F"/>
    <w:rsid w:val="00C90E88"/>
    <w:rsid w:val="00C94A6E"/>
    <w:rsid w:val="00C961EC"/>
    <w:rsid w:val="00CB1371"/>
    <w:rsid w:val="00CB7E43"/>
    <w:rsid w:val="00CC2368"/>
    <w:rsid w:val="00CC69DE"/>
    <w:rsid w:val="00CD4545"/>
    <w:rsid w:val="00CD58AC"/>
    <w:rsid w:val="00CD6F8A"/>
    <w:rsid w:val="00CD740A"/>
    <w:rsid w:val="00CE562C"/>
    <w:rsid w:val="00CE7157"/>
    <w:rsid w:val="00CE7EA6"/>
    <w:rsid w:val="00CF5808"/>
    <w:rsid w:val="00CF79F7"/>
    <w:rsid w:val="00D01D13"/>
    <w:rsid w:val="00D112CD"/>
    <w:rsid w:val="00D253B7"/>
    <w:rsid w:val="00D32494"/>
    <w:rsid w:val="00D356E2"/>
    <w:rsid w:val="00D37ACF"/>
    <w:rsid w:val="00D4564D"/>
    <w:rsid w:val="00D6718A"/>
    <w:rsid w:val="00D703C2"/>
    <w:rsid w:val="00D7191E"/>
    <w:rsid w:val="00D746D7"/>
    <w:rsid w:val="00D7477E"/>
    <w:rsid w:val="00D8110D"/>
    <w:rsid w:val="00D81860"/>
    <w:rsid w:val="00D83BF0"/>
    <w:rsid w:val="00D9475B"/>
    <w:rsid w:val="00D95592"/>
    <w:rsid w:val="00DA5633"/>
    <w:rsid w:val="00DB4DBD"/>
    <w:rsid w:val="00DE6A44"/>
    <w:rsid w:val="00DF0C5A"/>
    <w:rsid w:val="00DF3BBC"/>
    <w:rsid w:val="00E00BB9"/>
    <w:rsid w:val="00E368CB"/>
    <w:rsid w:val="00E371D8"/>
    <w:rsid w:val="00E374AF"/>
    <w:rsid w:val="00E61287"/>
    <w:rsid w:val="00E61979"/>
    <w:rsid w:val="00E6421F"/>
    <w:rsid w:val="00E70D6F"/>
    <w:rsid w:val="00E802C2"/>
    <w:rsid w:val="00E87514"/>
    <w:rsid w:val="00E90D4C"/>
    <w:rsid w:val="00EA64AE"/>
    <w:rsid w:val="00EB58C5"/>
    <w:rsid w:val="00EC1190"/>
    <w:rsid w:val="00ED492F"/>
    <w:rsid w:val="00EF694E"/>
    <w:rsid w:val="00F15B5F"/>
    <w:rsid w:val="00F170AC"/>
    <w:rsid w:val="00F218DF"/>
    <w:rsid w:val="00F42581"/>
    <w:rsid w:val="00F4392D"/>
    <w:rsid w:val="00F551E5"/>
    <w:rsid w:val="00F629B7"/>
    <w:rsid w:val="00F63C14"/>
    <w:rsid w:val="00F67C54"/>
    <w:rsid w:val="00F775ED"/>
    <w:rsid w:val="00F815E8"/>
    <w:rsid w:val="00F93233"/>
    <w:rsid w:val="00F9520A"/>
    <w:rsid w:val="00F96386"/>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24065-164E-4A69-AF56-B4FFBE60A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5293</Words>
  <Characters>30175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7</cp:revision>
  <cp:lastPrinted>2021-02-24T12:58:00Z</cp:lastPrinted>
  <dcterms:created xsi:type="dcterms:W3CDTF">2021-07-05T14:54:00Z</dcterms:created>
  <dcterms:modified xsi:type="dcterms:W3CDTF">2022-07-26T11:06:00Z</dcterms:modified>
</cp:coreProperties>
</file>