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4B4B294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4B7774">
        <w:rPr>
          <w:rFonts w:cs="Tahoma"/>
          <w:sz w:val="32"/>
        </w:rPr>
        <w:t>F</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DBC4714" w:rsidR="004C7286" w:rsidRPr="006129CC" w:rsidRDefault="004C7286" w:rsidP="00AB2FDA">
      <w:pPr>
        <w:pStyle w:val="Azrastil"/>
        <w:rPr>
          <w:rFonts w:cs="Tahoma"/>
          <w:sz w:val="32"/>
        </w:rPr>
      </w:pPr>
      <w:r w:rsidRPr="006129CC">
        <w:rPr>
          <w:rFonts w:cs="Tahoma"/>
          <w:sz w:val="32"/>
        </w:rPr>
        <w:t xml:space="preserve">U.br. </w:t>
      </w:r>
      <w:r w:rsidR="004B7774">
        <w:rPr>
          <w:rFonts w:cs="Tahoma"/>
          <w:sz w:val="32"/>
        </w:rPr>
        <w:t>01-1233</w:t>
      </w:r>
      <w:r w:rsidR="007229F8" w:rsidRPr="006129CC">
        <w:rPr>
          <w:rFonts w:cs="Tahoma"/>
          <w:sz w:val="32"/>
        </w:rPr>
        <w:t>-2-2022</w:t>
      </w:r>
    </w:p>
    <w:p w14:paraId="17D96310" w14:textId="11EED39E" w:rsidR="003C4578" w:rsidRPr="00F66AEF" w:rsidRDefault="004C7286" w:rsidP="00F66AEF">
      <w:pPr>
        <w:pStyle w:val="Azrastil"/>
        <w:rPr>
          <w:rFonts w:cs="Tahoma"/>
          <w:sz w:val="32"/>
        </w:rPr>
      </w:pPr>
      <w:r w:rsidRPr="006129CC">
        <w:rPr>
          <w:rFonts w:cs="Tahoma"/>
          <w:sz w:val="32"/>
        </w:rPr>
        <w:t xml:space="preserve">Zagreb, </w:t>
      </w:r>
      <w:r w:rsidR="004B7774">
        <w:rPr>
          <w:rFonts w:cs="Tahoma"/>
          <w:sz w:val="32"/>
        </w:rPr>
        <w:t>srpanj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497C15">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497C15">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497C15">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497C15">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497C15">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497C15">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497C15">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497C15">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497C15">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497C15">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497C15">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497C15">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497C15">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497C15">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497C15">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2363DC8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4B7774">
        <w:rPr>
          <w:rFonts w:cs="Tahoma"/>
          <w:szCs w:val="20"/>
        </w:rPr>
        <w:t>F</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38F9DE97" w:rsidR="001B02C2" w:rsidRPr="005126CC" w:rsidRDefault="00D05AC6" w:rsidP="00AF78BC">
      <w:pPr>
        <w:pStyle w:val="Azrastil"/>
        <w:numPr>
          <w:ilvl w:val="0"/>
          <w:numId w:val="1"/>
        </w:numPr>
        <w:jc w:val="both"/>
        <w:rPr>
          <w:rFonts w:cs="Tahoma"/>
          <w:szCs w:val="20"/>
          <w:lang w:val="en-US"/>
        </w:rPr>
      </w:pPr>
      <w:r w:rsidRPr="005126CC">
        <w:rPr>
          <w:rFonts w:eastAsia="Times New Roman"/>
          <w:b/>
          <w:szCs w:val="20"/>
        </w:rPr>
        <w:t>Rok izvršenja</w:t>
      </w:r>
      <w:r w:rsidR="00CB05DC" w:rsidRPr="005126CC">
        <w:rPr>
          <w:rFonts w:cs="Tahoma"/>
          <w:szCs w:val="20"/>
        </w:rPr>
        <w:t>:</w:t>
      </w:r>
      <w:r w:rsidR="00ED6721" w:rsidRPr="005126CC">
        <w:rPr>
          <w:rFonts w:cs="Tahoma"/>
          <w:szCs w:val="20"/>
        </w:rPr>
        <w:t xml:space="preserve"> </w:t>
      </w:r>
      <w:r w:rsidR="004B7774">
        <w:rPr>
          <w:rFonts w:cs="Tahoma"/>
          <w:szCs w:val="20"/>
        </w:rPr>
        <w:t>06.09.2022- 10.09.2022. za grupu 1., 15.09.2022. – 23.09</w:t>
      </w:r>
      <w:r w:rsidR="005126CC" w:rsidRPr="005126CC">
        <w:rPr>
          <w:rFonts w:cs="Tahoma"/>
          <w:szCs w:val="20"/>
        </w:rPr>
        <w:t>.2022. za grupu 2.</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5B3D445D"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4B7774">
        <w:rPr>
          <w:rFonts w:eastAsia="Times New Roman" w:cstheme="minorHAnsi"/>
          <w:lang w:eastAsia="hr-HR"/>
        </w:rPr>
        <w:t>16.4</w:t>
      </w:r>
      <w:r w:rsidR="005126CC">
        <w:rPr>
          <w:rFonts w:eastAsia="Times New Roman" w:cstheme="minorHAnsi"/>
          <w:lang w:eastAsia="hr-HR"/>
        </w:rPr>
        <w:t>0</w:t>
      </w:r>
      <w:r w:rsidR="00051DD3" w:rsidRPr="00051DD3">
        <w:rPr>
          <w:rFonts w:eastAsia="Times New Roman" w:cstheme="minorHAnsi"/>
          <w:lang w:eastAsia="hr-HR"/>
        </w:rPr>
        <w:t>0,00</w:t>
      </w:r>
      <w:r w:rsidRPr="00051DD3">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EAE0954" w14:textId="56950E2D" w:rsidR="00642BDA" w:rsidRDefault="00642BDA" w:rsidP="00FE78BC">
      <w:pPr>
        <w:pStyle w:val="Azrastil"/>
        <w:numPr>
          <w:ilvl w:val="0"/>
          <w:numId w:val="1"/>
        </w:numPr>
        <w:jc w:val="both"/>
        <w:rPr>
          <w:rFonts w:eastAsia="Times New Roman"/>
          <w:szCs w:val="20"/>
        </w:rPr>
      </w:pPr>
      <w:r w:rsidRPr="00A306AE">
        <w:rPr>
          <w:rFonts w:eastAsia="Times New Roman"/>
          <w:b/>
          <w:szCs w:val="20"/>
        </w:rPr>
        <w:t xml:space="preserve">Grupe: </w:t>
      </w:r>
      <w:r w:rsidRPr="00A306AE">
        <w:rPr>
          <w:rFonts w:eastAsia="Times New Roman"/>
          <w:szCs w:val="20"/>
        </w:rPr>
        <w:t xml:space="preserve">Predmet nabave </w:t>
      </w:r>
      <w:r w:rsidR="005126CC">
        <w:rPr>
          <w:rFonts w:eastAsia="Times New Roman"/>
          <w:szCs w:val="20"/>
        </w:rPr>
        <w:t>podijeljen je u dvije grupe:</w:t>
      </w:r>
    </w:p>
    <w:p w14:paraId="2F4DA98B" w14:textId="48F4D8F7" w:rsidR="005126CC" w:rsidRDefault="005126CC" w:rsidP="005126CC">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126CC" w:rsidRPr="002E20D5" w14:paraId="12E619B3" w14:textId="77777777" w:rsidTr="00536475">
        <w:trPr>
          <w:trHeight w:val="226"/>
          <w:jc w:val="center"/>
        </w:trPr>
        <w:tc>
          <w:tcPr>
            <w:tcW w:w="831" w:type="dxa"/>
            <w:shd w:val="clear" w:color="auto" w:fill="DBE5F1" w:themeFill="accent1" w:themeFillTint="33"/>
          </w:tcPr>
          <w:p w14:paraId="32699F8E" w14:textId="77777777" w:rsidR="005126CC" w:rsidRPr="002E20D5" w:rsidRDefault="005126CC" w:rsidP="00536475">
            <w:pPr>
              <w:keepNext/>
              <w:keepLines/>
              <w:widowControl w:val="0"/>
              <w:jc w:val="center"/>
              <w:outlineLvl w:val="1"/>
              <w:rPr>
                <w:rFonts w:asciiTheme="minorHAnsi" w:eastAsiaTheme="majorEastAsia" w:hAnsiTheme="minorHAnsi" w:cstheme="minorHAnsi"/>
                <w:color w:val="000000" w:themeColor="text1"/>
              </w:rPr>
            </w:pPr>
            <w:bookmarkStart w:id="3" w:name="_Toc94513036"/>
            <w:r w:rsidRPr="002E20D5">
              <w:rPr>
                <w:rFonts w:asciiTheme="minorHAnsi" w:eastAsiaTheme="majorEastAsia" w:hAnsiTheme="minorHAnsi" w:cstheme="minorHAnsi"/>
                <w:color w:val="000000" w:themeColor="text1"/>
              </w:rPr>
              <w:t>Broj grupe</w:t>
            </w:r>
            <w:bookmarkEnd w:id="3"/>
          </w:p>
        </w:tc>
        <w:tc>
          <w:tcPr>
            <w:tcW w:w="3666" w:type="dxa"/>
            <w:shd w:val="clear" w:color="auto" w:fill="DBE5F1" w:themeFill="accent1" w:themeFillTint="33"/>
          </w:tcPr>
          <w:p w14:paraId="191AD272" w14:textId="77777777" w:rsidR="005126CC" w:rsidRPr="002E20D5" w:rsidRDefault="005126CC" w:rsidP="00536475">
            <w:pPr>
              <w:keepNext/>
              <w:keepLines/>
              <w:widowControl w:val="0"/>
              <w:ind w:left="720"/>
              <w:jc w:val="center"/>
              <w:outlineLvl w:val="1"/>
              <w:rPr>
                <w:rFonts w:asciiTheme="minorHAnsi" w:eastAsiaTheme="majorEastAsia" w:hAnsiTheme="minorHAnsi" w:cstheme="minorHAnsi"/>
                <w:color w:val="000000" w:themeColor="text1"/>
              </w:rPr>
            </w:pPr>
            <w:bookmarkStart w:id="4" w:name="_Toc94513037"/>
            <w:r w:rsidRPr="002E20D5">
              <w:rPr>
                <w:rFonts w:asciiTheme="minorHAnsi" w:eastAsiaTheme="majorEastAsia" w:hAnsiTheme="minorHAnsi" w:cstheme="minorHAnsi"/>
                <w:color w:val="000000" w:themeColor="text1"/>
              </w:rPr>
              <w:t>Naziv grupe</w:t>
            </w:r>
            <w:bookmarkEnd w:id="4"/>
          </w:p>
        </w:tc>
        <w:tc>
          <w:tcPr>
            <w:tcW w:w="3628" w:type="dxa"/>
            <w:shd w:val="clear" w:color="auto" w:fill="DBE5F1" w:themeFill="accent1" w:themeFillTint="33"/>
          </w:tcPr>
          <w:p w14:paraId="35081A4F" w14:textId="77777777" w:rsidR="005126CC" w:rsidRPr="002E20D5" w:rsidRDefault="005126CC" w:rsidP="00536475">
            <w:pPr>
              <w:keepNext/>
              <w:keepLines/>
              <w:widowControl w:val="0"/>
              <w:ind w:left="720"/>
              <w:jc w:val="center"/>
              <w:outlineLvl w:val="1"/>
              <w:rPr>
                <w:rFonts w:asciiTheme="minorHAnsi" w:eastAsiaTheme="majorEastAsia" w:hAnsiTheme="minorHAnsi" w:cstheme="minorHAnsi"/>
                <w:color w:val="000000" w:themeColor="text1"/>
              </w:rPr>
            </w:pPr>
            <w:bookmarkStart w:id="5" w:name="_Toc94513038"/>
            <w:r w:rsidRPr="002E20D5">
              <w:rPr>
                <w:rFonts w:asciiTheme="minorHAnsi" w:eastAsiaTheme="majorEastAsia" w:hAnsiTheme="minorHAnsi" w:cstheme="minorHAnsi"/>
                <w:color w:val="000000" w:themeColor="text1"/>
              </w:rPr>
              <w:t>Ukupna procijenjena vrijednost grupe bez PDV-a, u kn</w:t>
            </w:r>
            <w:bookmarkEnd w:id="5"/>
          </w:p>
        </w:tc>
      </w:tr>
      <w:tr w:rsidR="005126CC" w:rsidRPr="002E20D5" w14:paraId="1E38C1D3" w14:textId="77777777" w:rsidTr="00536475">
        <w:trPr>
          <w:trHeight w:val="214"/>
          <w:jc w:val="center"/>
        </w:trPr>
        <w:tc>
          <w:tcPr>
            <w:tcW w:w="831" w:type="dxa"/>
          </w:tcPr>
          <w:p w14:paraId="2074A911" w14:textId="77777777" w:rsidR="005126CC" w:rsidRPr="002E20D5" w:rsidRDefault="005126CC" w:rsidP="00536475">
            <w:pPr>
              <w:keepNext/>
              <w:keepLines/>
              <w:widowControl w:val="0"/>
              <w:jc w:val="center"/>
              <w:outlineLvl w:val="1"/>
              <w:rPr>
                <w:rFonts w:asciiTheme="minorHAnsi" w:eastAsiaTheme="majorEastAsia" w:hAnsiTheme="minorHAnsi" w:cstheme="minorHAnsi"/>
                <w:b/>
                <w:color w:val="000000" w:themeColor="text1"/>
              </w:rPr>
            </w:pPr>
            <w:bookmarkStart w:id="6" w:name="_Toc94513039"/>
            <w:r w:rsidRPr="002E20D5">
              <w:rPr>
                <w:rFonts w:asciiTheme="minorHAnsi" w:eastAsiaTheme="majorEastAsia" w:hAnsiTheme="minorHAnsi" w:cstheme="minorHAnsi"/>
                <w:b/>
                <w:color w:val="000000" w:themeColor="text1"/>
              </w:rPr>
              <w:t>1.</w:t>
            </w:r>
            <w:bookmarkEnd w:id="6"/>
          </w:p>
        </w:tc>
        <w:tc>
          <w:tcPr>
            <w:tcW w:w="3666" w:type="dxa"/>
          </w:tcPr>
          <w:p w14:paraId="3686BE21" w14:textId="774019A4" w:rsidR="005126CC" w:rsidRPr="002E20D5" w:rsidRDefault="005126CC" w:rsidP="00536475">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sidR="004B7774">
              <w:rPr>
                <w:rFonts w:asciiTheme="minorHAnsi" w:hAnsiTheme="minorHAnsi" w:cstheme="minorHAnsi"/>
                <w:b/>
                <w:bCs/>
                <w:color w:val="000000"/>
              </w:rPr>
              <w:t xml:space="preserve"> – Manchester</w:t>
            </w:r>
          </w:p>
        </w:tc>
        <w:tc>
          <w:tcPr>
            <w:tcW w:w="3628" w:type="dxa"/>
            <w:tcBorders>
              <w:left w:val="nil"/>
            </w:tcBorders>
            <w:shd w:val="clear" w:color="auto" w:fill="auto"/>
            <w:vAlign w:val="center"/>
          </w:tcPr>
          <w:p w14:paraId="6A38C05E" w14:textId="0FF306D6" w:rsidR="005126CC" w:rsidRPr="002E20D5" w:rsidRDefault="004B7774" w:rsidP="00536475">
            <w:pPr>
              <w:widowControl w:val="0"/>
              <w:jc w:val="center"/>
              <w:rPr>
                <w:rFonts w:asciiTheme="minorHAnsi" w:hAnsiTheme="minorHAnsi" w:cstheme="minorHAnsi"/>
                <w:b/>
                <w:bCs/>
                <w:color w:val="000000"/>
              </w:rPr>
            </w:pPr>
            <w:r>
              <w:rPr>
                <w:rFonts w:asciiTheme="minorHAnsi" w:hAnsiTheme="minorHAnsi" w:cstheme="minorHAnsi"/>
                <w:b/>
                <w:bCs/>
                <w:color w:val="000000"/>
              </w:rPr>
              <w:t>14.20</w:t>
            </w:r>
            <w:r w:rsidR="005126CC" w:rsidRPr="002E20D5">
              <w:rPr>
                <w:rFonts w:asciiTheme="minorHAnsi" w:hAnsiTheme="minorHAnsi" w:cstheme="minorHAnsi"/>
                <w:b/>
                <w:bCs/>
                <w:color w:val="000000"/>
              </w:rPr>
              <w:t>0,00</w:t>
            </w:r>
          </w:p>
        </w:tc>
      </w:tr>
      <w:tr w:rsidR="005126CC" w:rsidRPr="002E20D5" w14:paraId="7B131812" w14:textId="77777777" w:rsidTr="00536475">
        <w:trPr>
          <w:trHeight w:val="214"/>
          <w:jc w:val="center"/>
        </w:trPr>
        <w:tc>
          <w:tcPr>
            <w:tcW w:w="831" w:type="dxa"/>
          </w:tcPr>
          <w:p w14:paraId="02706FCE" w14:textId="77777777" w:rsidR="005126CC" w:rsidRPr="002E20D5" w:rsidRDefault="005126CC" w:rsidP="00536475">
            <w:pPr>
              <w:keepNext/>
              <w:keepLines/>
              <w:widowControl w:val="0"/>
              <w:jc w:val="center"/>
              <w:outlineLvl w:val="1"/>
              <w:rPr>
                <w:rFonts w:asciiTheme="minorHAnsi" w:eastAsiaTheme="majorEastAsia" w:hAnsiTheme="minorHAnsi" w:cstheme="minorHAnsi"/>
                <w:b/>
                <w:color w:val="000000" w:themeColor="text1"/>
              </w:rPr>
            </w:pPr>
            <w:bookmarkStart w:id="7" w:name="_Toc94513040"/>
            <w:r w:rsidRPr="002E20D5">
              <w:rPr>
                <w:rFonts w:asciiTheme="minorHAnsi" w:eastAsiaTheme="majorEastAsia" w:hAnsiTheme="minorHAnsi" w:cstheme="minorHAnsi"/>
                <w:b/>
                <w:color w:val="000000" w:themeColor="text1"/>
              </w:rPr>
              <w:t>2.</w:t>
            </w:r>
            <w:bookmarkEnd w:id="7"/>
          </w:p>
        </w:tc>
        <w:tc>
          <w:tcPr>
            <w:tcW w:w="3666" w:type="dxa"/>
          </w:tcPr>
          <w:p w14:paraId="2E7DF57F" w14:textId="506D9BDA" w:rsidR="005126CC" w:rsidRPr="002E20D5" w:rsidRDefault="005126CC" w:rsidP="00536475">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sidR="004B7774">
              <w:rPr>
                <w:rFonts w:asciiTheme="minorHAnsi" w:eastAsia="Calibri" w:hAnsiTheme="minorHAnsi" w:cstheme="minorHAnsi"/>
                <w:b/>
                <w:bCs/>
                <w:color w:val="000000"/>
              </w:rPr>
              <w:t xml:space="preserve"> – Varšava</w:t>
            </w:r>
          </w:p>
        </w:tc>
        <w:tc>
          <w:tcPr>
            <w:tcW w:w="3628" w:type="dxa"/>
            <w:tcBorders>
              <w:left w:val="nil"/>
            </w:tcBorders>
            <w:shd w:val="clear" w:color="auto" w:fill="auto"/>
            <w:vAlign w:val="center"/>
          </w:tcPr>
          <w:p w14:paraId="313FE3CE" w14:textId="6B95A49D" w:rsidR="005126CC" w:rsidRPr="002E20D5" w:rsidRDefault="004B7774" w:rsidP="00536475">
            <w:pPr>
              <w:widowControl w:val="0"/>
              <w:jc w:val="center"/>
              <w:rPr>
                <w:rFonts w:asciiTheme="minorHAnsi" w:hAnsiTheme="minorHAnsi" w:cstheme="minorHAnsi"/>
                <w:b/>
                <w:bCs/>
                <w:color w:val="000000"/>
              </w:rPr>
            </w:pPr>
            <w:r>
              <w:rPr>
                <w:rFonts w:asciiTheme="minorHAnsi" w:hAnsiTheme="minorHAnsi" w:cstheme="minorHAnsi"/>
                <w:b/>
                <w:bCs/>
                <w:color w:val="000000"/>
              </w:rPr>
              <w:t>2.20</w:t>
            </w:r>
            <w:r w:rsidR="005126CC">
              <w:rPr>
                <w:rFonts w:asciiTheme="minorHAnsi" w:hAnsiTheme="minorHAnsi" w:cstheme="minorHAnsi"/>
                <w:b/>
                <w:bCs/>
                <w:color w:val="000000"/>
              </w:rPr>
              <w:t>0,00</w:t>
            </w:r>
          </w:p>
        </w:tc>
      </w:tr>
    </w:tbl>
    <w:p w14:paraId="74345A5D" w14:textId="77777777" w:rsidR="005126CC" w:rsidRPr="00A306AE" w:rsidRDefault="005126CC" w:rsidP="005126CC">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101344260"/>
      <w:r w:rsidRPr="00D37ACF">
        <w:rPr>
          <w:sz w:val="32"/>
        </w:rPr>
        <w:lastRenderedPageBreak/>
        <w:t>Podaci o predmetu nabave</w:t>
      </w:r>
      <w:bookmarkEnd w:id="8"/>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9" w:name="_Toc101344261"/>
      <w:r w:rsidRPr="00145F88">
        <w:rPr>
          <w:sz w:val="32"/>
        </w:rPr>
        <w:lastRenderedPageBreak/>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20D9F171" w14:textId="68F5127D"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0" w:name="_Toc101344262"/>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101344263"/>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101344264"/>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101344265"/>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B9C29A6"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40F6A031" w14:textId="7D63F3F2" w:rsidR="005126CC" w:rsidRDefault="005126CC" w:rsidP="00FE78BC">
      <w:pPr>
        <w:pStyle w:val="Azrastil"/>
        <w:jc w:val="both"/>
        <w:rPr>
          <w:rFonts w:cs="Tahoma"/>
          <w:szCs w:val="20"/>
          <w:lang w:val="pl-PL"/>
        </w:rPr>
      </w:pPr>
    </w:p>
    <w:p w14:paraId="7E928558" w14:textId="77777777" w:rsidR="005126CC" w:rsidRDefault="005126CC" w:rsidP="00FE78BC">
      <w:pPr>
        <w:pStyle w:val="Azrastil"/>
        <w:jc w:val="both"/>
        <w:rPr>
          <w:rFonts w:cs="Tahoma"/>
          <w:szCs w:val="20"/>
          <w:lang w:val="pl-PL"/>
        </w:rPr>
      </w:pP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101344266"/>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lastRenderedPageBreak/>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101344267"/>
      <w:bookmarkStart w:id="53" w:name="_Hlk47610929"/>
      <w:r w:rsidRPr="00D37ACF">
        <w:rPr>
          <w:sz w:val="32"/>
        </w:rPr>
        <w:t>Rok valjanosti ponude</w:t>
      </w:r>
      <w:bookmarkEnd w:id="52"/>
    </w:p>
    <w:bookmarkEnd w:id="53"/>
    <w:p w14:paraId="2D9D5D8F" w14:textId="2ED3F3EA"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497C15">
        <w:rPr>
          <w:rFonts w:cs="Tahoma"/>
          <w:szCs w:val="20"/>
          <w:lang w:val="pl-PL"/>
        </w:rPr>
        <w:t>3</w:t>
      </w:r>
      <w:bookmarkStart w:id="54" w:name="_GoBack"/>
      <w:bookmarkEnd w:id="54"/>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5" w:name="_Toc101344268"/>
      <w:bookmarkStart w:id="56" w:name="_Hlk47610946"/>
      <w:r w:rsidRPr="00D37ACF">
        <w:rPr>
          <w:sz w:val="32"/>
        </w:rPr>
        <w:t>Rok za dostavu ponuda</w:t>
      </w:r>
      <w:bookmarkEnd w:id="55"/>
    </w:p>
    <w:p w14:paraId="785202C3" w14:textId="1F77D0FB" w:rsidR="00CD740A" w:rsidRPr="00D37ACF" w:rsidRDefault="00EF1266" w:rsidP="00FE78BC">
      <w:pPr>
        <w:pStyle w:val="Azrastil"/>
        <w:jc w:val="both"/>
        <w:rPr>
          <w:rFonts w:cs="Tahoma"/>
          <w:szCs w:val="20"/>
          <w:lang w:val="pl-PL"/>
        </w:rPr>
      </w:pPr>
      <w:bookmarkStart w:id="57" w:name="_Hlk47611064"/>
      <w:bookmarkEnd w:id="56"/>
      <w:r w:rsidRPr="00EF1266">
        <w:rPr>
          <w:rFonts w:cs="Tahoma"/>
          <w:b/>
          <w:bCs/>
          <w:szCs w:val="20"/>
          <w:lang w:val="pl-PL"/>
        </w:rPr>
        <w:t>19</w:t>
      </w:r>
      <w:r w:rsidR="004B7774" w:rsidRPr="00EF1266">
        <w:rPr>
          <w:rFonts w:cs="Tahoma"/>
          <w:b/>
          <w:bCs/>
          <w:szCs w:val="20"/>
          <w:lang w:val="pl-PL"/>
        </w:rPr>
        <w:t>.07</w:t>
      </w:r>
      <w:r w:rsidR="007229F8" w:rsidRPr="00EF1266">
        <w:rPr>
          <w:rFonts w:cs="Tahoma"/>
          <w:b/>
          <w:bCs/>
          <w:szCs w:val="20"/>
          <w:lang w:val="pl-PL"/>
        </w:rPr>
        <w:t>.2022</w:t>
      </w:r>
      <w:r w:rsidR="00CD740A" w:rsidRPr="00EF1266">
        <w:rPr>
          <w:rFonts w:cs="Tahoma"/>
          <w:b/>
          <w:bCs/>
          <w:szCs w:val="20"/>
          <w:lang w:val="pl-PL"/>
        </w:rPr>
        <w:t>. godine do 1</w:t>
      </w:r>
      <w:r>
        <w:rPr>
          <w:rFonts w:cs="Tahoma"/>
          <w:b/>
          <w:bCs/>
          <w:szCs w:val="20"/>
          <w:lang w:val="pl-PL"/>
        </w:rPr>
        <w:t>2:3</w:t>
      </w:r>
      <w:r w:rsidR="00CD740A" w:rsidRPr="00EF1266">
        <w:rPr>
          <w:rFonts w:cs="Tahoma"/>
          <w:b/>
          <w:bCs/>
          <w:szCs w:val="20"/>
          <w:lang w:val="pl-PL"/>
        </w:rPr>
        <w:t>0 sati</w:t>
      </w:r>
      <w:r w:rsidR="00CD740A" w:rsidRPr="00EF1266">
        <w:rPr>
          <w:rFonts w:cs="Tahoma"/>
          <w:bCs/>
          <w:szCs w:val="20"/>
          <w:lang w:val="pl-PL"/>
        </w:rPr>
        <w:t xml:space="preserve">, </w:t>
      </w:r>
      <w:r w:rsidR="00CD740A" w:rsidRPr="00874ED2">
        <w:rPr>
          <w:rFonts w:cs="Tahoma"/>
          <w:bCs/>
          <w:szCs w:val="20"/>
          <w:lang w:val="pl-PL"/>
        </w:rPr>
        <w:t>bez</w:t>
      </w:r>
      <w:r w:rsidR="00CD740A" w:rsidRPr="00D37ACF">
        <w:rPr>
          <w:rFonts w:cs="Tahoma"/>
          <w:szCs w:val="20"/>
          <w:lang w:val="pl-PL"/>
        </w:rPr>
        <w:t xml:space="preserve"> obzira na način dostave. Ponude zaprimljene nakon tog roka Naručitelj neće razmatrati te će biti vraćene ponuditelju neotvorene.</w:t>
      </w:r>
    </w:p>
    <w:bookmarkEnd w:id="57"/>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101344269"/>
      <w:bookmarkStart w:id="60" w:name="_Hlk47611397"/>
      <w:r>
        <w:rPr>
          <w:sz w:val="32"/>
        </w:rPr>
        <w:lastRenderedPageBreak/>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101344270"/>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463E4B2" w14:textId="696E452C" w:rsidR="00E16B70"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5" w:name="_Toc101344271"/>
      <w:r w:rsidRPr="00D37ACF">
        <w:rPr>
          <w:sz w:val="32"/>
        </w:rPr>
        <w:t>J</w:t>
      </w:r>
      <w:r w:rsidR="00763A69" w:rsidRPr="00D37ACF">
        <w:rPr>
          <w:sz w:val="32"/>
        </w:rPr>
        <w:t>amstva</w:t>
      </w:r>
      <w:bookmarkEnd w:id="65"/>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64"/>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080D631B" w14:textId="77777777" w:rsidR="00874ED2" w:rsidRDefault="00874ED2" w:rsidP="00FE78BC">
      <w:pPr>
        <w:pStyle w:val="Azrastil"/>
        <w:jc w:val="both"/>
        <w:rPr>
          <w:szCs w:val="20"/>
        </w:rPr>
      </w:pPr>
    </w:p>
    <w:p w14:paraId="76AC152B" w14:textId="560F3394" w:rsidR="00ED6721" w:rsidRDefault="00ED6721" w:rsidP="00FE78BC">
      <w:pPr>
        <w:pStyle w:val="Azrastil"/>
        <w:jc w:val="both"/>
        <w:rPr>
          <w:szCs w:val="20"/>
        </w:rPr>
      </w:pPr>
    </w:p>
    <w:p w14:paraId="4EFFE98A" w14:textId="74FAD509" w:rsidR="00ED6721" w:rsidRDefault="00ED6721" w:rsidP="00FE78BC">
      <w:pPr>
        <w:pStyle w:val="Azrastil"/>
        <w:jc w:val="both"/>
        <w:rPr>
          <w:szCs w:val="20"/>
        </w:rPr>
      </w:pPr>
    </w:p>
    <w:p w14:paraId="55CBA93D" w14:textId="506FBA7A" w:rsidR="00E16B70" w:rsidRDefault="00E16B70" w:rsidP="00FE78BC">
      <w:pPr>
        <w:pStyle w:val="Azrastil"/>
        <w:jc w:val="both"/>
        <w:rPr>
          <w:szCs w:val="20"/>
        </w:rPr>
      </w:pPr>
    </w:p>
    <w:p w14:paraId="6951BF2C" w14:textId="386331F3" w:rsidR="00E16B70" w:rsidRDefault="00E16B70" w:rsidP="00FE78BC">
      <w:pPr>
        <w:pStyle w:val="Azrastil"/>
        <w:jc w:val="both"/>
        <w:rPr>
          <w:szCs w:val="20"/>
        </w:rPr>
      </w:pPr>
    </w:p>
    <w:p w14:paraId="507FFDA2" w14:textId="2C0ACFF1" w:rsidR="00E16B70" w:rsidRDefault="00E16B70" w:rsidP="00FE78BC">
      <w:pPr>
        <w:pStyle w:val="Azrastil"/>
        <w:jc w:val="both"/>
        <w:rPr>
          <w:szCs w:val="20"/>
        </w:rPr>
      </w:pPr>
    </w:p>
    <w:p w14:paraId="4D5729F0" w14:textId="619D6D8B"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6" w:name="_Toc101344272"/>
      <w:r w:rsidRPr="00D37ACF">
        <w:rPr>
          <w:sz w:val="32"/>
        </w:rPr>
        <w:lastRenderedPageBreak/>
        <w:t>Prilog 1</w:t>
      </w:r>
      <w:r w:rsidR="00584164" w:rsidRPr="00D37ACF">
        <w:rPr>
          <w:sz w:val="32"/>
        </w:rPr>
        <w:t xml:space="preserve"> – Ponudbeni list</w:t>
      </w:r>
      <w:bookmarkEnd w:id="66"/>
      <w:r w:rsidR="003C44D0" w:rsidRPr="00D37ACF">
        <w:rPr>
          <w:sz w:val="32"/>
        </w:rPr>
        <w:tab/>
        <w:t xml:space="preserve">                                                      </w:t>
      </w:r>
    </w:p>
    <w:p w14:paraId="7FD97A3E" w14:textId="376FBB0B"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D05AC6">
        <w:rPr>
          <w:b/>
          <w:sz w:val="20"/>
          <w:szCs w:val="20"/>
        </w:rPr>
        <w:t xml:space="preserve"> 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4B7774">
        <w:rPr>
          <w:b/>
          <w:sz w:val="20"/>
          <w:szCs w:val="20"/>
        </w:rPr>
        <w:t>F</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97C1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5420788D"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BD15D3">
        <w:rPr>
          <w:i/>
          <w:sz w:val="16"/>
          <w:szCs w:val="18"/>
        </w:rPr>
        <w:t>.</w:t>
      </w:r>
    </w:p>
    <w:p w14:paraId="39E495AF" w14:textId="28129026" w:rsidR="004866AE" w:rsidRPr="004866AE" w:rsidRDefault="004866AE" w:rsidP="004B7774">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7D3ECE06" w:rsidR="00E60F1F" w:rsidRDefault="00E60F1F">
        <w:pPr>
          <w:pStyle w:val="Footer"/>
          <w:jc w:val="center"/>
        </w:pPr>
        <w:r>
          <w:fldChar w:fldCharType="begin"/>
        </w:r>
        <w:r>
          <w:instrText xml:space="preserve"> PAGE   \* MERGEFORMAT </w:instrText>
        </w:r>
        <w:r>
          <w:fldChar w:fldCharType="separate"/>
        </w:r>
        <w:r w:rsidR="00497C15">
          <w:rPr>
            <w:noProof/>
          </w:rPr>
          <w:t>8</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E47D97C" w:rsidR="00E60F1F" w:rsidRDefault="00E60F1F">
        <w:pPr>
          <w:pStyle w:val="Footer"/>
          <w:jc w:val="center"/>
        </w:pPr>
        <w:r>
          <w:fldChar w:fldCharType="begin"/>
        </w:r>
        <w:r>
          <w:instrText xml:space="preserve"> PAGE   \* MERGEFORMAT </w:instrText>
        </w:r>
        <w:r>
          <w:fldChar w:fldCharType="separate"/>
        </w:r>
        <w:r w:rsidR="00497C15">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1DD3"/>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B6FC2"/>
    <w:rsid w:val="002C02D9"/>
    <w:rsid w:val="002E7023"/>
    <w:rsid w:val="002F20F3"/>
    <w:rsid w:val="002F4DE2"/>
    <w:rsid w:val="0030085F"/>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97C15"/>
    <w:rsid w:val="004A7F75"/>
    <w:rsid w:val="004B69AD"/>
    <w:rsid w:val="004B7774"/>
    <w:rsid w:val="004C020A"/>
    <w:rsid w:val="004C2750"/>
    <w:rsid w:val="004C7286"/>
    <w:rsid w:val="004D2CAC"/>
    <w:rsid w:val="004D3B3E"/>
    <w:rsid w:val="004E1207"/>
    <w:rsid w:val="004E1FCE"/>
    <w:rsid w:val="004E6C1F"/>
    <w:rsid w:val="004F17B3"/>
    <w:rsid w:val="00511CFA"/>
    <w:rsid w:val="005126CC"/>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1266"/>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6FE5D-61D5-4D09-B9F4-9895DBCD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11</Pages>
  <Words>3442</Words>
  <Characters>19624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260</cp:revision>
  <cp:lastPrinted>2020-06-04T06:10:00Z</cp:lastPrinted>
  <dcterms:created xsi:type="dcterms:W3CDTF">2020-02-07T08:43:00Z</dcterms:created>
  <dcterms:modified xsi:type="dcterms:W3CDTF">2022-07-14T10:08:00Z</dcterms:modified>
</cp:coreProperties>
</file>