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C7398" w:rsidRDefault="00FC739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C7398" w:rsidRDefault="00FC739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C7398" w:rsidRDefault="00FC739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C7398" w:rsidRDefault="00FC739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0300C814" w14:textId="1268876F" w:rsidR="004C7286" w:rsidRPr="00D37ACF" w:rsidRDefault="004C7286" w:rsidP="00AB2FDA">
      <w:pPr>
        <w:pStyle w:val="Azrastil"/>
        <w:rPr>
          <w:rFonts w:cs="Tahoma"/>
          <w:sz w:val="32"/>
        </w:rPr>
      </w:pPr>
    </w:p>
    <w:p w14:paraId="50086575" w14:textId="03D89B7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23504E">
        <w:rPr>
          <w:rFonts w:cs="Tahoma"/>
          <w:sz w:val="32"/>
        </w:rPr>
        <w:t>e: Laboratorijski hladnjaci</w:t>
      </w:r>
    </w:p>
    <w:p w14:paraId="6D290A34" w14:textId="2A7C8D2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3504E">
        <w:rPr>
          <w:rFonts w:cs="Tahoma"/>
          <w:sz w:val="32"/>
        </w:rPr>
        <w:t>87</w:t>
      </w:r>
      <w:r w:rsidR="00EB1B8E">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2F61A8C7" w:rsidR="004C7286" w:rsidRDefault="007F0DB8" w:rsidP="00AB2FDA">
      <w:pPr>
        <w:pStyle w:val="Azrastil"/>
        <w:rPr>
          <w:rFonts w:cs="Tahoma"/>
          <w:sz w:val="32"/>
        </w:rPr>
      </w:pPr>
      <w:r w:rsidRPr="007F0DB8">
        <w:rPr>
          <w:rFonts w:cs="Tahoma"/>
          <w:sz w:val="32"/>
          <w:highlight w:val="yellow"/>
        </w:rPr>
        <w:t>Prva izmjena Dokumentacije – Rok za dostavu ponuda</w:t>
      </w:r>
    </w:p>
    <w:p w14:paraId="322349EB" w14:textId="77777777" w:rsidR="007F0DB8" w:rsidRPr="00D37ACF" w:rsidRDefault="007F0DB8" w:rsidP="00AB2FDA">
      <w:pPr>
        <w:pStyle w:val="Azrastil"/>
        <w:rPr>
          <w:rFonts w:cs="Tahoma"/>
          <w:sz w:val="32"/>
        </w:rPr>
      </w:pPr>
    </w:p>
    <w:p w14:paraId="4CB4FFE3" w14:textId="35906C2A" w:rsidR="004C7286" w:rsidRDefault="004C7286" w:rsidP="00AB2FDA">
      <w:pPr>
        <w:pStyle w:val="Azrastil"/>
        <w:rPr>
          <w:rFonts w:cs="Tahoma"/>
          <w:sz w:val="32"/>
        </w:rPr>
      </w:pPr>
    </w:p>
    <w:p w14:paraId="00925C3B" w14:textId="77777777" w:rsidR="007F0DB8" w:rsidRPr="00D37ACF" w:rsidRDefault="007F0DB8"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C8F3E4F" w:rsidR="004C7286" w:rsidRPr="00D37ACF" w:rsidRDefault="004C7286" w:rsidP="00AB2FDA">
      <w:pPr>
        <w:pStyle w:val="Azrastil"/>
        <w:rPr>
          <w:rFonts w:cs="Tahoma"/>
          <w:sz w:val="32"/>
        </w:rPr>
      </w:pPr>
      <w:r w:rsidRPr="00D37ACF">
        <w:rPr>
          <w:rFonts w:cs="Tahoma"/>
          <w:sz w:val="32"/>
        </w:rPr>
        <w:t xml:space="preserve">U.br. </w:t>
      </w:r>
      <w:r w:rsidR="004107F1">
        <w:rPr>
          <w:rFonts w:cs="Tahoma"/>
          <w:sz w:val="32"/>
        </w:rPr>
        <w:t>01-354-5</w:t>
      </w:r>
      <w:bookmarkStart w:id="0" w:name="_GoBack"/>
      <w:bookmarkEnd w:id="0"/>
      <w:r w:rsidR="00EB1B8E">
        <w:rPr>
          <w:rFonts w:cs="Tahoma"/>
          <w:sz w:val="32"/>
        </w:rPr>
        <w:t>-2022</w:t>
      </w:r>
    </w:p>
    <w:p w14:paraId="17D96310" w14:textId="794E9999" w:rsidR="003C4578" w:rsidRPr="007A03CA" w:rsidRDefault="002E20D5" w:rsidP="007A03CA">
      <w:pPr>
        <w:pStyle w:val="Azrastil"/>
        <w:rPr>
          <w:rFonts w:cs="Tahoma"/>
          <w:sz w:val="32"/>
        </w:rPr>
      </w:pPr>
      <w:r>
        <w:rPr>
          <w:rFonts w:cs="Tahoma"/>
          <w:sz w:val="32"/>
        </w:rPr>
        <w:t>Zagreb, ožujak</w:t>
      </w:r>
      <w:r w:rsidR="00F551E5" w:rsidRPr="00D37ACF">
        <w:rPr>
          <w:rFonts w:cs="Tahoma"/>
          <w:sz w:val="32"/>
        </w:rPr>
        <w:t xml:space="preserve"> </w:t>
      </w:r>
      <w:r w:rsidR="00EB1B8E">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691CC9" w14:textId="59E7E57A" w:rsidR="00AC64A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1774633" w:history="1">
            <w:r w:rsidR="00AC64A5" w:rsidRPr="008B3250">
              <w:rPr>
                <w:rStyle w:val="Hyperlink"/>
                <w:noProof/>
              </w:rPr>
              <w:t>1.</w:t>
            </w:r>
            <w:r w:rsidR="00AC64A5">
              <w:rPr>
                <w:rFonts w:eastAsiaTheme="minorEastAsia"/>
                <w:noProof/>
                <w:lang w:eastAsia="hr-HR"/>
              </w:rPr>
              <w:tab/>
            </w:r>
            <w:r w:rsidR="00AC64A5" w:rsidRPr="008B3250">
              <w:rPr>
                <w:rStyle w:val="Hyperlink"/>
                <w:noProof/>
              </w:rPr>
              <w:t>Podaci o Naručitelju</w:t>
            </w:r>
            <w:r w:rsidR="00AC64A5">
              <w:rPr>
                <w:noProof/>
                <w:webHidden/>
              </w:rPr>
              <w:tab/>
            </w:r>
            <w:r w:rsidR="00AC64A5">
              <w:rPr>
                <w:noProof/>
                <w:webHidden/>
              </w:rPr>
              <w:fldChar w:fldCharType="begin"/>
            </w:r>
            <w:r w:rsidR="00AC64A5">
              <w:rPr>
                <w:noProof/>
                <w:webHidden/>
              </w:rPr>
              <w:instrText xml:space="preserve"> PAGEREF _Toc91774633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82156C" w14:textId="28E8AE2F" w:rsidR="00AC64A5" w:rsidRDefault="004107F1">
          <w:pPr>
            <w:pStyle w:val="TOC1"/>
            <w:rPr>
              <w:rFonts w:eastAsiaTheme="minorEastAsia"/>
              <w:noProof/>
              <w:lang w:eastAsia="hr-HR"/>
            </w:rPr>
          </w:pPr>
          <w:hyperlink w:anchor="_Toc91774634" w:history="1">
            <w:r w:rsidR="00AC64A5" w:rsidRPr="008B3250">
              <w:rPr>
                <w:rStyle w:val="Hyperlink"/>
                <w:noProof/>
              </w:rPr>
              <w:t>2.</w:t>
            </w:r>
            <w:r w:rsidR="00AC64A5">
              <w:rPr>
                <w:rFonts w:eastAsiaTheme="minorEastAsia"/>
                <w:noProof/>
                <w:lang w:eastAsia="hr-HR"/>
              </w:rPr>
              <w:tab/>
            </w:r>
            <w:r w:rsidR="00AC64A5" w:rsidRPr="008B3250">
              <w:rPr>
                <w:rStyle w:val="Hyperlink"/>
                <w:noProof/>
              </w:rPr>
              <w:t>Podaci o osobi zaduženoj za kontakt</w:t>
            </w:r>
            <w:r w:rsidR="00AC64A5">
              <w:rPr>
                <w:noProof/>
                <w:webHidden/>
              </w:rPr>
              <w:tab/>
            </w:r>
            <w:r w:rsidR="00AC64A5">
              <w:rPr>
                <w:noProof/>
                <w:webHidden/>
              </w:rPr>
              <w:fldChar w:fldCharType="begin"/>
            </w:r>
            <w:r w:rsidR="00AC64A5">
              <w:rPr>
                <w:noProof/>
                <w:webHidden/>
              </w:rPr>
              <w:instrText xml:space="preserve"> PAGEREF _Toc91774634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D7CB83B" w14:textId="41A2B0D7" w:rsidR="00AC64A5" w:rsidRDefault="004107F1">
          <w:pPr>
            <w:pStyle w:val="TOC1"/>
            <w:rPr>
              <w:rFonts w:eastAsiaTheme="minorEastAsia"/>
              <w:noProof/>
              <w:lang w:eastAsia="hr-HR"/>
            </w:rPr>
          </w:pPr>
          <w:hyperlink w:anchor="_Toc91774635" w:history="1">
            <w:r w:rsidR="00AC64A5" w:rsidRPr="008B3250">
              <w:rPr>
                <w:rStyle w:val="Hyperlink"/>
                <w:noProof/>
              </w:rPr>
              <w:t>3.</w:t>
            </w:r>
            <w:r w:rsidR="00AC64A5">
              <w:rPr>
                <w:rFonts w:eastAsiaTheme="minorEastAsia"/>
                <w:noProof/>
                <w:lang w:eastAsia="hr-HR"/>
              </w:rPr>
              <w:tab/>
            </w:r>
            <w:r w:rsidR="00AC64A5" w:rsidRPr="008B3250">
              <w:rPr>
                <w:rStyle w:val="Hyperlink"/>
                <w:noProof/>
              </w:rPr>
              <w:t>Podaci o postupku</w:t>
            </w:r>
            <w:r w:rsidR="00AC64A5">
              <w:rPr>
                <w:noProof/>
                <w:webHidden/>
              </w:rPr>
              <w:tab/>
            </w:r>
            <w:r w:rsidR="00AC64A5">
              <w:rPr>
                <w:noProof/>
                <w:webHidden/>
              </w:rPr>
              <w:fldChar w:fldCharType="begin"/>
            </w:r>
            <w:r w:rsidR="00AC64A5">
              <w:rPr>
                <w:noProof/>
                <w:webHidden/>
              </w:rPr>
              <w:instrText xml:space="preserve"> PAGEREF _Toc91774635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B4B421" w14:textId="54A7DD52" w:rsidR="00AC64A5" w:rsidRDefault="004107F1">
          <w:pPr>
            <w:pStyle w:val="TOC1"/>
            <w:rPr>
              <w:rFonts w:eastAsiaTheme="minorEastAsia"/>
              <w:noProof/>
              <w:lang w:eastAsia="hr-HR"/>
            </w:rPr>
          </w:pPr>
          <w:hyperlink w:anchor="_Toc91774636" w:history="1">
            <w:r w:rsidR="00AC64A5" w:rsidRPr="008B3250">
              <w:rPr>
                <w:rStyle w:val="Hyperlink"/>
                <w:noProof/>
              </w:rPr>
              <w:t>4.</w:t>
            </w:r>
            <w:r w:rsidR="00AC64A5">
              <w:rPr>
                <w:rFonts w:eastAsiaTheme="minorEastAsia"/>
                <w:noProof/>
                <w:lang w:eastAsia="hr-HR"/>
              </w:rPr>
              <w:tab/>
            </w:r>
            <w:r w:rsidR="00AC64A5" w:rsidRPr="008B3250">
              <w:rPr>
                <w:rStyle w:val="Hyperlink"/>
                <w:noProof/>
              </w:rPr>
              <w:t>Podaci o predmetu nabave</w:t>
            </w:r>
            <w:r w:rsidR="00AC64A5">
              <w:rPr>
                <w:noProof/>
                <w:webHidden/>
              </w:rPr>
              <w:tab/>
            </w:r>
            <w:r w:rsidR="00AC64A5">
              <w:rPr>
                <w:noProof/>
                <w:webHidden/>
              </w:rPr>
              <w:fldChar w:fldCharType="begin"/>
            </w:r>
            <w:r w:rsidR="00AC64A5">
              <w:rPr>
                <w:noProof/>
                <w:webHidden/>
              </w:rPr>
              <w:instrText xml:space="preserve"> PAGEREF _Toc91774636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036F4A35" w14:textId="487A7C2D" w:rsidR="00AC64A5" w:rsidRDefault="004107F1">
          <w:pPr>
            <w:pStyle w:val="TOC1"/>
            <w:rPr>
              <w:rFonts w:eastAsiaTheme="minorEastAsia"/>
              <w:noProof/>
              <w:lang w:eastAsia="hr-HR"/>
            </w:rPr>
          </w:pPr>
          <w:hyperlink w:anchor="_Toc91774637" w:history="1">
            <w:r w:rsidR="00AC64A5" w:rsidRPr="008B3250">
              <w:rPr>
                <w:rStyle w:val="Hyperlink"/>
                <w:noProof/>
              </w:rPr>
              <w:t>5.</w:t>
            </w:r>
            <w:r w:rsidR="00AC64A5">
              <w:rPr>
                <w:rFonts w:eastAsiaTheme="minorEastAsia"/>
                <w:noProof/>
                <w:lang w:eastAsia="hr-HR"/>
              </w:rPr>
              <w:tab/>
            </w:r>
            <w:r w:rsidR="00AC64A5" w:rsidRPr="008B3250">
              <w:rPr>
                <w:rStyle w:val="Hyperlink"/>
                <w:noProof/>
              </w:rPr>
              <w:t>Osnove za isključenje i dokazi</w:t>
            </w:r>
            <w:r w:rsidR="00AC64A5">
              <w:rPr>
                <w:noProof/>
                <w:webHidden/>
              </w:rPr>
              <w:tab/>
            </w:r>
            <w:r w:rsidR="00AC64A5">
              <w:rPr>
                <w:noProof/>
                <w:webHidden/>
              </w:rPr>
              <w:fldChar w:fldCharType="begin"/>
            </w:r>
            <w:r w:rsidR="00AC64A5">
              <w:rPr>
                <w:noProof/>
                <w:webHidden/>
              </w:rPr>
              <w:instrText xml:space="preserve"> PAGEREF _Toc91774637 \h </w:instrText>
            </w:r>
            <w:r w:rsidR="00AC64A5">
              <w:rPr>
                <w:noProof/>
                <w:webHidden/>
              </w:rPr>
            </w:r>
            <w:r w:rsidR="00AC64A5">
              <w:rPr>
                <w:noProof/>
                <w:webHidden/>
              </w:rPr>
              <w:fldChar w:fldCharType="separate"/>
            </w:r>
            <w:r w:rsidR="00AC64A5">
              <w:rPr>
                <w:noProof/>
                <w:webHidden/>
              </w:rPr>
              <w:t>4</w:t>
            </w:r>
            <w:r w:rsidR="00AC64A5">
              <w:rPr>
                <w:noProof/>
                <w:webHidden/>
              </w:rPr>
              <w:fldChar w:fldCharType="end"/>
            </w:r>
          </w:hyperlink>
        </w:p>
        <w:p w14:paraId="5F7E7C2A" w14:textId="486CCB08" w:rsidR="00AC64A5" w:rsidRDefault="004107F1">
          <w:pPr>
            <w:pStyle w:val="TOC1"/>
            <w:rPr>
              <w:rFonts w:eastAsiaTheme="minorEastAsia"/>
              <w:noProof/>
              <w:lang w:eastAsia="hr-HR"/>
            </w:rPr>
          </w:pPr>
          <w:hyperlink w:anchor="_Toc91774638" w:history="1">
            <w:r w:rsidR="00AC64A5" w:rsidRPr="008B3250">
              <w:rPr>
                <w:rStyle w:val="Hyperlink"/>
                <w:noProof/>
              </w:rPr>
              <w:t>6.</w:t>
            </w:r>
            <w:r w:rsidR="00AC64A5">
              <w:rPr>
                <w:rFonts w:eastAsiaTheme="minorEastAsia"/>
                <w:noProof/>
                <w:lang w:eastAsia="hr-HR"/>
              </w:rPr>
              <w:tab/>
            </w:r>
            <w:r w:rsidR="00AC64A5" w:rsidRPr="008B3250">
              <w:rPr>
                <w:rStyle w:val="Hyperlink"/>
                <w:noProof/>
              </w:rPr>
              <w:t>Odredbe o zajednici gospodarskih subjekata, podugovarateljima i oslanjanju na sposobnosti drugih gospodarskih subjekata</w:t>
            </w:r>
            <w:r w:rsidR="00AC64A5">
              <w:rPr>
                <w:noProof/>
                <w:webHidden/>
              </w:rPr>
              <w:tab/>
            </w:r>
            <w:r w:rsidR="00AC64A5">
              <w:rPr>
                <w:noProof/>
                <w:webHidden/>
              </w:rPr>
              <w:fldChar w:fldCharType="begin"/>
            </w:r>
            <w:r w:rsidR="00AC64A5">
              <w:rPr>
                <w:noProof/>
                <w:webHidden/>
              </w:rPr>
              <w:instrText xml:space="preserve"> PAGEREF _Toc91774638 \h </w:instrText>
            </w:r>
            <w:r w:rsidR="00AC64A5">
              <w:rPr>
                <w:noProof/>
                <w:webHidden/>
              </w:rPr>
            </w:r>
            <w:r w:rsidR="00AC64A5">
              <w:rPr>
                <w:noProof/>
                <w:webHidden/>
              </w:rPr>
              <w:fldChar w:fldCharType="separate"/>
            </w:r>
            <w:r w:rsidR="00AC64A5">
              <w:rPr>
                <w:noProof/>
                <w:webHidden/>
              </w:rPr>
              <w:t>5</w:t>
            </w:r>
            <w:r w:rsidR="00AC64A5">
              <w:rPr>
                <w:noProof/>
                <w:webHidden/>
              </w:rPr>
              <w:fldChar w:fldCharType="end"/>
            </w:r>
          </w:hyperlink>
        </w:p>
        <w:p w14:paraId="126E37D8" w14:textId="5A00319B" w:rsidR="00AC64A5" w:rsidRDefault="004107F1">
          <w:pPr>
            <w:pStyle w:val="TOC1"/>
            <w:rPr>
              <w:rFonts w:eastAsiaTheme="minorEastAsia"/>
              <w:noProof/>
              <w:lang w:eastAsia="hr-HR"/>
            </w:rPr>
          </w:pPr>
          <w:hyperlink w:anchor="_Toc91774639" w:history="1">
            <w:r w:rsidR="00AC64A5" w:rsidRPr="008B3250">
              <w:rPr>
                <w:rStyle w:val="Hyperlink"/>
                <w:noProof/>
              </w:rPr>
              <w:t>7.</w:t>
            </w:r>
            <w:r w:rsidR="00AC64A5">
              <w:rPr>
                <w:rFonts w:eastAsiaTheme="minorEastAsia"/>
                <w:noProof/>
                <w:lang w:eastAsia="hr-HR"/>
              </w:rPr>
              <w:tab/>
            </w:r>
            <w:r w:rsidR="00AC64A5" w:rsidRPr="008B3250">
              <w:rPr>
                <w:rStyle w:val="Hyperlink"/>
                <w:noProof/>
              </w:rPr>
              <w:t>Provjera ponuditelja</w:t>
            </w:r>
            <w:r w:rsidR="00AC64A5">
              <w:rPr>
                <w:noProof/>
                <w:webHidden/>
              </w:rPr>
              <w:tab/>
            </w:r>
            <w:r w:rsidR="00AC64A5">
              <w:rPr>
                <w:noProof/>
                <w:webHidden/>
              </w:rPr>
              <w:fldChar w:fldCharType="begin"/>
            </w:r>
            <w:r w:rsidR="00AC64A5">
              <w:rPr>
                <w:noProof/>
                <w:webHidden/>
              </w:rPr>
              <w:instrText xml:space="preserve"> PAGEREF _Toc91774639 \h </w:instrText>
            </w:r>
            <w:r w:rsidR="00AC64A5">
              <w:rPr>
                <w:noProof/>
                <w:webHidden/>
              </w:rPr>
            </w:r>
            <w:r w:rsidR="00AC64A5">
              <w:rPr>
                <w:noProof/>
                <w:webHidden/>
              </w:rPr>
              <w:fldChar w:fldCharType="separate"/>
            </w:r>
            <w:r w:rsidR="00AC64A5">
              <w:rPr>
                <w:noProof/>
                <w:webHidden/>
              </w:rPr>
              <w:t>6</w:t>
            </w:r>
            <w:r w:rsidR="00AC64A5">
              <w:rPr>
                <w:noProof/>
                <w:webHidden/>
              </w:rPr>
              <w:fldChar w:fldCharType="end"/>
            </w:r>
          </w:hyperlink>
        </w:p>
        <w:p w14:paraId="2961121E" w14:textId="50CFF6CE" w:rsidR="00AC64A5" w:rsidRDefault="004107F1">
          <w:pPr>
            <w:pStyle w:val="TOC1"/>
            <w:rPr>
              <w:rFonts w:eastAsiaTheme="minorEastAsia"/>
              <w:noProof/>
              <w:lang w:eastAsia="hr-HR"/>
            </w:rPr>
          </w:pPr>
          <w:hyperlink w:anchor="_Toc91774640" w:history="1">
            <w:r w:rsidR="00AC64A5" w:rsidRPr="008B3250">
              <w:rPr>
                <w:rStyle w:val="Hyperlink"/>
                <w:noProof/>
              </w:rPr>
              <w:t>8.</w:t>
            </w:r>
            <w:r w:rsidR="00AC64A5">
              <w:rPr>
                <w:rFonts w:eastAsiaTheme="minorEastAsia"/>
                <w:noProof/>
                <w:lang w:eastAsia="hr-HR"/>
              </w:rPr>
              <w:tab/>
            </w:r>
            <w:r w:rsidR="00AC64A5" w:rsidRPr="008B3250">
              <w:rPr>
                <w:rStyle w:val="Hyperlink"/>
                <w:noProof/>
              </w:rPr>
              <w:t>VAŽNO! Sadržaj ponude</w:t>
            </w:r>
            <w:r w:rsidR="00AC64A5">
              <w:rPr>
                <w:noProof/>
                <w:webHidden/>
              </w:rPr>
              <w:tab/>
            </w:r>
            <w:r w:rsidR="00AC64A5">
              <w:rPr>
                <w:noProof/>
                <w:webHidden/>
              </w:rPr>
              <w:fldChar w:fldCharType="begin"/>
            </w:r>
            <w:r w:rsidR="00AC64A5">
              <w:rPr>
                <w:noProof/>
                <w:webHidden/>
              </w:rPr>
              <w:instrText xml:space="preserve"> PAGEREF _Toc91774640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0C00C8AA" w14:textId="1461BF77" w:rsidR="00AC64A5" w:rsidRDefault="004107F1">
          <w:pPr>
            <w:pStyle w:val="TOC1"/>
            <w:rPr>
              <w:rFonts w:eastAsiaTheme="minorEastAsia"/>
              <w:noProof/>
              <w:lang w:eastAsia="hr-HR"/>
            </w:rPr>
          </w:pPr>
          <w:hyperlink w:anchor="_Toc91774641" w:history="1">
            <w:r w:rsidR="00AC64A5" w:rsidRPr="008B3250">
              <w:rPr>
                <w:rStyle w:val="Hyperlink"/>
                <w:noProof/>
              </w:rPr>
              <w:t>9.</w:t>
            </w:r>
            <w:r w:rsidR="00AC64A5">
              <w:rPr>
                <w:rFonts w:eastAsiaTheme="minorEastAsia"/>
                <w:noProof/>
                <w:lang w:eastAsia="hr-HR"/>
              </w:rPr>
              <w:tab/>
            </w:r>
            <w:r w:rsidR="00AC64A5" w:rsidRPr="008B3250">
              <w:rPr>
                <w:rStyle w:val="Hyperlink"/>
                <w:noProof/>
              </w:rPr>
              <w:t>Način određivanja cijene ponude</w:t>
            </w:r>
            <w:r w:rsidR="00AC64A5">
              <w:rPr>
                <w:noProof/>
                <w:webHidden/>
              </w:rPr>
              <w:tab/>
            </w:r>
            <w:r w:rsidR="00AC64A5">
              <w:rPr>
                <w:noProof/>
                <w:webHidden/>
              </w:rPr>
              <w:fldChar w:fldCharType="begin"/>
            </w:r>
            <w:r w:rsidR="00AC64A5">
              <w:rPr>
                <w:noProof/>
                <w:webHidden/>
              </w:rPr>
              <w:instrText xml:space="preserve"> PAGEREF _Toc91774641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151EEB57" w14:textId="5582C9CB" w:rsidR="00AC64A5" w:rsidRDefault="004107F1">
          <w:pPr>
            <w:pStyle w:val="TOC1"/>
            <w:rPr>
              <w:rFonts w:eastAsiaTheme="minorEastAsia"/>
              <w:noProof/>
              <w:lang w:eastAsia="hr-HR"/>
            </w:rPr>
          </w:pPr>
          <w:hyperlink w:anchor="_Toc91774642" w:history="1">
            <w:r w:rsidR="00AC64A5" w:rsidRPr="008B3250">
              <w:rPr>
                <w:rStyle w:val="Hyperlink"/>
                <w:noProof/>
              </w:rPr>
              <w:t>10.</w:t>
            </w:r>
            <w:r w:rsidR="00AC64A5">
              <w:rPr>
                <w:rFonts w:eastAsiaTheme="minorEastAsia"/>
                <w:noProof/>
                <w:lang w:eastAsia="hr-HR"/>
              </w:rPr>
              <w:tab/>
            </w:r>
            <w:r w:rsidR="00AC64A5" w:rsidRPr="008B3250">
              <w:rPr>
                <w:rStyle w:val="Hyperlink"/>
                <w:noProof/>
              </w:rPr>
              <w:t>Način izrade i dostave ponude</w:t>
            </w:r>
            <w:r w:rsidR="00AC64A5">
              <w:rPr>
                <w:noProof/>
                <w:webHidden/>
              </w:rPr>
              <w:tab/>
            </w:r>
            <w:r w:rsidR="00AC64A5">
              <w:rPr>
                <w:noProof/>
                <w:webHidden/>
              </w:rPr>
              <w:fldChar w:fldCharType="begin"/>
            </w:r>
            <w:r w:rsidR="00AC64A5">
              <w:rPr>
                <w:noProof/>
                <w:webHidden/>
              </w:rPr>
              <w:instrText xml:space="preserve"> PAGEREF _Toc91774642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5E372A51" w14:textId="7E47594C" w:rsidR="00AC64A5" w:rsidRDefault="004107F1">
          <w:pPr>
            <w:pStyle w:val="TOC1"/>
            <w:rPr>
              <w:rFonts w:eastAsiaTheme="minorEastAsia"/>
              <w:noProof/>
              <w:lang w:eastAsia="hr-HR"/>
            </w:rPr>
          </w:pPr>
          <w:hyperlink w:anchor="_Toc91774643" w:history="1">
            <w:r w:rsidR="00AC64A5" w:rsidRPr="008B3250">
              <w:rPr>
                <w:rStyle w:val="Hyperlink"/>
                <w:noProof/>
              </w:rPr>
              <w:t>11.</w:t>
            </w:r>
            <w:r w:rsidR="00AC64A5">
              <w:rPr>
                <w:rFonts w:eastAsiaTheme="minorEastAsia"/>
                <w:noProof/>
                <w:lang w:eastAsia="hr-HR"/>
              </w:rPr>
              <w:tab/>
            </w:r>
            <w:r w:rsidR="00AC64A5" w:rsidRPr="008B3250">
              <w:rPr>
                <w:rStyle w:val="Hyperlink"/>
                <w:noProof/>
              </w:rPr>
              <w:t>Rok valjanosti ponude</w:t>
            </w:r>
            <w:r w:rsidR="00AC64A5">
              <w:rPr>
                <w:noProof/>
                <w:webHidden/>
              </w:rPr>
              <w:tab/>
            </w:r>
            <w:r w:rsidR="00AC64A5">
              <w:rPr>
                <w:noProof/>
                <w:webHidden/>
              </w:rPr>
              <w:fldChar w:fldCharType="begin"/>
            </w:r>
            <w:r w:rsidR="00AC64A5">
              <w:rPr>
                <w:noProof/>
                <w:webHidden/>
              </w:rPr>
              <w:instrText xml:space="preserve"> PAGEREF _Toc91774643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055F4ABC" w14:textId="6350698C" w:rsidR="00AC64A5" w:rsidRDefault="004107F1">
          <w:pPr>
            <w:pStyle w:val="TOC1"/>
            <w:rPr>
              <w:rFonts w:eastAsiaTheme="minorEastAsia"/>
              <w:noProof/>
              <w:lang w:eastAsia="hr-HR"/>
            </w:rPr>
          </w:pPr>
          <w:hyperlink w:anchor="_Toc91774644" w:history="1">
            <w:r w:rsidR="00AC64A5" w:rsidRPr="007F0DB8">
              <w:rPr>
                <w:rStyle w:val="Hyperlink"/>
                <w:noProof/>
                <w:highlight w:val="yellow"/>
              </w:rPr>
              <w:t>12.</w:t>
            </w:r>
            <w:r w:rsidR="00AC64A5" w:rsidRPr="007F0DB8">
              <w:rPr>
                <w:rFonts w:eastAsiaTheme="minorEastAsia"/>
                <w:noProof/>
                <w:highlight w:val="yellow"/>
                <w:lang w:eastAsia="hr-HR"/>
              </w:rPr>
              <w:tab/>
            </w:r>
            <w:r w:rsidR="00AC64A5" w:rsidRPr="007F0DB8">
              <w:rPr>
                <w:rStyle w:val="Hyperlink"/>
                <w:noProof/>
                <w:highlight w:val="yellow"/>
              </w:rPr>
              <w:t>Rok za dostavu ponuda</w:t>
            </w:r>
            <w:r w:rsidR="00AC64A5" w:rsidRPr="007F0DB8">
              <w:rPr>
                <w:noProof/>
                <w:webHidden/>
                <w:highlight w:val="yellow"/>
              </w:rPr>
              <w:tab/>
            </w:r>
            <w:r w:rsidR="00AC64A5" w:rsidRPr="007F0DB8">
              <w:rPr>
                <w:noProof/>
                <w:webHidden/>
                <w:highlight w:val="yellow"/>
              </w:rPr>
              <w:fldChar w:fldCharType="begin"/>
            </w:r>
            <w:r w:rsidR="00AC64A5" w:rsidRPr="007F0DB8">
              <w:rPr>
                <w:noProof/>
                <w:webHidden/>
                <w:highlight w:val="yellow"/>
              </w:rPr>
              <w:instrText xml:space="preserve"> PAGEREF _Toc91774644 \h </w:instrText>
            </w:r>
            <w:r w:rsidR="00AC64A5" w:rsidRPr="007F0DB8">
              <w:rPr>
                <w:noProof/>
                <w:webHidden/>
                <w:highlight w:val="yellow"/>
              </w:rPr>
            </w:r>
            <w:r w:rsidR="00AC64A5" w:rsidRPr="007F0DB8">
              <w:rPr>
                <w:noProof/>
                <w:webHidden/>
                <w:highlight w:val="yellow"/>
              </w:rPr>
              <w:fldChar w:fldCharType="separate"/>
            </w:r>
            <w:r w:rsidR="00AC64A5" w:rsidRPr="007F0DB8">
              <w:rPr>
                <w:noProof/>
                <w:webHidden/>
                <w:highlight w:val="yellow"/>
              </w:rPr>
              <w:t>9</w:t>
            </w:r>
            <w:r w:rsidR="00AC64A5" w:rsidRPr="007F0DB8">
              <w:rPr>
                <w:noProof/>
                <w:webHidden/>
                <w:highlight w:val="yellow"/>
              </w:rPr>
              <w:fldChar w:fldCharType="end"/>
            </w:r>
          </w:hyperlink>
        </w:p>
        <w:p w14:paraId="33C2B197" w14:textId="5950C961" w:rsidR="00AC64A5" w:rsidRDefault="004107F1">
          <w:pPr>
            <w:pStyle w:val="TOC1"/>
            <w:rPr>
              <w:rFonts w:eastAsiaTheme="minorEastAsia"/>
              <w:noProof/>
              <w:lang w:eastAsia="hr-HR"/>
            </w:rPr>
          </w:pPr>
          <w:hyperlink w:anchor="_Toc91774645" w:history="1">
            <w:r w:rsidR="00AC64A5" w:rsidRPr="008B3250">
              <w:rPr>
                <w:rStyle w:val="Hyperlink"/>
                <w:noProof/>
              </w:rPr>
              <w:t>13.</w:t>
            </w:r>
            <w:r w:rsidR="00AC64A5">
              <w:rPr>
                <w:rFonts w:eastAsiaTheme="minorEastAsia"/>
                <w:noProof/>
                <w:lang w:eastAsia="hr-HR"/>
              </w:rPr>
              <w:tab/>
            </w:r>
            <w:r w:rsidR="00AC64A5" w:rsidRPr="008B3250">
              <w:rPr>
                <w:rStyle w:val="Hyperlink"/>
                <w:noProof/>
              </w:rPr>
              <w:t>Izmjene i dopune</w:t>
            </w:r>
            <w:r w:rsidR="00AC64A5">
              <w:rPr>
                <w:noProof/>
                <w:webHidden/>
              </w:rPr>
              <w:tab/>
            </w:r>
            <w:r w:rsidR="00AC64A5">
              <w:rPr>
                <w:noProof/>
                <w:webHidden/>
              </w:rPr>
              <w:fldChar w:fldCharType="begin"/>
            </w:r>
            <w:r w:rsidR="00AC64A5">
              <w:rPr>
                <w:noProof/>
                <w:webHidden/>
              </w:rPr>
              <w:instrText xml:space="preserve"> PAGEREF _Toc91774645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4F23B689" w14:textId="3A56889D" w:rsidR="00AC64A5" w:rsidRDefault="004107F1">
          <w:pPr>
            <w:pStyle w:val="TOC1"/>
            <w:rPr>
              <w:rFonts w:eastAsiaTheme="minorEastAsia"/>
              <w:noProof/>
              <w:lang w:eastAsia="hr-HR"/>
            </w:rPr>
          </w:pPr>
          <w:hyperlink w:anchor="_Toc91774646" w:history="1">
            <w:r w:rsidR="00AC64A5" w:rsidRPr="008B3250">
              <w:rPr>
                <w:rStyle w:val="Hyperlink"/>
                <w:noProof/>
              </w:rPr>
              <w:t>14.</w:t>
            </w:r>
            <w:r w:rsidR="00AC64A5">
              <w:rPr>
                <w:rFonts w:eastAsiaTheme="minorEastAsia"/>
                <w:noProof/>
                <w:lang w:eastAsia="hr-HR"/>
              </w:rPr>
              <w:tab/>
            </w:r>
            <w:r w:rsidR="00AC64A5" w:rsidRPr="008B3250">
              <w:rPr>
                <w:rStyle w:val="Hyperlink"/>
                <w:noProof/>
              </w:rPr>
              <w:t>Uvjeti plaćanja</w:t>
            </w:r>
            <w:r w:rsidR="00AC64A5">
              <w:rPr>
                <w:noProof/>
                <w:webHidden/>
              </w:rPr>
              <w:tab/>
            </w:r>
            <w:r w:rsidR="00AC64A5">
              <w:rPr>
                <w:noProof/>
                <w:webHidden/>
              </w:rPr>
              <w:fldChar w:fldCharType="begin"/>
            </w:r>
            <w:r w:rsidR="00AC64A5">
              <w:rPr>
                <w:noProof/>
                <w:webHidden/>
              </w:rPr>
              <w:instrText xml:space="preserve"> PAGEREF _Toc91774646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281E86F4" w14:textId="07AC11AE" w:rsidR="00AC64A5" w:rsidRDefault="004107F1">
          <w:pPr>
            <w:pStyle w:val="TOC1"/>
            <w:rPr>
              <w:rFonts w:eastAsiaTheme="minorEastAsia"/>
              <w:noProof/>
              <w:lang w:eastAsia="hr-HR"/>
            </w:rPr>
          </w:pPr>
          <w:hyperlink w:anchor="_Toc91774647" w:history="1">
            <w:r w:rsidR="00AC64A5" w:rsidRPr="008B3250">
              <w:rPr>
                <w:rStyle w:val="Hyperlink"/>
                <w:noProof/>
              </w:rPr>
              <w:t>15.</w:t>
            </w:r>
            <w:r w:rsidR="00AC64A5">
              <w:rPr>
                <w:rFonts w:eastAsiaTheme="minorEastAsia"/>
                <w:noProof/>
                <w:lang w:eastAsia="hr-HR"/>
              </w:rPr>
              <w:tab/>
            </w:r>
            <w:r w:rsidR="00AC64A5" w:rsidRPr="008B3250">
              <w:rPr>
                <w:rStyle w:val="Hyperlink"/>
                <w:noProof/>
              </w:rPr>
              <w:t>Jamstva</w:t>
            </w:r>
            <w:r w:rsidR="00AC64A5">
              <w:rPr>
                <w:noProof/>
                <w:webHidden/>
              </w:rPr>
              <w:tab/>
            </w:r>
            <w:r w:rsidR="00AC64A5">
              <w:rPr>
                <w:noProof/>
                <w:webHidden/>
              </w:rPr>
              <w:fldChar w:fldCharType="begin"/>
            </w:r>
            <w:r w:rsidR="00AC64A5">
              <w:rPr>
                <w:noProof/>
                <w:webHidden/>
              </w:rPr>
              <w:instrText xml:space="preserve"> PAGEREF _Toc91774647 \h </w:instrText>
            </w:r>
            <w:r w:rsidR="00AC64A5">
              <w:rPr>
                <w:noProof/>
                <w:webHidden/>
              </w:rPr>
            </w:r>
            <w:r w:rsidR="00AC64A5">
              <w:rPr>
                <w:noProof/>
                <w:webHidden/>
              </w:rPr>
              <w:fldChar w:fldCharType="separate"/>
            </w:r>
            <w:r w:rsidR="00AC64A5">
              <w:rPr>
                <w:noProof/>
                <w:webHidden/>
              </w:rPr>
              <w:t>10</w:t>
            </w:r>
            <w:r w:rsidR="00AC64A5">
              <w:rPr>
                <w:noProof/>
                <w:webHidden/>
              </w:rPr>
              <w:fldChar w:fldCharType="end"/>
            </w:r>
          </w:hyperlink>
        </w:p>
        <w:p w14:paraId="362C08AC" w14:textId="181DB3A6" w:rsidR="00AC64A5" w:rsidRDefault="004107F1">
          <w:pPr>
            <w:pStyle w:val="TOC1"/>
            <w:rPr>
              <w:rFonts w:eastAsiaTheme="minorEastAsia"/>
              <w:noProof/>
              <w:lang w:eastAsia="hr-HR"/>
            </w:rPr>
          </w:pPr>
          <w:hyperlink w:anchor="_Toc91774648" w:history="1">
            <w:r w:rsidR="00AC64A5" w:rsidRPr="008B3250">
              <w:rPr>
                <w:rStyle w:val="Hyperlink"/>
                <w:noProof/>
              </w:rPr>
              <w:t>I.</w:t>
            </w:r>
            <w:r w:rsidR="00AC64A5">
              <w:rPr>
                <w:rFonts w:eastAsiaTheme="minorEastAsia"/>
                <w:noProof/>
                <w:lang w:eastAsia="hr-HR"/>
              </w:rPr>
              <w:tab/>
            </w:r>
            <w:r w:rsidR="00AC64A5" w:rsidRPr="008B3250">
              <w:rPr>
                <w:rStyle w:val="Hyperlink"/>
                <w:noProof/>
              </w:rPr>
              <w:t>Prilog 1 – Ponudbeni list</w:t>
            </w:r>
            <w:r w:rsidR="00AC64A5">
              <w:rPr>
                <w:noProof/>
                <w:webHidden/>
              </w:rPr>
              <w:tab/>
            </w:r>
            <w:r w:rsidR="00AC64A5">
              <w:rPr>
                <w:noProof/>
                <w:webHidden/>
              </w:rPr>
              <w:fldChar w:fldCharType="begin"/>
            </w:r>
            <w:r w:rsidR="00AC64A5">
              <w:rPr>
                <w:noProof/>
                <w:webHidden/>
              </w:rPr>
              <w:instrText xml:space="preserve"> PAGEREF _Toc91774648 \h </w:instrText>
            </w:r>
            <w:r w:rsidR="00AC64A5">
              <w:rPr>
                <w:noProof/>
                <w:webHidden/>
              </w:rPr>
            </w:r>
            <w:r w:rsidR="00AC64A5">
              <w:rPr>
                <w:noProof/>
                <w:webHidden/>
              </w:rPr>
              <w:fldChar w:fldCharType="separate"/>
            </w:r>
            <w:r w:rsidR="00AC64A5">
              <w:rPr>
                <w:noProof/>
                <w:webHidden/>
              </w:rPr>
              <w:t>11</w:t>
            </w:r>
            <w:r w:rsidR="00AC64A5">
              <w:rPr>
                <w:noProof/>
                <w:webHidden/>
              </w:rPr>
              <w:fldChar w:fldCharType="end"/>
            </w:r>
          </w:hyperlink>
        </w:p>
        <w:p w14:paraId="525573A4" w14:textId="77D535B1" w:rsidR="00AC64A5" w:rsidRDefault="004107F1">
          <w:pPr>
            <w:pStyle w:val="TOC1"/>
            <w:rPr>
              <w:rFonts w:eastAsiaTheme="minorEastAsia"/>
              <w:noProof/>
              <w:lang w:eastAsia="hr-HR"/>
            </w:rPr>
          </w:pPr>
          <w:hyperlink w:anchor="_Toc91774649" w:history="1">
            <w:r w:rsidR="00AC64A5" w:rsidRPr="008B3250">
              <w:rPr>
                <w:rStyle w:val="Hyperlink"/>
                <w:noProof/>
                <w:lang w:val="en-US"/>
              </w:rPr>
              <w:t>II.</w:t>
            </w:r>
            <w:r w:rsidR="00AC64A5">
              <w:rPr>
                <w:rFonts w:eastAsiaTheme="minorEastAsia"/>
                <w:noProof/>
                <w:lang w:eastAsia="hr-HR"/>
              </w:rPr>
              <w:tab/>
            </w:r>
            <w:r w:rsidR="00AC64A5" w:rsidRPr="008B3250">
              <w:rPr>
                <w:rStyle w:val="Hyperlink"/>
                <w:noProof/>
                <w:lang w:val="en-US"/>
              </w:rPr>
              <w:t>Prilog 2 – PRIJEDLOG UGOVORA</w:t>
            </w:r>
            <w:r w:rsidR="00AC64A5">
              <w:rPr>
                <w:noProof/>
                <w:webHidden/>
              </w:rPr>
              <w:tab/>
            </w:r>
            <w:r w:rsidR="00AC64A5">
              <w:rPr>
                <w:noProof/>
                <w:webHidden/>
              </w:rPr>
              <w:fldChar w:fldCharType="begin"/>
            </w:r>
            <w:r w:rsidR="00AC64A5">
              <w:rPr>
                <w:noProof/>
                <w:webHidden/>
              </w:rPr>
              <w:instrText xml:space="preserve"> PAGEREF _Toc91774649 \h </w:instrText>
            </w:r>
            <w:r w:rsidR="00AC64A5">
              <w:rPr>
                <w:noProof/>
                <w:webHidden/>
              </w:rPr>
            </w:r>
            <w:r w:rsidR="00AC64A5">
              <w:rPr>
                <w:noProof/>
                <w:webHidden/>
              </w:rPr>
              <w:fldChar w:fldCharType="separate"/>
            </w:r>
            <w:r w:rsidR="00AC64A5">
              <w:rPr>
                <w:noProof/>
                <w:webHidden/>
              </w:rPr>
              <w:t>12</w:t>
            </w:r>
            <w:r w:rsidR="00AC64A5">
              <w:rPr>
                <w:noProof/>
                <w:webHidden/>
              </w:rPr>
              <w:fldChar w:fldCharType="end"/>
            </w:r>
          </w:hyperlink>
        </w:p>
        <w:p w14:paraId="19A4B8AC" w14:textId="61E4B10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91774633"/>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91774634"/>
      <w:r w:rsidRPr="00D37ACF">
        <w:rPr>
          <w:sz w:val="32"/>
        </w:rPr>
        <w:t>Podaci o osobi zaduženoj za kontakt</w:t>
      </w:r>
      <w:bookmarkEnd w:id="2"/>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91774635"/>
      <w:r w:rsidRPr="00D37ACF">
        <w:rPr>
          <w:sz w:val="32"/>
        </w:rPr>
        <w:t>Podaci o postupku</w:t>
      </w:r>
      <w:bookmarkEnd w:id="3"/>
    </w:p>
    <w:p w14:paraId="52AA11B8" w14:textId="1154DB62"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23504E">
        <w:rPr>
          <w:rFonts w:cs="Tahoma"/>
          <w:b/>
          <w:szCs w:val="20"/>
        </w:rPr>
        <w:t>ve: Laboratorijski hladnjaci</w:t>
      </w:r>
    </w:p>
    <w:p w14:paraId="282C2587" w14:textId="686BFEA6" w:rsidR="00E26EF3" w:rsidRPr="00E26EF3" w:rsidRDefault="00E26EF3" w:rsidP="0023504E">
      <w:pPr>
        <w:spacing w:after="0" w:line="240" w:lineRule="auto"/>
        <w:rPr>
          <w:rFonts w:eastAsia="Times New Roman" w:cstheme="minorHAnsi"/>
        </w:rPr>
      </w:pPr>
    </w:p>
    <w:p w14:paraId="7A0ECC88" w14:textId="2505A35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3504E">
        <w:rPr>
          <w:rFonts w:cs="Tahoma"/>
          <w:szCs w:val="20"/>
        </w:rPr>
        <w:t>87</w:t>
      </w:r>
      <w:r w:rsidR="00EB1B8E">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9D3258"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23504E">
        <w:rPr>
          <w:rFonts w:eastAsia="Times New Roman"/>
          <w:szCs w:val="20"/>
        </w:rPr>
        <w:t>38000000-5</w:t>
      </w:r>
      <w:r w:rsidR="00BB1CA0">
        <w:rPr>
          <w:rFonts w:eastAsia="Times New Roman"/>
          <w:szCs w:val="20"/>
        </w:rPr>
        <w:t xml:space="preserve"> </w:t>
      </w:r>
      <w:r w:rsidR="0023504E">
        <w:rPr>
          <w:rFonts w:eastAsia="Times New Roman"/>
          <w:szCs w:val="20"/>
        </w:rPr>
        <w:t>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6C0F809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3504E">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7A06642B" w:rsidR="00C322A8" w:rsidRPr="00EB1B8E" w:rsidRDefault="00CD740A" w:rsidP="00EB1B8E">
      <w:pPr>
        <w:pStyle w:val="Azrastil"/>
        <w:numPr>
          <w:ilvl w:val="0"/>
          <w:numId w:val="34"/>
        </w:numPr>
        <w:suppressAutoHyphens/>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EB1B8E">
        <w:rPr>
          <w:rFonts w:cs="Tahoma"/>
          <w:szCs w:val="20"/>
        </w:rPr>
        <w:t>60 dana od sklopljenog ugovora ili kraće sukladno roku navedenom u ponudbenom listu.</w:t>
      </w:r>
    </w:p>
    <w:p w14:paraId="4AD6BD5B" w14:textId="1AD6DEEA" w:rsidR="0023504E" w:rsidRPr="0023504E" w:rsidRDefault="0023504E" w:rsidP="0023504E">
      <w:pPr>
        <w:pStyle w:val="Azrastil"/>
        <w:jc w:val="both"/>
        <w:rPr>
          <w:rFonts w:cs="Tahoma"/>
          <w:szCs w:val="20"/>
          <w:lang w:val="en-US"/>
        </w:rPr>
      </w:pPr>
    </w:p>
    <w:p w14:paraId="0027D2C9" w14:textId="2E0EB2A4"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EB1B8E">
        <w:rPr>
          <w:rFonts w:cs="Tahoma"/>
          <w:szCs w:val="20"/>
          <w:lang w:val="en-US"/>
        </w:rPr>
        <w:t>50</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21015BAF" w14:textId="5454AE80" w:rsidR="002E20D5" w:rsidRDefault="00642BDA" w:rsidP="002E20D5">
      <w:pPr>
        <w:pStyle w:val="Azrastil"/>
        <w:numPr>
          <w:ilvl w:val="0"/>
          <w:numId w:val="1"/>
        </w:numPr>
        <w:jc w:val="both"/>
        <w:rPr>
          <w:rFonts w:eastAsia="Times New Roman"/>
          <w:szCs w:val="20"/>
        </w:rPr>
      </w:pPr>
      <w:r w:rsidRPr="00D37ACF">
        <w:rPr>
          <w:rFonts w:eastAsia="Times New Roman"/>
          <w:b/>
          <w:szCs w:val="20"/>
        </w:rPr>
        <w:t xml:space="preserve">Grupe: </w:t>
      </w:r>
      <w:r w:rsidR="002E20D5">
        <w:rPr>
          <w:rFonts w:eastAsia="Times New Roman"/>
          <w:szCs w:val="20"/>
        </w:rPr>
        <w:t>Predmet nabave podijeljen je u dvije grupe:</w:t>
      </w:r>
    </w:p>
    <w:p w14:paraId="4FB74C33" w14:textId="31A392F2" w:rsidR="002E20D5" w:rsidRPr="002E20D5" w:rsidRDefault="002E20D5" w:rsidP="002E20D5">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2E20D5" w:rsidRPr="002E20D5" w14:paraId="63931C82" w14:textId="77777777" w:rsidTr="008174E3">
        <w:trPr>
          <w:trHeight w:val="226"/>
          <w:jc w:val="center"/>
        </w:trPr>
        <w:tc>
          <w:tcPr>
            <w:tcW w:w="831" w:type="dxa"/>
            <w:shd w:val="clear" w:color="auto" w:fill="DBE5F1" w:themeFill="accent1" w:themeFillTint="33"/>
          </w:tcPr>
          <w:p w14:paraId="177E0998" w14:textId="77777777" w:rsidR="002E20D5" w:rsidRPr="002E20D5" w:rsidRDefault="002E20D5" w:rsidP="008174E3">
            <w:pPr>
              <w:keepNext/>
              <w:keepLines/>
              <w:widowControl w:val="0"/>
              <w:jc w:val="center"/>
              <w:outlineLvl w:val="1"/>
              <w:rPr>
                <w:rFonts w:asciiTheme="minorHAnsi" w:eastAsiaTheme="majorEastAsia" w:hAnsiTheme="minorHAnsi" w:cstheme="minorHAnsi"/>
                <w:color w:val="000000" w:themeColor="text1"/>
              </w:rPr>
            </w:pPr>
            <w:bookmarkStart w:id="4" w:name="_Toc94513036"/>
            <w:r w:rsidRPr="002E20D5">
              <w:rPr>
                <w:rFonts w:asciiTheme="minorHAnsi" w:eastAsiaTheme="majorEastAsia" w:hAnsiTheme="minorHAnsi" w:cstheme="minorHAnsi"/>
                <w:color w:val="000000" w:themeColor="text1"/>
              </w:rPr>
              <w:t>Broj grupe</w:t>
            </w:r>
            <w:bookmarkEnd w:id="4"/>
          </w:p>
        </w:tc>
        <w:tc>
          <w:tcPr>
            <w:tcW w:w="3666" w:type="dxa"/>
            <w:shd w:val="clear" w:color="auto" w:fill="DBE5F1" w:themeFill="accent1" w:themeFillTint="33"/>
          </w:tcPr>
          <w:p w14:paraId="5942C8AF" w14:textId="77777777" w:rsidR="002E20D5" w:rsidRPr="002E20D5" w:rsidRDefault="002E20D5" w:rsidP="008174E3">
            <w:pPr>
              <w:keepNext/>
              <w:keepLines/>
              <w:widowControl w:val="0"/>
              <w:ind w:left="720"/>
              <w:jc w:val="center"/>
              <w:outlineLvl w:val="1"/>
              <w:rPr>
                <w:rFonts w:asciiTheme="minorHAnsi" w:eastAsiaTheme="majorEastAsia" w:hAnsiTheme="minorHAnsi" w:cstheme="minorHAnsi"/>
                <w:color w:val="000000" w:themeColor="text1"/>
              </w:rPr>
            </w:pPr>
            <w:bookmarkStart w:id="5" w:name="_Toc94513037"/>
            <w:r w:rsidRPr="002E20D5">
              <w:rPr>
                <w:rFonts w:asciiTheme="minorHAnsi" w:eastAsiaTheme="majorEastAsia" w:hAnsiTheme="minorHAnsi" w:cstheme="minorHAnsi"/>
                <w:color w:val="000000" w:themeColor="text1"/>
              </w:rPr>
              <w:t>Naziv grupe</w:t>
            </w:r>
            <w:bookmarkEnd w:id="5"/>
          </w:p>
        </w:tc>
        <w:tc>
          <w:tcPr>
            <w:tcW w:w="3628" w:type="dxa"/>
            <w:shd w:val="clear" w:color="auto" w:fill="DBE5F1" w:themeFill="accent1" w:themeFillTint="33"/>
          </w:tcPr>
          <w:p w14:paraId="7219D1D0" w14:textId="77777777" w:rsidR="002E20D5" w:rsidRPr="002E20D5" w:rsidRDefault="002E20D5" w:rsidP="008174E3">
            <w:pPr>
              <w:keepNext/>
              <w:keepLines/>
              <w:widowControl w:val="0"/>
              <w:ind w:left="720"/>
              <w:jc w:val="center"/>
              <w:outlineLvl w:val="1"/>
              <w:rPr>
                <w:rFonts w:asciiTheme="minorHAnsi" w:eastAsiaTheme="majorEastAsia" w:hAnsiTheme="minorHAnsi" w:cstheme="minorHAnsi"/>
                <w:color w:val="000000" w:themeColor="text1"/>
              </w:rPr>
            </w:pPr>
            <w:bookmarkStart w:id="6" w:name="_Toc94513038"/>
            <w:r w:rsidRPr="002E20D5">
              <w:rPr>
                <w:rFonts w:asciiTheme="minorHAnsi" w:eastAsiaTheme="majorEastAsia" w:hAnsiTheme="minorHAnsi" w:cstheme="minorHAnsi"/>
                <w:color w:val="000000" w:themeColor="text1"/>
              </w:rPr>
              <w:t>Ukupna procijenjena vrijednost grupe bez PDV-a, u kn</w:t>
            </w:r>
            <w:bookmarkEnd w:id="6"/>
          </w:p>
        </w:tc>
      </w:tr>
      <w:tr w:rsidR="002E20D5" w:rsidRPr="002E20D5" w14:paraId="4398C371" w14:textId="77777777" w:rsidTr="008174E3">
        <w:trPr>
          <w:trHeight w:val="214"/>
          <w:jc w:val="center"/>
        </w:trPr>
        <w:tc>
          <w:tcPr>
            <w:tcW w:w="831" w:type="dxa"/>
          </w:tcPr>
          <w:p w14:paraId="1DB9A27C" w14:textId="71263831" w:rsidR="002E20D5" w:rsidRPr="002E20D5" w:rsidRDefault="002E20D5" w:rsidP="008174E3">
            <w:pPr>
              <w:keepNext/>
              <w:keepLines/>
              <w:widowControl w:val="0"/>
              <w:jc w:val="center"/>
              <w:outlineLvl w:val="1"/>
              <w:rPr>
                <w:rFonts w:asciiTheme="minorHAnsi" w:eastAsiaTheme="majorEastAsia" w:hAnsiTheme="minorHAnsi" w:cstheme="minorHAnsi"/>
                <w:b/>
                <w:color w:val="000000" w:themeColor="text1"/>
              </w:rPr>
            </w:pPr>
            <w:bookmarkStart w:id="7" w:name="_Toc94513039"/>
            <w:r w:rsidRPr="002E20D5">
              <w:rPr>
                <w:rFonts w:asciiTheme="minorHAnsi" w:eastAsiaTheme="majorEastAsia" w:hAnsiTheme="minorHAnsi" w:cstheme="minorHAnsi"/>
                <w:b/>
                <w:color w:val="000000" w:themeColor="text1"/>
              </w:rPr>
              <w:t>1.</w:t>
            </w:r>
            <w:bookmarkEnd w:id="7"/>
          </w:p>
        </w:tc>
        <w:tc>
          <w:tcPr>
            <w:tcW w:w="3666" w:type="dxa"/>
          </w:tcPr>
          <w:p w14:paraId="759B412A" w14:textId="4FB7F826" w:rsidR="002E20D5" w:rsidRPr="002E20D5" w:rsidRDefault="002E20D5" w:rsidP="008174E3">
            <w:pPr>
              <w:widowControl w:val="0"/>
              <w:rPr>
                <w:rFonts w:asciiTheme="minorHAnsi" w:hAnsiTheme="minorHAnsi" w:cstheme="minorHAnsi"/>
                <w:b/>
                <w:bCs/>
                <w:color w:val="000000"/>
              </w:rPr>
            </w:pPr>
            <w:r w:rsidRPr="002E20D5">
              <w:rPr>
                <w:rFonts w:asciiTheme="minorHAnsi" w:hAnsiTheme="minorHAnsi" w:cstheme="minorHAnsi"/>
                <w:b/>
                <w:bCs/>
                <w:color w:val="000000"/>
              </w:rPr>
              <w:t>Grupa 1</w:t>
            </w:r>
            <w:r>
              <w:rPr>
                <w:rFonts w:asciiTheme="minorHAnsi" w:hAnsiTheme="minorHAnsi" w:cstheme="minorHAnsi"/>
                <w:b/>
                <w:bCs/>
                <w:color w:val="000000"/>
              </w:rPr>
              <w:t xml:space="preserve"> – Farmaceutski hladnjak</w:t>
            </w:r>
          </w:p>
        </w:tc>
        <w:tc>
          <w:tcPr>
            <w:tcW w:w="3628" w:type="dxa"/>
            <w:tcBorders>
              <w:left w:val="nil"/>
            </w:tcBorders>
            <w:shd w:val="clear" w:color="auto" w:fill="auto"/>
            <w:vAlign w:val="center"/>
          </w:tcPr>
          <w:p w14:paraId="601FEB75" w14:textId="3B9D0E1B" w:rsidR="002E20D5" w:rsidRPr="002E20D5" w:rsidRDefault="002E20D5" w:rsidP="002E20D5">
            <w:pPr>
              <w:widowControl w:val="0"/>
              <w:jc w:val="center"/>
              <w:rPr>
                <w:rFonts w:asciiTheme="minorHAnsi" w:hAnsiTheme="minorHAnsi" w:cstheme="minorHAnsi"/>
                <w:b/>
                <w:bCs/>
                <w:color w:val="000000"/>
              </w:rPr>
            </w:pPr>
            <w:r w:rsidRPr="002E20D5">
              <w:rPr>
                <w:rFonts w:asciiTheme="minorHAnsi" w:hAnsiTheme="minorHAnsi" w:cstheme="minorHAnsi"/>
                <w:b/>
                <w:bCs/>
                <w:color w:val="000000"/>
              </w:rPr>
              <w:t>28.000,00</w:t>
            </w:r>
          </w:p>
        </w:tc>
      </w:tr>
      <w:tr w:rsidR="002E20D5" w:rsidRPr="002E20D5" w14:paraId="166C1DE0" w14:textId="77777777" w:rsidTr="008174E3">
        <w:trPr>
          <w:trHeight w:val="214"/>
          <w:jc w:val="center"/>
        </w:trPr>
        <w:tc>
          <w:tcPr>
            <w:tcW w:w="831" w:type="dxa"/>
          </w:tcPr>
          <w:p w14:paraId="568E9B05" w14:textId="6FB2E3FF" w:rsidR="002E20D5" w:rsidRPr="002E20D5" w:rsidRDefault="002E20D5" w:rsidP="008174E3">
            <w:pPr>
              <w:keepNext/>
              <w:keepLines/>
              <w:widowControl w:val="0"/>
              <w:jc w:val="center"/>
              <w:outlineLvl w:val="1"/>
              <w:rPr>
                <w:rFonts w:asciiTheme="minorHAnsi" w:eastAsiaTheme="majorEastAsia" w:hAnsiTheme="minorHAnsi" w:cstheme="minorHAnsi"/>
                <w:b/>
                <w:color w:val="000000" w:themeColor="text1"/>
              </w:rPr>
            </w:pPr>
            <w:bookmarkStart w:id="8" w:name="_Toc94513040"/>
            <w:r w:rsidRPr="002E20D5">
              <w:rPr>
                <w:rFonts w:asciiTheme="minorHAnsi" w:eastAsiaTheme="majorEastAsia" w:hAnsiTheme="minorHAnsi" w:cstheme="minorHAnsi"/>
                <w:b/>
                <w:color w:val="000000" w:themeColor="text1"/>
              </w:rPr>
              <w:t>2.</w:t>
            </w:r>
            <w:bookmarkEnd w:id="8"/>
          </w:p>
        </w:tc>
        <w:tc>
          <w:tcPr>
            <w:tcW w:w="3666" w:type="dxa"/>
          </w:tcPr>
          <w:p w14:paraId="37DDE7E8" w14:textId="469C7FBC" w:rsidR="002E20D5" w:rsidRPr="002E20D5" w:rsidRDefault="002E20D5" w:rsidP="008174E3">
            <w:pPr>
              <w:widowControl w:val="0"/>
              <w:rPr>
                <w:rFonts w:asciiTheme="minorHAnsi" w:eastAsia="Calibri" w:hAnsiTheme="minorHAnsi" w:cstheme="minorHAnsi"/>
                <w:b/>
                <w:bCs/>
                <w:color w:val="000000"/>
              </w:rPr>
            </w:pPr>
            <w:r w:rsidRPr="002E20D5">
              <w:rPr>
                <w:rFonts w:asciiTheme="minorHAnsi" w:eastAsia="Calibri" w:hAnsiTheme="minorHAnsi" w:cstheme="minorHAnsi"/>
                <w:b/>
                <w:bCs/>
                <w:color w:val="000000"/>
              </w:rPr>
              <w:t>Grupa 2</w:t>
            </w:r>
            <w:r>
              <w:rPr>
                <w:rFonts w:asciiTheme="minorHAnsi" w:eastAsia="Calibri" w:hAnsiTheme="minorHAnsi" w:cstheme="minorHAnsi"/>
                <w:b/>
                <w:bCs/>
                <w:color w:val="000000"/>
              </w:rPr>
              <w:t xml:space="preserve"> </w:t>
            </w:r>
            <w:r w:rsidR="00EB61CD">
              <w:rPr>
                <w:rFonts w:asciiTheme="minorHAnsi" w:eastAsia="Calibri" w:hAnsiTheme="minorHAnsi" w:cstheme="minorHAnsi"/>
                <w:b/>
                <w:bCs/>
                <w:color w:val="000000"/>
              </w:rPr>
              <w:t>–</w:t>
            </w:r>
            <w:r>
              <w:rPr>
                <w:rFonts w:asciiTheme="minorHAnsi" w:eastAsia="Calibri" w:hAnsiTheme="minorHAnsi" w:cstheme="minorHAnsi"/>
                <w:b/>
                <w:bCs/>
                <w:color w:val="000000"/>
              </w:rPr>
              <w:t xml:space="preserve"> </w:t>
            </w:r>
            <w:r w:rsidR="00EB61CD">
              <w:rPr>
                <w:rFonts w:asciiTheme="minorHAnsi" w:eastAsia="Calibri" w:hAnsiTheme="minorHAnsi" w:cstheme="minorHAnsi"/>
                <w:b/>
                <w:bCs/>
                <w:color w:val="000000"/>
              </w:rPr>
              <w:t>Laboratorijski z</w:t>
            </w:r>
            <w:r>
              <w:rPr>
                <w:rFonts w:asciiTheme="minorHAnsi" w:eastAsia="Calibri" w:hAnsiTheme="minorHAnsi" w:cstheme="minorHAnsi"/>
                <w:b/>
                <w:bCs/>
                <w:color w:val="000000"/>
              </w:rPr>
              <w:t>amrzivač</w:t>
            </w:r>
          </w:p>
        </w:tc>
        <w:tc>
          <w:tcPr>
            <w:tcW w:w="3628" w:type="dxa"/>
            <w:tcBorders>
              <w:left w:val="nil"/>
            </w:tcBorders>
            <w:shd w:val="clear" w:color="auto" w:fill="auto"/>
            <w:vAlign w:val="center"/>
          </w:tcPr>
          <w:p w14:paraId="571687FF" w14:textId="7CD0CDE2" w:rsidR="002E20D5" w:rsidRPr="002E20D5" w:rsidRDefault="002E20D5" w:rsidP="002E20D5">
            <w:pPr>
              <w:widowControl w:val="0"/>
              <w:jc w:val="center"/>
              <w:rPr>
                <w:rFonts w:asciiTheme="minorHAnsi" w:hAnsiTheme="minorHAnsi" w:cstheme="minorHAnsi"/>
                <w:b/>
                <w:bCs/>
                <w:color w:val="000000"/>
              </w:rPr>
            </w:pPr>
            <w:r>
              <w:rPr>
                <w:rFonts w:asciiTheme="minorHAnsi" w:hAnsiTheme="minorHAnsi" w:cstheme="minorHAnsi"/>
                <w:b/>
                <w:bCs/>
                <w:color w:val="000000"/>
              </w:rPr>
              <w:t>22.000,00</w:t>
            </w:r>
          </w:p>
        </w:tc>
      </w:tr>
    </w:tbl>
    <w:p w14:paraId="39975D35" w14:textId="60E9124E" w:rsidR="002E20D5" w:rsidRPr="002E20D5" w:rsidRDefault="002E20D5" w:rsidP="002E20D5">
      <w:pPr>
        <w:pStyle w:val="Azrastil"/>
        <w:jc w:val="both"/>
        <w:rPr>
          <w:rFonts w:eastAsia="Times New Roman"/>
          <w:sz w:val="20"/>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9" w:name="_Toc91774636"/>
      <w:r w:rsidRPr="00D37ACF">
        <w:rPr>
          <w:sz w:val="32"/>
        </w:rPr>
        <w:t>Podaci o predmetu nabave</w:t>
      </w:r>
      <w:bookmarkEnd w:id="9"/>
    </w:p>
    <w:p w14:paraId="7E578C4D" w14:textId="4F14834C" w:rsidR="009D09B8" w:rsidRPr="0046515E"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2E20D5">
        <w:rPr>
          <w:color w:val="000000"/>
          <w:szCs w:val="20"/>
        </w:rPr>
        <w:t>.</w:t>
      </w:r>
    </w:p>
    <w:p w14:paraId="1E2F51AE" w14:textId="29C58953" w:rsidR="00C20462" w:rsidRDefault="00C20462" w:rsidP="00FE78BC">
      <w:pPr>
        <w:pStyle w:val="Azrastil"/>
        <w:numPr>
          <w:ilvl w:val="0"/>
          <w:numId w:val="2"/>
        </w:numPr>
        <w:jc w:val="both"/>
        <w:rPr>
          <w:szCs w:val="20"/>
        </w:rPr>
      </w:pPr>
      <w:r w:rsidRPr="00D37ACF">
        <w:rPr>
          <w:b/>
          <w:szCs w:val="20"/>
        </w:rPr>
        <w:lastRenderedPageBreak/>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0" w:name="_Toc27140099"/>
      <w:bookmarkStart w:id="11" w:name="_Toc27141963"/>
      <w:bookmarkStart w:id="12" w:name="_Toc27143481"/>
      <w:r w:rsidR="009D09B8" w:rsidRPr="008D5A31">
        <w:rPr>
          <w:snapToGrid w:val="0"/>
        </w:rPr>
        <w:t>Ponuditelj mora ispuniti sve tražene stavke (stupce i retke) iz troškovnika.</w:t>
      </w:r>
      <w:bookmarkEnd w:id="10"/>
      <w:bookmarkEnd w:id="11"/>
      <w:bookmarkEnd w:id="12"/>
    </w:p>
    <w:p w14:paraId="2F1521FF" w14:textId="77777777" w:rsidR="009D09B8" w:rsidRPr="009D09B8" w:rsidRDefault="009D09B8" w:rsidP="009D09B8">
      <w:pPr>
        <w:pStyle w:val="ListParagraph"/>
        <w:rPr>
          <w:szCs w:val="20"/>
        </w:rPr>
      </w:pPr>
      <w:bookmarkStart w:id="13" w:name="_Toc27140100"/>
      <w:bookmarkStart w:id="14" w:name="_Toc27141964"/>
      <w:bookmarkStart w:id="15"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3"/>
      <w:bookmarkEnd w:id="14"/>
      <w:bookmarkEnd w:id="15"/>
    </w:p>
    <w:p w14:paraId="58C5F725" w14:textId="77777777" w:rsidR="009D09B8" w:rsidRPr="009D09B8" w:rsidRDefault="009D09B8" w:rsidP="00A62950">
      <w:pPr>
        <w:pStyle w:val="ListParagraph"/>
        <w:jc w:val="both"/>
        <w:rPr>
          <w:szCs w:val="20"/>
        </w:rPr>
      </w:pPr>
      <w:bookmarkStart w:id="16" w:name="_Toc27140101"/>
      <w:bookmarkStart w:id="17" w:name="_Toc27141965"/>
      <w:bookmarkStart w:id="18" w:name="_Toc27143483"/>
      <w:r w:rsidRPr="009D09B8">
        <w:rPr>
          <w:szCs w:val="20"/>
        </w:rPr>
        <w:t>Ponuditelj popunjava troškovnik na način kako je traženo obrascem.</w:t>
      </w:r>
      <w:bookmarkStart w:id="19" w:name="_Toc27140102"/>
      <w:bookmarkStart w:id="20" w:name="_Toc27141966"/>
      <w:bookmarkStart w:id="21" w:name="_Toc27143484"/>
      <w:bookmarkEnd w:id="16"/>
      <w:bookmarkEnd w:id="17"/>
      <w:bookmarkEnd w:id="18"/>
      <w:r w:rsidRPr="009D09B8">
        <w:rPr>
          <w:szCs w:val="20"/>
        </w:rPr>
        <w:t xml:space="preserve"> Ponuditelj je u obvezi ispuniti troškovnik u skladu sa zahtjevima iz ove dokumentacije o nabavi te ne smije mijenjati tekst ili količine navedene u troškovniku.</w:t>
      </w:r>
      <w:bookmarkEnd w:id="19"/>
      <w:bookmarkEnd w:id="20"/>
      <w:bookmarkEnd w:id="21"/>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2" w:name="_Toc27140103"/>
      <w:bookmarkStart w:id="23" w:name="_Toc27141967"/>
      <w:bookmarkStart w:id="24" w:name="_Toc27143485"/>
      <w:bookmarkStart w:id="25" w:name="_Toc27140108"/>
      <w:bookmarkStart w:id="26" w:name="_Toc27141972"/>
      <w:bookmarkStart w:id="27"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8" w:name="_Toc27140104"/>
      <w:bookmarkStart w:id="29" w:name="_Toc27141968"/>
      <w:bookmarkStart w:id="30" w:name="_Toc27143486"/>
      <w:bookmarkEnd w:id="22"/>
      <w:bookmarkEnd w:id="23"/>
      <w:bookmarkEnd w:id="24"/>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1" w:name="_Toc27140105"/>
      <w:bookmarkStart w:id="32" w:name="_Toc27141969"/>
      <w:bookmarkStart w:id="33" w:name="_Toc27143487"/>
      <w:bookmarkEnd w:id="28"/>
      <w:bookmarkEnd w:id="29"/>
      <w:bookmarkEnd w:id="30"/>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4" w:name="_Toc27140106"/>
      <w:bookmarkStart w:id="35" w:name="_Toc27141970"/>
      <w:bookmarkStart w:id="36" w:name="_Toc27143488"/>
      <w:bookmarkEnd w:id="31"/>
      <w:bookmarkEnd w:id="32"/>
      <w:bookmarkEnd w:id="33"/>
      <w:r w:rsidRPr="008D5A31">
        <w:rPr>
          <w:snapToGrid w:val="0"/>
        </w:rPr>
        <w:t xml:space="preserve"> cijena stavki u grupi čini ukupnu cijenu ponude bez PDV-a za tu grupu. Posebno se iskazuje i ukupna</w:t>
      </w:r>
      <w:bookmarkStart w:id="37" w:name="_Toc27140107"/>
      <w:bookmarkStart w:id="38" w:name="_Toc27141971"/>
      <w:bookmarkStart w:id="39" w:name="_Toc27143489"/>
      <w:bookmarkEnd w:id="34"/>
      <w:bookmarkEnd w:id="35"/>
      <w:bookmarkEnd w:id="36"/>
      <w:r w:rsidRPr="008D5A31">
        <w:rPr>
          <w:snapToGrid w:val="0"/>
        </w:rPr>
        <w:t xml:space="preserve"> cijena ponude sa PDV-om.</w:t>
      </w:r>
      <w:bookmarkEnd w:id="37"/>
      <w:bookmarkEnd w:id="38"/>
      <w:bookmarkEnd w:id="39"/>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5"/>
    <w:bookmarkEnd w:id="26"/>
    <w:bookmarkEnd w:id="27"/>
    <w:p w14:paraId="2E13A512" w14:textId="67A4D4F8" w:rsidR="0023504E" w:rsidRPr="0023504E" w:rsidRDefault="004A7F75" w:rsidP="0023504E">
      <w:pPr>
        <w:pStyle w:val="Azrastil"/>
        <w:numPr>
          <w:ilvl w:val="0"/>
          <w:numId w:val="2"/>
        </w:numPr>
        <w:spacing w:line="276" w:lineRule="auto"/>
        <w:rPr>
          <w:szCs w:val="20"/>
        </w:rPr>
      </w:pPr>
      <w:r w:rsidRPr="00D37ACF">
        <w:rPr>
          <w:b/>
          <w:szCs w:val="20"/>
        </w:rPr>
        <w:t>Pregled prostora:</w:t>
      </w:r>
      <w:r w:rsidR="00E26EF3">
        <w:rPr>
          <w:szCs w:val="20"/>
        </w:rPr>
        <w:t xml:space="preserve"> </w:t>
      </w:r>
      <w:r w:rsidR="0023504E">
        <w:rPr>
          <w:szCs w:val="20"/>
        </w:rPr>
        <w:t>Nije primjenjivo.</w:t>
      </w:r>
    </w:p>
    <w:p w14:paraId="1E1304B8" w14:textId="4353E28E" w:rsidR="003C44D0" w:rsidRPr="00D37ACF" w:rsidRDefault="003C44D0" w:rsidP="00FE78BC">
      <w:pPr>
        <w:pStyle w:val="Style2"/>
        <w:ind w:hanging="720"/>
        <w:jc w:val="both"/>
        <w:rPr>
          <w:sz w:val="32"/>
        </w:rPr>
      </w:pPr>
      <w:bookmarkStart w:id="40" w:name="_Toc91774637"/>
      <w:r w:rsidRPr="00D37ACF">
        <w:rPr>
          <w:sz w:val="32"/>
        </w:rPr>
        <w:t>Osnove za isključenje i dokazi</w:t>
      </w:r>
      <w:bookmarkEnd w:id="40"/>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5180826A" w14:textId="61B410A0" w:rsidR="00B57055" w:rsidRPr="0023504E" w:rsidRDefault="00AC64A5" w:rsidP="0023504E">
      <w:pPr>
        <w:pStyle w:val="ListParagraph"/>
        <w:numPr>
          <w:ilvl w:val="0"/>
          <w:numId w:val="5"/>
        </w:numPr>
        <w:spacing w:after="120" w:line="264" w:lineRule="auto"/>
        <w:rPr>
          <w:rFonts w:eastAsia="Calibri" w:cstheme="minorHAnsi"/>
          <w:lang w:eastAsia="hr-HR"/>
        </w:rPr>
      </w:pPr>
      <w:r>
        <w:rPr>
          <w:rFonts w:eastAsia="Calibri" w:cstheme="minorHAnsi"/>
          <w:lang w:eastAsia="hr-HR"/>
        </w:rPr>
        <w:t>Ponuditelj</w:t>
      </w:r>
      <w:r w:rsidR="00EB1B8E">
        <w:rPr>
          <w:rFonts w:eastAsia="Calibri" w:cstheme="minorHAnsi"/>
          <w:lang w:eastAsia="hr-HR"/>
        </w:rPr>
        <w:t>i su dužni</w:t>
      </w:r>
      <w:r w:rsidR="0023504E" w:rsidRPr="009C25C3">
        <w:rPr>
          <w:rFonts w:eastAsia="Calibri" w:cstheme="minorHAnsi"/>
          <w:lang w:eastAsia="hr-HR"/>
        </w:rPr>
        <w:t xml:space="preserve"> priložiti </w:t>
      </w:r>
      <w:r w:rsidR="0023504E" w:rsidRPr="009C25C3">
        <w:rPr>
          <w:rFonts w:eastAsia="Calibri" w:cstheme="minorHAnsi"/>
          <w:b/>
          <w:lang w:eastAsia="hr-HR"/>
        </w:rPr>
        <w:t>potvrdu proizvođača/ autorizacijsko pismo proizvođača</w:t>
      </w:r>
      <w:r w:rsidR="0023504E" w:rsidRPr="009C25C3">
        <w:rPr>
          <w:rFonts w:eastAsia="Calibri" w:cstheme="minorHAnsi"/>
          <w:lang w:eastAsia="hr-HR"/>
        </w:rPr>
        <w:t xml:space="preserve"> kojim dokazuje da je ponuditelj distributer za predmet nabave u Republici Hrvatskoj.</w:t>
      </w: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1" w:name="_Toc91774638"/>
      <w:r w:rsidRPr="00D37ACF">
        <w:rPr>
          <w:sz w:val="32"/>
        </w:rPr>
        <w:t>Odredbe o zajednici gospodarskih subjekata, podugovarateljima i oslanjanju na sposobnosti drugih gospodarskih subjekata</w:t>
      </w:r>
      <w:bookmarkEnd w:id="41"/>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2" w:name="_Toc91774639"/>
      <w:r w:rsidRPr="00D37ACF">
        <w:rPr>
          <w:sz w:val="32"/>
        </w:rPr>
        <w:t>Provjera ponuditelja</w:t>
      </w:r>
      <w:bookmarkEnd w:id="42"/>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3" w:name="_Toc91774640"/>
      <w:r w:rsidRPr="00D37ACF">
        <w:rPr>
          <w:sz w:val="32"/>
        </w:rPr>
        <w:t>VAŽNO! Sadržaj ponude</w:t>
      </w:r>
      <w:bookmarkEnd w:id="43"/>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4" w:name="_Toc91774641"/>
      <w:r w:rsidRPr="00D37ACF">
        <w:rPr>
          <w:sz w:val="32"/>
        </w:rPr>
        <w:t>Način određivanja cijene ponude</w:t>
      </w:r>
      <w:bookmarkEnd w:id="44"/>
    </w:p>
    <w:p w14:paraId="6BB03F59" w14:textId="2648EDB5" w:rsidR="004C7286" w:rsidRPr="00D37ACF" w:rsidRDefault="004C7286" w:rsidP="000C6417">
      <w:pPr>
        <w:pStyle w:val="Azrastil"/>
        <w:jc w:val="both"/>
        <w:rPr>
          <w:rFonts w:cs="Tahoma"/>
          <w:szCs w:val="20"/>
          <w:lang w:val="pl-PL"/>
        </w:rPr>
      </w:pPr>
      <w:bookmarkStart w:id="45" w:name="_Hlk47610290"/>
      <w:bookmarkStart w:id="46"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7"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8" w:name="_Hlk47610325"/>
      <w:bookmarkEnd w:id="45"/>
      <w:bookmarkEnd w:id="47"/>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8"/>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9"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0" w:name="_Toc91774642"/>
      <w:bookmarkStart w:id="51" w:name="_Hlk47610845"/>
      <w:bookmarkEnd w:id="46"/>
      <w:bookmarkEnd w:id="49"/>
      <w:r w:rsidRPr="00D37ACF">
        <w:rPr>
          <w:sz w:val="32"/>
        </w:rPr>
        <w:t xml:space="preserve">Način izrade </w:t>
      </w:r>
      <w:r w:rsidR="00D81860">
        <w:rPr>
          <w:sz w:val="32"/>
        </w:rPr>
        <w:t xml:space="preserve">i dostave </w:t>
      </w:r>
      <w:r w:rsidRPr="00D37ACF">
        <w:rPr>
          <w:sz w:val="32"/>
        </w:rPr>
        <w:t>ponude</w:t>
      </w:r>
      <w:bookmarkEnd w:id="50"/>
    </w:p>
    <w:bookmarkEnd w:id="51"/>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2"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2"/>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3" w:name="_Toc91774643"/>
      <w:bookmarkStart w:id="54" w:name="_Hlk47610929"/>
      <w:r w:rsidRPr="00D37ACF">
        <w:rPr>
          <w:sz w:val="32"/>
        </w:rPr>
        <w:t>Rok valjanosti ponude</w:t>
      </w:r>
      <w:bookmarkEnd w:id="53"/>
    </w:p>
    <w:bookmarkEnd w:id="54"/>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7F0DB8" w:rsidRDefault="00CD740A" w:rsidP="00FE78BC">
      <w:pPr>
        <w:pStyle w:val="Style2"/>
        <w:ind w:hanging="720"/>
        <w:jc w:val="both"/>
        <w:rPr>
          <w:sz w:val="32"/>
          <w:highlight w:val="yellow"/>
        </w:rPr>
      </w:pPr>
      <w:bookmarkStart w:id="55" w:name="_Toc91774644"/>
      <w:bookmarkStart w:id="56" w:name="_Hlk47610946"/>
      <w:r w:rsidRPr="007F0DB8">
        <w:rPr>
          <w:sz w:val="32"/>
          <w:highlight w:val="yellow"/>
        </w:rPr>
        <w:lastRenderedPageBreak/>
        <w:t>Rok za dostavu ponuda</w:t>
      </w:r>
      <w:bookmarkEnd w:id="55"/>
    </w:p>
    <w:p w14:paraId="785202C3" w14:textId="3B7FC8B8" w:rsidR="00CD740A" w:rsidRPr="00D37ACF" w:rsidRDefault="007F0DB8" w:rsidP="00FE78BC">
      <w:pPr>
        <w:pStyle w:val="Azrastil"/>
        <w:jc w:val="both"/>
        <w:rPr>
          <w:rFonts w:cs="Tahoma"/>
          <w:szCs w:val="20"/>
          <w:lang w:val="pl-PL"/>
        </w:rPr>
      </w:pPr>
      <w:bookmarkStart w:id="57" w:name="_Hlk47611064"/>
      <w:bookmarkEnd w:id="56"/>
      <w:r w:rsidRPr="007F0DB8">
        <w:rPr>
          <w:rFonts w:cs="Tahoma"/>
          <w:b/>
          <w:bCs/>
          <w:szCs w:val="20"/>
          <w:highlight w:val="yellow"/>
          <w:lang w:val="pl-PL"/>
        </w:rPr>
        <w:t>16</w:t>
      </w:r>
      <w:r w:rsidR="00EB1B8E" w:rsidRPr="007F0DB8">
        <w:rPr>
          <w:rFonts w:cs="Tahoma"/>
          <w:b/>
          <w:bCs/>
          <w:szCs w:val="20"/>
          <w:highlight w:val="yellow"/>
          <w:lang w:val="pl-PL"/>
        </w:rPr>
        <w:t>.03</w:t>
      </w:r>
      <w:r w:rsidR="00AC64A5" w:rsidRPr="007F0DB8">
        <w:rPr>
          <w:rFonts w:cs="Tahoma"/>
          <w:b/>
          <w:bCs/>
          <w:szCs w:val="20"/>
          <w:highlight w:val="yellow"/>
          <w:lang w:val="pl-PL"/>
        </w:rPr>
        <w:t>.2022</w:t>
      </w:r>
      <w:r w:rsidR="00CD740A" w:rsidRPr="007F0DB8">
        <w:rPr>
          <w:rFonts w:cs="Tahoma"/>
          <w:b/>
          <w:bCs/>
          <w:szCs w:val="20"/>
          <w:highlight w:val="yellow"/>
          <w:lang w:val="pl-PL"/>
        </w:rPr>
        <w:t>. godine do 1</w:t>
      </w:r>
      <w:r w:rsidR="00EB61CD" w:rsidRPr="007F0DB8">
        <w:rPr>
          <w:rFonts w:cs="Tahoma"/>
          <w:b/>
          <w:bCs/>
          <w:szCs w:val="20"/>
          <w:highlight w:val="yellow"/>
          <w:lang w:val="pl-PL"/>
        </w:rPr>
        <w:t>3</w:t>
      </w:r>
      <w:r w:rsidR="00CD740A" w:rsidRPr="007F0DB8">
        <w:rPr>
          <w:rFonts w:cs="Tahoma"/>
          <w:b/>
          <w:bCs/>
          <w:szCs w:val="20"/>
          <w:highlight w:val="yellow"/>
          <w:lang w:val="pl-PL"/>
        </w:rPr>
        <w:t>:00 sati</w:t>
      </w:r>
      <w:r w:rsidR="00CD740A" w:rsidRPr="007F0DB8">
        <w:rPr>
          <w:rFonts w:cs="Tahoma"/>
          <w:bCs/>
          <w:szCs w:val="20"/>
          <w:highlight w:val="yellow"/>
          <w:lang w:val="pl-PL"/>
        </w:rPr>
        <w:t>,</w:t>
      </w:r>
      <w:r w:rsidR="00CD740A" w:rsidRPr="00EB61CD">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7"/>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8"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8"/>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9" w:name="_Toc91774645"/>
      <w:bookmarkStart w:id="60" w:name="_Hlk47611397"/>
      <w:r>
        <w:rPr>
          <w:sz w:val="32"/>
        </w:rPr>
        <w:t>Izmjene i dopune</w:t>
      </w:r>
      <w:bookmarkEnd w:id="59"/>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0"/>
    </w:p>
    <w:p w14:paraId="4BDC48D4" w14:textId="73553E3B" w:rsidR="004C7286" w:rsidRPr="00D37ACF" w:rsidRDefault="004C7286" w:rsidP="00FE78BC">
      <w:pPr>
        <w:pStyle w:val="Style2"/>
        <w:ind w:hanging="720"/>
        <w:jc w:val="both"/>
        <w:rPr>
          <w:sz w:val="32"/>
        </w:rPr>
      </w:pPr>
      <w:bookmarkStart w:id="61" w:name="_Toc91774646"/>
      <w:r w:rsidRPr="00D37ACF">
        <w:rPr>
          <w:sz w:val="32"/>
        </w:rPr>
        <w:t>Uvjeti plaćanja</w:t>
      </w:r>
      <w:bookmarkEnd w:id="61"/>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2" w:name="_Toc32588267"/>
      <w:r w:rsidR="00CD740A" w:rsidRPr="00D37ACF">
        <w:rPr>
          <w:rFonts w:cs="Tahoma"/>
          <w:szCs w:val="20"/>
          <w:lang w:val="pl-PL"/>
        </w:rPr>
        <w:t xml:space="preserve"> izdanih računa.</w:t>
      </w:r>
      <w:bookmarkEnd w:id="62"/>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3" w:name="_Toc44583086"/>
      <w:bookmarkStart w:id="64" w:name="_Hlk47611462"/>
      <w:r w:rsidRPr="00D37ACF">
        <w:rPr>
          <w:rFonts w:cs="Tahoma"/>
          <w:b/>
          <w:szCs w:val="20"/>
          <w:lang w:val="es-ES"/>
        </w:rPr>
        <w:t>Navod o obveznom neposrednom plaćanju podugovarateljima</w:t>
      </w:r>
      <w:bookmarkEnd w:id="63"/>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593CD8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240C793" w14:textId="77777777" w:rsidR="00AC64A5" w:rsidRPr="00D37ACF" w:rsidRDefault="00AC64A5" w:rsidP="00FE78BC">
      <w:pPr>
        <w:pStyle w:val="Azrastil"/>
        <w:jc w:val="both"/>
        <w:rPr>
          <w:rFonts w:cs="Tahoma"/>
          <w:szCs w:val="20"/>
          <w:lang w:val="pl-PL"/>
        </w:rPr>
      </w:pPr>
    </w:p>
    <w:p w14:paraId="6507B918" w14:textId="34AE659F" w:rsidR="007912D0" w:rsidRPr="0046515E" w:rsidRDefault="007912D0" w:rsidP="0046515E">
      <w:pPr>
        <w:pStyle w:val="Style2"/>
        <w:ind w:hanging="720"/>
        <w:jc w:val="both"/>
        <w:rPr>
          <w:sz w:val="32"/>
        </w:rPr>
      </w:pPr>
      <w:bookmarkStart w:id="65" w:name="_Toc91774647"/>
      <w:r w:rsidRPr="00D37ACF">
        <w:rPr>
          <w:sz w:val="32"/>
        </w:rPr>
        <w:lastRenderedPageBreak/>
        <w:t>J</w:t>
      </w:r>
      <w:r w:rsidR="00763A69" w:rsidRPr="00D37ACF">
        <w:rPr>
          <w:sz w:val="32"/>
        </w:rPr>
        <w:t>amstva</w:t>
      </w:r>
      <w:bookmarkEnd w:id="65"/>
    </w:p>
    <w:p w14:paraId="1D71B10E" w14:textId="2CD60DE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ADF37D9" w14:textId="700BA730" w:rsidR="0023504E" w:rsidRPr="0023504E" w:rsidRDefault="0023504E" w:rsidP="0023504E">
      <w:pPr>
        <w:pStyle w:val="Azrastil"/>
        <w:jc w:val="both"/>
        <w:rPr>
          <w:rFonts w:cs="Tahoma"/>
          <w:szCs w:val="20"/>
          <w:lang w:val="es-ES"/>
        </w:rPr>
      </w:pPr>
      <w:r w:rsidRPr="0023504E">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0E3FA351" w:rsidR="00AF2110" w:rsidRPr="00AF2110" w:rsidRDefault="00AF2110" w:rsidP="00AF2110">
      <w:pPr>
        <w:pStyle w:val="Azrastil"/>
        <w:jc w:val="both"/>
        <w:rPr>
          <w:rFonts w:cs="Times New Roman"/>
          <w:b/>
          <w:bCs/>
        </w:rPr>
      </w:pPr>
      <w:r w:rsidRPr="00AF2110">
        <w:rPr>
          <w:rFonts w:cs="Tahoma"/>
          <w:lang w:val="pl-PL"/>
        </w:rPr>
        <w:t>Minim</w:t>
      </w:r>
      <w:r w:rsidR="00EB1B8E">
        <w:rPr>
          <w:rFonts w:cs="Tahoma"/>
          <w:lang w:val="pl-PL"/>
        </w:rPr>
        <w:t>alno traženo jamstvo za ponuđene</w:t>
      </w:r>
      <w:r w:rsidR="00C94A6E">
        <w:rPr>
          <w:rFonts w:cs="Tahoma"/>
          <w:lang w:val="pl-PL"/>
        </w:rPr>
        <w:t xml:space="preserve"> uređaj</w:t>
      </w:r>
      <w:r w:rsidR="00EB1B8E">
        <w:rPr>
          <w:rFonts w:cs="Tahoma"/>
          <w:lang w:val="pl-PL"/>
        </w:rPr>
        <w:t>e</w:t>
      </w:r>
      <w:r w:rsidRPr="00AF2110">
        <w:rPr>
          <w:rFonts w:cs="Tahoma"/>
          <w:lang w:val="pl-PL"/>
        </w:rPr>
        <w:t xml:space="preserve"> je </w:t>
      </w:r>
      <w:r w:rsidR="00EB1B8E">
        <w:rPr>
          <w:rFonts w:cs="Tahoma"/>
          <w:lang w:val="pl-PL"/>
        </w:rPr>
        <w:t>24 mjeseca</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64"/>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4A30FC7A" w14:textId="4DF45CC7" w:rsidR="0023504E" w:rsidRPr="000B1CBE" w:rsidRDefault="0023504E" w:rsidP="000B1CBE">
      <w:pPr>
        <w:jc w:val="both"/>
        <w:rPr>
          <w:rFonts w:cstheme="minorHAnsi"/>
        </w:rPr>
      </w:pPr>
    </w:p>
    <w:p w14:paraId="21A866C1" w14:textId="09C2A75E" w:rsidR="003C44D0" w:rsidRPr="00E26EF3" w:rsidRDefault="001875B2" w:rsidP="00AB2FDA">
      <w:pPr>
        <w:pStyle w:val="Style1"/>
        <w:ind w:hanging="720"/>
        <w:rPr>
          <w:sz w:val="32"/>
        </w:rPr>
      </w:pPr>
      <w:bookmarkStart w:id="66" w:name="_Toc91774648"/>
      <w:r w:rsidRPr="00D37ACF">
        <w:rPr>
          <w:sz w:val="32"/>
        </w:rPr>
        <w:lastRenderedPageBreak/>
        <w:t>Prilog 1</w:t>
      </w:r>
      <w:r w:rsidR="00584164" w:rsidRPr="00D37ACF">
        <w:rPr>
          <w:sz w:val="32"/>
        </w:rPr>
        <w:t xml:space="preserve"> – Ponudbeni list</w:t>
      </w:r>
      <w:bookmarkEnd w:id="66"/>
      <w:r w:rsidR="003C44D0" w:rsidRPr="00D37ACF">
        <w:rPr>
          <w:sz w:val="32"/>
        </w:rPr>
        <w:tab/>
        <w:t xml:space="preserve">                                                      </w:t>
      </w:r>
    </w:p>
    <w:p w14:paraId="7FD97A3E" w14:textId="3DF31EEE"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23504E">
        <w:rPr>
          <w:b/>
          <w:sz w:val="24"/>
          <w:szCs w:val="24"/>
        </w:rPr>
        <w:t xml:space="preserve"> </w:t>
      </w:r>
      <w:r w:rsidR="0023504E" w:rsidRPr="0023504E">
        <w:rPr>
          <w:b/>
          <w:sz w:val="20"/>
          <w:szCs w:val="20"/>
        </w:rPr>
        <w:t>Laboratorijski hladnjaci</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23504E">
        <w:rPr>
          <w:b/>
          <w:sz w:val="20"/>
          <w:szCs w:val="20"/>
        </w:rPr>
        <w:t>87</w:t>
      </w:r>
      <w:r w:rsidR="00EB1B8E">
        <w:rPr>
          <w:b/>
          <w:sz w:val="20"/>
          <w:szCs w:val="20"/>
        </w:rPr>
        <w:t>/2022</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107F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E91512D" w:rsidR="00C20462" w:rsidRDefault="00C20462" w:rsidP="00AB2FDA">
      <w:pPr>
        <w:pStyle w:val="Azrastil"/>
        <w:rPr>
          <w:b/>
          <w:bCs/>
          <w:sz w:val="12"/>
          <w:szCs w:val="20"/>
        </w:rPr>
      </w:pPr>
    </w:p>
    <w:p w14:paraId="57E42807" w14:textId="3A8E671F" w:rsidR="00EB1B8E" w:rsidRPr="00EB1B8E" w:rsidRDefault="00EB1B8E" w:rsidP="00EB1B8E">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60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18520AEA" w:rsidR="00C20462" w:rsidRPr="00FB1740" w:rsidRDefault="00C20462" w:rsidP="00AB2FDA">
      <w:pPr>
        <w:pStyle w:val="Azrastil"/>
        <w:rPr>
          <w:sz w:val="20"/>
          <w:szCs w:val="20"/>
        </w:rPr>
      </w:pPr>
      <w:r w:rsidRPr="00FB1740">
        <w:rPr>
          <w:sz w:val="20"/>
          <w:szCs w:val="20"/>
        </w:rPr>
        <w:t>U  ________________</w:t>
      </w:r>
      <w:r w:rsidR="00EB1B8E">
        <w:rPr>
          <w:sz w:val="20"/>
          <w:szCs w:val="20"/>
        </w:rPr>
        <w:t>____________,  ____________ 2022</w:t>
      </w:r>
      <w:r w:rsidRPr="00FB1740">
        <w:rPr>
          <w:sz w:val="20"/>
          <w:szCs w:val="20"/>
        </w:rPr>
        <w:t xml:space="preserve">. god. </w:t>
      </w:r>
    </w:p>
    <w:p w14:paraId="78FF92EE" w14:textId="4784DEA9" w:rsidR="0023504E" w:rsidRPr="00EB1B8E"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EB1B8E">
        <w:rPr>
          <w:i/>
          <w:sz w:val="16"/>
          <w:szCs w:val="18"/>
        </w:rPr>
        <w:t>u vrijednost ostavlja se prazno.</w:t>
      </w:r>
    </w:p>
    <w:p w14:paraId="4E31B261" w14:textId="1A576431" w:rsidR="0023504E" w:rsidRDefault="00FC7398" w:rsidP="00FC7398">
      <w:pPr>
        <w:pStyle w:val="Style1"/>
        <w:rPr>
          <w:lang w:val="en-US"/>
        </w:rPr>
      </w:pPr>
      <w:bookmarkStart w:id="67" w:name="_Toc91774649"/>
      <w:r>
        <w:rPr>
          <w:lang w:val="en-US"/>
        </w:rPr>
        <w:lastRenderedPageBreak/>
        <w:t>Prilog 2 – PRIJEDLOG UGOVORA</w:t>
      </w:r>
      <w:bookmarkEnd w:id="67"/>
    </w:p>
    <w:p w14:paraId="5DA2FD6E" w14:textId="20A5F7E2" w:rsidR="00FC7398" w:rsidRDefault="00FC7398" w:rsidP="00AB2FDA">
      <w:pPr>
        <w:pStyle w:val="Azrastil"/>
        <w:rPr>
          <w:i/>
          <w:szCs w:val="24"/>
          <w:lang w:val="en-US"/>
        </w:rPr>
      </w:pPr>
    </w:p>
    <w:p w14:paraId="1A2361DC" w14:textId="09B0FB72" w:rsidR="00FC7398" w:rsidRDefault="00FC7398" w:rsidP="00AB2FDA">
      <w:pPr>
        <w:pStyle w:val="Azrastil"/>
        <w:rPr>
          <w:i/>
          <w:szCs w:val="24"/>
          <w:lang w:val="en-US"/>
        </w:rPr>
      </w:pPr>
    </w:p>
    <w:p w14:paraId="65AAFB2F" w14:textId="77777777" w:rsidR="00FC7398" w:rsidRDefault="00FC7398" w:rsidP="00AB2FDA">
      <w:pPr>
        <w:pStyle w:val="Azrastil"/>
        <w:rPr>
          <w:i/>
          <w:szCs w:val="24"/>
          <w:lang w:val="en-US"/>
        </w:rPr>
      </w:pPr>
    </w:p>
    <w:p w14:paraId="534608FF" w14:textId="77777777" w:rsidR="00FC7398" w:rsidRPr="00FC7398" w:rsidRDefault="00FC7398" w:rsidP="00FC7398">
      <w:pPr>
        <w:spacing w:after="0"/>
        <w:jc w:val="both"/>
        <w:rPr>
          <w:sz w:val="24"/>
        </w:rPr>
      </w:pPr>
      <w:r w:rsidRPr="00FC7398">
        <w:rPr>
          <w:sz w:val="24"/>
        </w:rPr>
        <w:t>______________________________,______________________________________</w:t>
      </w:r>
    </w:p>
    <w:p w14:paraId="40D411F4" w14:textId="77777777" w:rsidR="00FC7398" w:rsidRPr="00FC7398" w:rsidRDefault="00FC7398" w:rsidP="00FC7398">
      <w:pPr>
        <w:spacing w:after="0"/>
        <w:jc w:val="both"/>
        <w:rPr>
          <w:sz w:val="24"/>
        </w:rPr>
      </w:pPr>
    </w:p>
    <w:p w14:paraId="22C18606" w14:textId="77777777" w:rsidR="00FC7398" w:rsidRPr="00FC7398" w:rsidRDefault="00FC7398" w:rsidP="00FC7398">
      <w:pPr>
        <w:spacing w:after="0"/>
        <w:jc w:val="both"/>
        <w:rPr>
          <w:sz w:val="24"/>
        </w:rPr>
      </w:pPr>
    </w:p>
    <w:p w14:paraId="753F597C" w14:textId="77777777" w:rsidR="00FC7398" w:rsidRPr="00FC7398" w:rsidRDefault="00FC7398" w:rsidP="00FC7398">
      <w:pPr>
        <w:spacing w:after="0"/>
        <w:jc w:val="both"/>
        <w:rPr>
          <w:sz w:val="24"/>
        </w:rPr>
      </w:pPr>
    </w:p>
    <w:p w14:paraId="1A58EAED" w14:textId="77777777" w:rsidR="00FC7398" w:rsidRPr="00FC7398" w:rsidRDefault="00FC7398" w:rsidP="00FC7398">
      <w:pPr>
        <w:spacing w:after="0"/>
        <w:jc w:val="both"/>
        <w:rPr>
          <w:sz w:val="24"/>
        </w:rPr>
      </w:pPr>
      <w:r w:rsidRPr="00FC7398">
        <w:rPr>
          <w:sz w:val="24"/>
        </w:rPr>
        <w:t>i</w:t>
      </w:r>
    </w:p>
    <w:p w14:paraId="603949C2" w14:textId="77777777" w:rsidR="00FC7398" w:rsidRPr="00FC7398" w:rsidRDefault="00FC7398" w:rsidP="00FC7398">
      <w:pPr>
        <w:spacing w:after="0"/>
        <w:jc w:val="both"/>
        <w:rPr>
          <w:sz w:val="24"/>
        </w:rPr>
      </w:pPr>
    </w:p>
    <w:p w14:paraId="10CF7225" w14:textId="77777777" w:rsidR="00FC7398" w:rsidRPr="00FC7398" w:rsidRDefault="00FC7398" w:rsidP="00FC7398">
      <w:pPr>
        <w:spacing w:after="0"/>
        <w:jc w:val="both"/>
        <w:rPr>
          <w:sz w:val="24"/>
        </w:rPr>
      </w:pPr>
    </w:p>
    <w:p w14:paraId="015AA0AE" w14:textId="77777777" w:rsidR="00FC7398" w:rsidRPr="00FC7398" w:rsidRDefault="00FC7398" w:rsidP="00FC7398">
      <w:pPr>
        <w:spacing w:after="0"/>
        <w:jc w:val="both"/>
        <w:rPr>
          <w:sz w:val="24"/>
        </w:rPr>
      </w:pPr>
      <w:r w:rsidRPr="00FC7398">
        <w:rPr>
          <w:b/>
          <w:sz w:val="24"/>
        </w:rPr>
        <w:t>Klinika za infektivne bolesti «Dr.Fran Mihaljević» Zagreb</w:t>
      </w:r>
      <w:r w:rsidRPr="00FC7398">
        <w:rPr>
          <w:sz w:val="24"/>
        </w:rPr>
        <w:t xml:space="preserve">, Mirogojska 8, OIB 47767714195, koju zastupa ravnateljica prof. dr. sc. Alemka Markotić, dr. med. (u daljnjem tekstu:  Naručitelj) </w:t>
      </w:r>
    </w:p>
    <w:p w14:paraId="0CD2DF46" w14:textId="77777777" w:rsidR="00FC7398" w:rsidRPr="00FC7398" w:rsidRDefault="00FC7398" w:rsidP="00FC7398">
      <w:pPr>
        <w:spacing w:after="0"/>
        <w:jc w:val="both"/>
        <w:rPr>
          <w:sz w:val="24"/>
        </w:rPr>
      </w:pPr>
    </w:p>
    <w:p w14:paraId="10CC2C6B" w14:textId="77777777" w:rsidR="00FC7398" w:rsidRPr="00FC7398" w:rsidRDefault="00FC7398" w:rsidP="00FC7398">
      <w:pPr>
        <w:spacing w:after="0"/>
        <w:jc w:val="both"/>
        <w:rPr>
          <w:sz w:val="24"/>
        </w:rPr>
      </w:pPr>
      <w:r w:rsidRPr="00FC7398">
        <w:rPr>
          <w:sz w:val="24"/>
        </w:rPr>
        <w:t>sklapaju</w:t>
      </w:r>
    </w:p>
    <w:p w14:paraId="03D0B564" w14:textId="77777777" w:rsidR="00FC7398" w:rsidRPr="00FC7398" w:rsidRDefault="00FC7398" w:rsidP="00FC7398">
      <w:pPr>
        <w:tabs>
          <w:tab w:val="left" w:pos="0"/>
        </w:tabs>
        <w:spacing w:after="0" w:line="240" w:lineRule="auto"/>
        <w:rPr>
          <w:rFonts w:cstheme="minorHAnsi"/>
          <w:noProof/>
          <w:sz w:val="24"/>
          <w:lang w:val="en-GB" w:eastAsia="hr-HR"/>
        </w:rPr>
      </w:pPr>
    </w:p>
    <w:p w14:paraId="78CB751C" w14:textId="77777777" w:rsidR="00FC7398" w:rsidRPr="00FC7398" w:rsidRDefault="00FC7398" w:rsidP="00FC7398">
      <w:pPr>
        <w:tabs>
          <w:tab w:val="left" w:pos="0"/>
        </w:tabs>
        <w:spacing w:after="0" w:line="240" w:lineRule="auto"/>
        <w:jc w:val="center"/>
        <w:rPr>
          <w:rFonts w:cstheme="minorHAnsi"/>
          <w:b/>
          <w:noProof/>
          <w:sz w:val="24"/>
          <w:lang w:val="en-GB" w:eastAsia="hr-HR"/>
        </w:rPr>
      </w:pPr>
      <w:r w:rsidRPr="00FC7398">
        <w:rPr>
          <w:rFonts w:cstheme="minorHAnsi"/>
          <w:b/>
          <w:noProof/>
          <w:sz w:val="24"/>
          <w:lang w:val="en-GB" w:eastAsia="hr-HR"/>
        </w:rPr>
        <w:t>UGOVOR</w:t>
      </w:r>
    </w:p>
    <w:p w14:paraId="3058A913" w14:textId="5DB31F69" w:rsidR="00FC7398" w:rsidRPr="00FC7398" w:rsidRDefault="00FC7398" w:rsidP="00FC7398">
      <w:pPr>
        <w:tabs>
          <w:tab w:val="left" w:pos="0"/>
        </w:tabs>
        <w:spacing w:after="0" w:line="240" w:lineRule="auto"/>
        <w:jc w:val="center"/>
        <w:rPr>
          <w:rFonts w:cstheme="minorHAnsi"/>
          <w:b/>
          <w:noProof/>
          <w:sz w:val="24"/>
          <w:lang w:val="en-GB" w:eastAsia="hr-HR"/>
        </w:rPr>
      </w:pPr>
      <w:r>
        <w:rPr>
          <w:rFonts w:cstheme="minorHAnsi"/>
          <w:b/>
          <w:noProof/>
          <w:sz w:val="24"/>
          <w:lang w:val="en-GB" w:eastAsia="hr-HR"/>
        </w:rPr>
        <w:t>O NABAVI LABORATORIJSKOG HLADNJAKA</w:t>
      </w:r>
    </w:p>
    <w:p w14:paraId="545AFD5E" w14:textId="3ABA61E8" w:rsidR="00FC7398" w:rsidRPr="00FC7398" w:rsidRDefault="00FC7398" w:rsidP="00FC7398">
      <w:pPr>
        <w:tabs>
          <w:tab w:val="left" w:pos="0"/>
        </w:tabs>
        <w:spacing w:after="0" w:line="240" w:lineRule="auto"/>
        <w:jc w:val="center"/>
        <w:rPr>
          <w:rFonts w:cstheme="minorHAnsi"/>
          <w:b/>
          <w:bCs/>
          <w:noProof/>
          <w:sz w:val="24"/>
          <w:lang w:val="en-GB" w:eastAsia="hr-HR"/>
        </w:rPr>
      </w:pPr>
      <w:r>
        <w:rPr>
          <w:rFonts w:cstheme="minorHAnsi"/>
          <w:b/>
          <w:bCs/>
          <w:noProof/>
          <w:sz w:val="24"/>
          <w:lang w:val="en-GB" w:eastAsia="hr-HR"/>
        </w:rPr>
        <w:t xml:space="preserve"> ___</w:t>
      </w:r>
      <w:r w:rsidR="00EB1B8E">
        <w:rPr>
          <w:rFonts w:cstheme="minorHAnsi"/>
          <w:b/>
          <w:bCs/>
          <w:noProof/>
          <w:sz w:val="24"/>
          <w:lang w:val="en-GB" w:eastAsia="hr-HR"/>
        </w:rPr>
        <w:t>/2022</w:t>
      </w:r>
      <w:r w:rsidRPr="00FC7398">
        <w:rPr>
          <w:rFonts w:cstheme="minorHAnsi"/>
          <w:b/>
          <w:bCs/>
          <w:noProof/>
          <w:sz w:val="24"/>
          <w:lang w:val="en-GB" w:eastAsia="hr-HR"/>
        </w:rPr>
        <w:t xml:space="preserve"> JN</w:t>
      </w:r>
    </w:p>
    <w:p w14:paraId="41B6D338" w14:textId="77777777" w:rsidR="00FC7398" w:rsidRPr="00FC7398" w:rsidRDefault="00FC7398" w:rsidP="00FC7398">
      <w:pPr>
        <w:tabs>
          <w:tab w:val="left" w:pos="0"/>
        </w:tabs>
        <w:spacing w:after="0" w:line="240" w:lineRule="auto"/>
        <w:jc w:val="center"/>
        <w:rPr>
          <w:rFonts w:eastAsia="Times New Roman" w:cstheme="minorHAnsi"/>
          <w:b/>
          <w:bCs/>
          <w:noProof/>
          <w:sz w:val="24"/>
          <w:lang w:eastAsia="hr-HR"/>
        </w:rPr>
      </w:pPr>
    </w:p>
    <w:p w14:paraId="1DD1DD8B"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PREDMET UGOVORA</w:t>
      </w:r>
    </w:p>
    <w:p w14:paraId="172CDAF1"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1.</w:t>
      </w:r>
    </w:p>
    <w:p w14:paraId="2ED800EE" w14:textId="3B605F5F"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eastAsia="Arial" w:cstheme="minorHAnsi"/>
          <w:sz w:val="24"/>
          <w:szCs w:val="24"/>
        </w:rPr>
        <w:t xml:space="preserve"> </w:t>
      </w:r>
      <w:r w:rsidRPr="00FC7398">
        <w:rPr>
          <w:rFonts w:ascii="Calibri" w:eastAsia="Arial" w:hAnsi="Calibri" w:cs="Calibri"/>
          <w:sz w:val="24"/>
          <w:szCs w:val="24"/>
        </w:rPr>
        <w:t>Ugovorne strane sklapaju ovaj ugovor na temelju ponude Isporučitelja broj ______ od _________ godine dostavljene u sklopu nadmetanja j</w:t>
      </w:r>
      <w:r w:rsidR="00EB1B8E">
        <w:rPr>
          <w:rFonts w:ascii="Calibri" w:eastAsia="Arial" w:hAnsi="Calibri" w:cs="Calibri"/>
          <w:sz w:val="24"/>
          <w:szCs w:val="24"/>
        </w:rPr>
        <w:t>ednostavne nabave broj ____/2022</w:t>
      </w:r>
      <w:r w:rsidRPr="00FC7398">
        <w:rPr>
          <w:rFonts w:ascii="Calibri" w:eastAsia="Arial" w:hAnsi="Calibri" w:cs="Calibri"/>
          <w:sz w:val="24"/>
          <w:szCs w:val="24"/>
        </w:rPr>
        <w:t xml:space="preserve"> JN za predmet nabave: </w:t>
      </w:r>
      <w:r>
        <w:rPr>
          <w:rFonts w:ascii="Calibri" w:eastAsia="Arial" w:hAnsi="Calibri" w:cs="Calibri"/>
          <w:b/>
          <w:sz w:val="24"/>
          <w:szCs w:val="24"/>
        </w:rPr>
        <w:t>Laboratorijski hladnjaci</w:t>
      </w:r>
      <w:r w:rsidRPr="00FC7398">
        <w:rPr>
          <w:rFonts w:ascii="Calibri" w:eastAsia="Arial" w:hAnsi="Calibri" w:cs="Calibri"/>
          <w:b/>
          <w:sz w:val="24"/>
          <w:szCs w:val="24"/>
        </w:rPr>
        <w:t>.</w:t>
      </w:r>
    </w:p>
    <w:p w14:paraId="69202E4A" w14:textId="769DF0E3" w:rsidR="00EB1B8E" w:rsidRDefault="00EB1B8E" w:rsidP="00EB1B8E">
      <w:pPr>
        <w:pStyle w:val="NoSpacing"/>
        <w:spacing w:line="276" w:lineRule="auto"/>
        <w:jc w:val="both"/>
        <w:rPr>
          <w:rFonts w:asciiTheme="minorHAnsi" w:eastAsia="Arial" w:hAnsiTheme="minorHAnsi" w:cstheme="minorHAnsi"/>
          <w:sz w:val="24"/>
          <w:szCs w:val="24"/>
        </w:rPr>
      </w:pPr>
      <w:r w:rsidRPr="00DA0625">
        <w:rPr>
          <w:rFonts w:asciiTheme="minorHAnsi" w:eastAsia="Arial" w:hAnsiTheme="minorHAnsi" w:cstheme="minorHAnsi"/>
          <w:sz w:val="24"/>
          <w:szCs w:val="24"/>
        </w:rPr>
        <w:t>Prihvaćena Ponuda za navedenu grupu i Troškovnik s Tehničkim karakteristikama Isporučitelja priloženi su ovom Ugovoru i čine njegov sastavni dio.</w:t>
      </w:r>
    </w:p>
    <w:p w14:paraId="242F2FA6" w14:textId="55B835A0" w:rsidR="00EB1B8E" w:rsidRDefault="00EB1B8E" w:rsidP="00EB1B8E">
      <w:pPr>
        <w:pStyle w:val="NoSpacing"/>
        <w:spacing w:line="276" w:lineRule="auto"/>
        <w:jc w:val="both"/>
        <w:rPr>
          <w:rFonts w:asciiTheme="minorHAnsi" w:eastAsia="Arial" w:hAnsiTheme="minorHAnsi" w:cstheme="minorHAnsi"/>
          <w:sz w:val="24"/>
          <w:szCs w:val="24"/>
        </w:rPr>
      </w:pPr>
    </w:p>
    <w:p w14:paraId="6D6BB120" w14:textId="77777777" w:rsidR="00EB1B8E" w:rsidRPr="00FC7398" w:rsidRDefault="00EB1B8E" w:rsidP="00EB1B8E">
      <w:pPr>
        <w:spacing w:after="0" w:line="240" w:lineRule="auto"/>
        <w:ind w:left="851" w:hanging="851"/>
        <w:jc w:val="center"/>
        <w:rPr>
          <w:rFonts w:ascii="Calibri" w:eastAsia="Arial" w:hAnsi="Calibri" w:cs="Calibri"/>
          <w:b/>
          <w:sz w:val="24"/>
          <w:szCs w:val="24"/>
        </w:rPr>
      </w:pPr>
      <w:r w:rsidRPr="00FC7398">
        <w:rPr>
          <w:rFonts w:ascii="Calibri" w:eastAsia="Arial" w:hAnsi="Calibri" w:cs="Calibri"/>
          <w:b/>
          <w:sz w:val="24"/>
          <w:szCs w:val="24"/>
        </w:rPr>
        <w:t>VRIJEDNOST UGOVORA</w:t>
      </w:r>
    </w:p>
    <w:p w14:paraId="57771382" w14:textId="5DF2D693" w:rsidR="00EB1B8E" w:rsidRPr="00EB1B8E" w:rsidRDefault="00EB1B8E" w:rsidP="00EB1B8E">
      <w:pPr>
        <w:spacing w:after="0" w:line="240" w:lineRule="auto"/>
        <w:ind w:left="851" w:hanging="851"/>
        <w:jc w:val="center"/>
        <w:rPr>
          <w:rFonts w:ascii="Calibri" w:eastAsia="Arial" w:hAnsi="Calibri" w:cs="Calibri"/>
          <w:b/>
          <w:sz w:val="24"/>
          <w:szCs w:val="24"/>
        </w:rPr>
      </w:pPr>
      <w:r w:rsidRPr="00EB1B8E">
        <w:rPr>
          <w:rFonts w:ascii="Calibri" w:eastAsia="Arial" w:hAnsi="Calibri" w:cs="Calibri"/>
          <w:b/>
          <w:sz w:val="24"/>
          <w:szCs w:val="24"/>
        </w:rPr>
        <w:t>Članak 2.</w:t>
      </w:r>
    </w:p>
    <w:p w14:paraId="0E3437DF" w14:textId="77777777" w:rsidR="00EB1B8E" w:rsidRPr="00FC7398" w:rsidRDefault="00EB1B8E" w:rsidP="00EB1B8E">
      <w:pPr>
        <w:spacing w:after="0" w:line="240" w:lineRule="auto"/>
        <w:jc w:val="both"/>
        <w:rPr>
          <w:rFonts w:ascii="Calibri" w:eastAsia="Arial" w:hAnsi="Calibri" w:cs="Calibri"/>
          <w:sz w:val="24"/>
          <w:szCs w:val="24"/>
        </w:rPr>
      </w:pPr>
      <w:r w:rsidRPr="00FC7398">
        <w:rPr>
          <w:rFonts w:ascii="Calibri" w:eastAsia="Arial" w:hAnsi="Calibri" w:cs="Calibri"/>
          <w:bCs/>
          <w:sz w:val="24"/>
          <w:szCs w:val="24"/>
        </w:rPr>
        <w:t>Ugovorena vrijednost</w:t>
      </w:r>
      <w:r w:rsidRPr="00FC7398">
        <w:rPr>
          <w:rFonts w:ascii="Calibri" w:eastAsia="Arial" w:hAnsi="Calibri" w:cs="Calibri"/>
          <w:sz w:val="24"/>
          <w:szCs w:val="24"/>
        </w:rPr>
        <w:t xml:space="preserve"> za predmet nabave iz članka 1. </w:t>
      </w:r>
      <w:r w:rsidRPr="00FC7398">
        <w:rPr>
          <w:rFonts w:ascii="Calibri" w:eastAsia="Arial" w:hAnsi="Calibri" w:cs="Calibri"/>
          <w:b/>
          <w:bCs/>
          <w:sz w:val="24"/>
          <w:szCs w:val="24"/>
        </w:rPr>
        <w:t>ovog Ugovora fiksna je i nepromjenjiva</w:t>
      </w:r>
      <w:r w:rsidRPr="00FC7398">
        <w:rPr>
          <w:rFonts w:ascii="Calibri" w:eastAsia="Arial" w:hAnsi="Calibri" w:cs="Calibri"/>
          <w:sz w:val="24"/>
          <w:szCs w:val="24"/>
        </w:rPr>
        <w:t xml:space="preserve">, u iznosu od </w:t>
      </w:r>
      <w:r w:rsidRPr="00FC7398">
        <w:rPr>
          <w:rFonts w:ascii="Calibri" w:eastAsia="Arial" w:hAnsi="Calibri" w:cs="Calibri"/>
          <w:bCs/>
          <w:sz w:val="24"/>
          <w:szCs w:val="24"/>
        </w:rPr>
        <w:t>__________ kn bez PDV-a</w:t>
      </w:r>
      <w:r w:rsidRPr="00FC7398">
        <w:rPr>
          <w:rFonts w:ascii="Calibri" w:eastAsia="Arial" w:hAnsi="Calibri" w:cs="Calibri"/>
          <w:sz w:val="24"/>
          <w:szCs w:val="24"/>
        </w:rPr>
        <w:t xml:space="preserve">, odnosno </w:t>
      </w:r>
      <w:r w:rsidRPr="00FC7398">
        <w:rPr>
          <w:rFonts w:ascii="Calibri" w:eastAsia="Arial" w:hAnsi="Calibri" w:cs="Calibri"/>
          <w:bCs/>
          <w:sz w:val="24"/>
          <w:szCs w:val="24"/>
        </w:rPr>
        <w:t>___________ kn s PDV-om</w:t>
      </w:r>
      <w:r w:rsidRPr="00FC7398">
        <w:rPr>
          <w:rFonts w:ascii="Calibri" w:eastAsia="Arial" w:hAnsi="Calibri" w:cs="Calibri"/>
          <w:sz w:val="24"/>
          <w:szCs w:val="24"/>
        </w:rPr>
        <w:t>.</w:t>
      </w:r>
    </w:p>
    <w:p w14:paraId="04503118" w14:textId="77777777" w:rsidR="00EB1B8E" w:rsidRPr="00FC7398" w:rsidRDefault="00EB1B8E" w:rsidP="00EB1B8E">
      <w:pPr>
        <w:tabs>
          <w:tab w:val="left" w:pos="567"/>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Pored ukupne vrijednosti iskazane su i jedinične cijene sukladno Troškovniku.</w:t>
      </w:r>
    </w:p>
    <w:p w14:paraId="16EE144B" w14:textId="4A851D95" w:rsidR="00EB1B8E" w:rsidRPr="00EB1B8E" w:rsidRDefault="00EB1B8E" w:rsidP="00EB1B8E">
      <w:pPr>
        <w:pStyle w:val="NoSpacing"/>
        <w:spacing w:line="276" w:lineRule="auto"/>
        <w:jc w:val="both"/>
        <w:rPr>
          <w:rFonts w:asciiTheme="minorHAnsi" w:eastAsia="Arial" w:hAnsiTheme="minorHAnsi" w:cstheme="minorHAnsi"/>
          <w:sz w:val="24"/>
          <w:szCs w:val="24"/>
        </w:rPr>
      </w:pPr>
    </w:p>
    <w:p w14:paraId="1AAF0A15" w14:textId="77777777" w:rsidR="00FC7398" w:rsidRPr="00FC7398" w:rsidRDefault="00FC7398" w:rsidP="00FC7398">
      <w:pPr>
        <w:tabs>
          <w:tab w:val="left" w:pos="709"/>
        </w:tabs>
        <w:spacing w:after="0" w:line="240" w:lineRule="auto"/>
        <w:jc w:val="center"/>
        <w:rPr>
          <w:rFonts w:ascii="Calibri" w:eastAsia="Arial" w:hAnsi="Calibri" w:cs="Calibri"/>
          <w:b/>
          <w:sz w:val="24"/>
          <w:szCs w:val="24"/>
        </w:rPr>
      </w:pPr>
      <w:r w:rsidRPr="00FC7398">
        <w:rPr>
          <w:rFonts w:ascii="Calibri" w:eastAsia="Arial" w:hAnsi="Calibri" w:cs="Calibri"/>
          <w:b/>
          <w:sz w:val="24"/>
          <w:szCs w:val="24"/>
        </w:rPr>
        <w:t>MJESTO ISPORUKE UREĐAJA</w:t>
      </w:r>
    </w:p>
    <w:p w14:paraId="4822952E" w14:textId="2EFB9F14" w:rsidR="00FC7398" w:rsidRPr="00EB1B8E" w:rsidRDefault="00EB1B8E" w:rsidP="00FC7398">
      <w:pPr>
        <w:tabs>
          <w:tab w:val="left" w:pos="709"/>
        </w:tabs>
        <w:spacing w:after="0" w:line="240" w:lineRule="auto"/>
        <w:jc w:val="center"/>
        <w:rPr>
          <w:rFonts w:ascii="Calibri" w:eastAsia="Arial" w:hAnsi="Calibri" w:cs="Calibri"/>
          <w:b/>
          <w:sz w:val="24"/>
          <w:szCs w:val="24"/>
        </w:rPr>
      </w:pPr>
      <w:r w:rsidRPr="00EB1B8E">
        <w:rPr>
          <w:rFonts w:ascii="Calibri" w:eastAsia="Arial" w:hAnsi="Calibri" w:cs="Calibri"/>
          <w:b/>
          <w:sz w:val="24"/>
          <w:szCs w:val="24"/>
        </w:rPr>
        <w:t>Članak 3</w:t>
      </w:r>
      <w:r w:rsidR="00FC7398" w:rsidRPr="00EB1B8E">
        <w:rPr>
          <w:rFonts w:ascii="Calibri" w:eastAsia="Arial" w:hAnsi="Calibri" w:cs="Calibri"/>
          <w:b/>
          <w:sz w:val="24"/>
          <w:szCs w:val="24"/>
        </w:rPr>
        <w:t>.</w:t>
      </w:r>
    </w:p>
    <w:p w14:paraId="3C4AF594" w14:textId="50D01FD0" w:rsidR="00EB1B8E" w:rsidRDefault="00FC7398"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FC7398">
        <w:rPr>
          <w:rFonts w:ascii="Calibri" w:hAnsi="Calibri" w:cs="Calibri"/>
          <w:sz w:val="24"/>
          <w:szCs w:val="24"/>
        </w:rPr>
        <w:t>Mjesto isporuke je Klinika za infektivn</w:t>
      </w:r>
      <w:r w:rsidR="00EB1B8E">
        <w:rPr>
          <w:rFonts w:ascii="Calibri" w:hAnsi="Calibri" w:cs="Calibri"/>
          <w:sz w:val="24"/>
          <w:szCs w:val="24"/>
        </w:rPr>
        <w:t xml:space="preserve">e bolesti „Dr. Fran Mihaljević“, </w:t>
      </w:r>
      <w:r w:rsidR="00EB1B8E" w:rsidRPr="00DA0625">
        <w:rPr>
          <w:rFonts w:asciiTheme="minorHAnsi" w:hAnsiTheme="minorHAnsi" w:cstheme="minorHAnsi"/>
          <w:sz w:val="24"/>
          <w:szCs w:val="24"/>
        </w:rPr>
        <w:t>Mirogojska cesta 8, 10000 Zagreb.</w:t>
      </w:r>
    </w:p>
    <w:p w14:paraId="5B615A62" w14:textId="77777777" w:rsidR="00EB61CD" w:rsidRPr="00EB1B8E" w:rsidRDefault="00EB61CD"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5BAA9CF4"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ROKOVI</w:t>
      </w:r>
    </w:p>
    <w:p w14:paraId="3B542E75"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4.</w:t>
      </w:r>
    </w:p>
    <w:p w14:paraId="4B6BAC0C" w14:textId="77777777" w:rsidR="00EB1B8E" w:rsidRPr="00EB1B8E" w:rsidRDefault="00EB1B8E" w:rsidP="00EB1B8E">
      <w:pPr>
        <w:spacing w:after="0"/>
        <w:jc w:val="both"/>
        <w:rPr>
          <w:rFonts w:cstheme="minorHAnsi"/>
          <w:sz w:val="24"/>
          <w:szCs w:val="24"/>
          <w:lang w:eastAsia="hr-HR"/>
        </w:rPr>
      </w:pPr>
      <w:r>
        <w:rPr>
          <w:rFonts w:cstheme="minorHAnsi"/>
          <w:sz w:val="24"/>
          <w:szCs w:val="24"/>
          <w:lang w:val="en-GB" w:eastAsia="hr-HR"/>
        </w:rPr>
        <w:t xml:space="preserve">Ugovor se sklapa na </w:t>
      </w:r>
      <w:r>
        <w:rPr>
          <w:rFonts w:cstheme="minorHAnsi"/>
          <w:lang w:eastAsia="hr-HR"/>
        </w:rPr>
        <w:t xml:space="preserve">razdoblje </w:t>
      </w:r>
      <w:r w:rsidRPr="00EB1B8E">
        <w:rPr>
          <w:rFonts w:cstheme="minorHAnsi"/>
          <w:sz w:val="24"/>
          <w:szCs w:val="24"/>
          <w:lang w:eastAsia="hr-HR"/>
        </w:rPr>
        <w:t xml:space="preserve">od ______ dana od dana obostranog potpisa ugovora, odnosno </w:t>
      </w:r>
      <w:bookmarkStart w:id="68" w:name="_Hlk87000633"/>
      <w:r w:rsidRPr="00EB1B8E">
        <w:rPr>
          <w:rFonts w:cstheme="minorHAnsi"/>
          <w:sz w:val="24"/>
          <w:szCs w:val="24"/>
          <w:lang w:eastAsia="hr-HR"/>
        </w:rPr>
        <w:t>ugovor će se smatrati ispunjenim i prije proteka navedenog roka, ukoliko predmet Ugovora naveden u čl. 1. ovog Ugovora bude isporučen u cijelosti.</w:t>
      </w:r>
    </w:p>
    <w:bookmarkEnd w:id="68"/>
    <w:p w14:paraId="66D78AB4" w14:textId="1D336E0D" w:rsidR="00FC7398"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EB1B8E">
        <w:rPr>
          <w:rFonts w:asciiTheme="minorHAnsi" w:hAnsiTheme="minorHAnsi" w:cstheme="minorHAnsi"/>
          <w:sz w:val="24"/>
          <w:szCs w:val="24"/>
        </w:rPr>
        <w:lastRenderedPageBreak/>
        <w:t>U slučaju prekoračenja ugovorenog roka dobave opreme, a uzrokovano zbog propusta Isporučitelja, Isporučitelj će snositi sve nastale troškove uključujući i troškove Naručitelja.</w:t>
      </w:r>
    </w:p>
    <w:p w14:paraId="5911B1B4" w14:textId="77777777" w:rsidR="00EB1B8E" w:rsidRPr="00EB1B8E"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4491D147"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ISPORUČITELJA</w:t>
      </w:r>
    </w:p>
    <w:p w14:paraId="29166C6F"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5.</w:t>
      </w:r>
    </w:p>
    <w:p w14:paraId="5C4A976B" w14:textId="77777777" w:rsidR="00EB1B8E" w:rsidRPr="00DA0625" w:rsidRDefault="00EB1B8E" w:rsidP="00EB1B8E">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w:t>
      </w:r>
      <w:r w:rsidRPr="00DA0625">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DA0625">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349FCD72"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 xml:space="preserve">Isporučitelj se obvezuje nakon isporuke robe, a na temelju Zapisnika o primopredaji, ispostaviti Naručitelju elektronički račun. </w:t>
      </w:r>
    </w:p>
    <w:p w14:paraId="719965A1" w14:textId="77777777" w:rsidR="00EB1B8E" w:rsidRPr="00DA0625" w:rsidRDefault="00EB1B8E" w:rsidP="00EB1B8E">
      <w:pPr>
        <w:spacing w:after="0"/>
        <w:jc w:val="both"/>
        <w:rPr>
          <w:rFonts w:cstheme="minorHAnsi"/>
          <w:sz w:val="24"/>
          <w:szCs w:val="24"/>
        </w:rPr>
      </w:pPr>
      <w:r w:rsidRPr="00DA0625">
        <w:rPr>
          <w:rFonts w:cstheme="minorHAnsi"/>
          <w:sz w:val="24"/>
          <w:szCs w:val="24"/>
        </w:rPr>
        <w:t>Elektronički račun mora sadržavati sve obvezne osnovne elemente sukladno posebnom propisu kojim se uređuje izdavanje, slanje, zaprimanje, obrada i pohrana elektroničkog računa.</w:t>
      </w:r>
    </w:p>
    <w:p w14:paraId="24DCBBD0" w14:textId="77777777" w:rsidR="00EB1B8E" w:rsidRDefault="00EB1B8E" w:rsidP="00EB1B8E">
      <w:pPr>
        <w:spacing w:after="0"/>
        <w:jc w:val="both"/>
        <w:rPr>
          <w:rFonts w:cstheme="minorHAnsi"/>
          <w:sz w:val="24"/>
          <w:szCs w:val="24"/>
        </w:rPr>
      </w:pPr>
      <w:r w:rsidRPr="00DA0625">
        <w:rPr>
          <w:rFonts w:cstheme="minorHAnsi"/>
          <w:sz w:val="24"/>
          <w:szCs w:val="24"/>
        </w:rPr>
        <w:t xml:space="preserve">Račun koji nije u skladu s ugovornim odredbama Naručitelj će odmah vratiti Isporučitelju. </w:t>
      </w:r>
    </w:p>
    <w:p w14:paraId="431DEAD0"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Na elektroničkom računu Isporučitelj mora naves</w:t>
      </w:r>
      <w:r>
        <w:rPr>
          <w:rFonts w:cstheme="minorHAnsi"/>
          <w:sz w:val="24"/>
          <w:szCs w:val="24"/>
          <w:lang w:eastAsia="hr-HR"/>
        </w:rPr>
        <w:t>ti broj Ugovora</w:t>
      </w:r>
      <w:r w:rsidRPr="00DA0625">
        <w:rPr>
          <w:rFonts w:cstheme="minorHAnsi"/>
          <w:sz w:val="24"/>
          <w:szCs w:val="24"/>
          <w:lang w:eastAsia="hr-HR"/>
        </w:rPr>
        <w:t xml:space="preserve"> na temelju koje</w:t>
      </w:r>
      <w:r>
        <w:rPr>
          <w:rFonts w:cstheme="minorHAnsi"/>
          <w:sz w:val="24"/>
          <w:szCs w:val="24"/>
          <w:lang w:eastAsia="hr-HR"/>
        </w:rPr>
        <w:t>g</w:t>
      </w:r>
      <w:r w:rsidRPr="00DA0625">
        <w:rPr>
          <w:rFonts w:cstheme="minorHAnsi"/>
          <w:sz w:val="24"/>
          <w:szCs w:val="24"/>
          <w:lang w:eastAsia="hr-HR"/>
        </w:rPr>
        <w:t xml:space="preserve"> je ispostavio Naručitelju elektronički račun. </w:t>
      </w:r>
    </w:p>
    <w:p w14:paraId="6DC5F5A4"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Isporučitelj je obvezan uz elektronički račun priložiti potpisanu otpremnicu i Zapisnik o primopredaji.</w:t>
      </w:r>
    </w:p>
    <w:p w14:paraId="5E6D8ABD"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r w:rsidRPr="00DA0625">
        <w:rPr>
          <w:rFonts w:cstheme="minorHAnsi"/>
          <w:sz w:val="24"/>
          <w:szCs w:val="24"/>
        </w:rPr>
        <w:t>.</w:t>
      </w:r>
    </w:p>
    <w:p w14:paraId="2B705FBC" w14:textId="77777777" w:rsidR="00EB1B8E" w:rsidRPr="00DA0625" w:rsidRDefault="00EB1B8E" w:rsidP="00EB1B8E">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1115786E"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7FB9D23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t>PRIMOPREDAJA</w:t>
      </w:r>
    </w:p>
    <w:p w14:paraId="16C2D2BD"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6.</w:t>
      </w:r>
    </w:p>
    <w:p w14:paraId="4B1B6437" w14:textId="77777777" w:rsidR="00EB1B8E" w:rsidRPr="00DA0625" w:rsidRDefault="00EB1B8E" w:rsidP="00EB1B8E">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Nakon isporuke robe, Isporučitelj će Naručitelju izdati zapisnik o primopredaji, te jamstveni(e) list(ove) za isporučenu robu.</w:t>
      </w:r>
    </w:p>
    <w:p w14:paraId="74E07DB9" w14:textId="77777777" w:rsidR="00EB1B8E" w:rsidRPr="00DA0625" w:rsidRDefault="00EB1B8E" w:rsidP="00EB1B8E">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Od trenutka potpisivanja Zapisnika o primopredaji teku jamstveni rokovi.</w:t>
      </w:r>
    </w:p>
    <w:p w14:paraId="63442A0D" w14:textId="77777777" w:rsidR="00EB1B8E" w:rsidRPr="00DA0625" w:rsidRDefault="00EB1B8E" w:rsidP="00EB1B8E">
      <w:pPr>
        <w:pStyle w:val="BodyText1"/>
        <w:shd w:val="clear" w:color="auto" w:fill="auto"/>
        <w:tabs>
          <w:tab w:val="left" w:pos="692"/>
        </w:tabs>
        <w:spacing w:before="0" w:after="0" w:line="276" w:lineRule="auto"/>
        <w:ind w:firstLine="0"/>
        <w:jc w:val="both"/>
        <w:rPr>
          <w:rFonts w:asciiTheme="minorHAnsi" w:hAnsiTheme="minorHAnsi" w:cstheme="minorHAnsi"/>
          <w:sz w:val="24"/>
          <w:szCs w:val="24"/>
          <w:highlight w:val="yellow"/>
        </w:rPr>
      </w:pPr>
    </w:p>
    <w:p w14:paraId="490E1AB3"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NARUČITELJA</w:t>
      </w:r>
    </w:p>
    <w:p w14:paraId="3D23270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7.</w:t>
      </w:r>
    </w:p>
    <w:p w14:paraId="089D4E3A" w14:textId="77777777" w:rsidR="00EB1B8E" w:rsidRPr="00DA0625" w:rsidRDefault="00EB1B8E" w:rsidP="00EB1B8E">
      <w:pPr>
        <w:pStyle w:val="NoSpacing"/>
        <w:spacing w:line="276" w:lineRule="auto"/>
        <w:jc w:val="both"/>
        <w:rPr>
          <w:rFonts w:asciiTheme="minorHAnsi" w:hAnsiTheme="minorHAnsi" w:cstheme="minorHAnsi"/>
          <w:sz w:val="24"/>
          <w:szCs w:val="24"/>
          <w:lang w:eastAsia="hr-HR"/>
        </w:rPr>
      </w:pPr>
      <w:r w:rsidRPr="00DA0625">
        <w:rPr>
          <w:rFonts w:asciiTheme="minorHAnsi" w:hAnsiTheme="minorHAnsi" w:cstheme="minorHAnsi"/>
          <w:sz w:val="24"/>
          <w:szCs w:val="24"/>
          <w:lang w:eastAsia="hr-HR"/>
        </w:rPr>
        <w:t xml:space="preserve">Naručitelj se obvezuje ispostavljeni elektronički račun platiti u roku 60 dana od dana </w:t>
      </w:r>
      <w:r>
        <w:rPr>
          <w:rFonts w:asciiTheme="minorHAnsi" w:hAnsiTheme="minorHAnsi" w:cstheme="minorHAnsi"/>
          <w:sz w:val="24"/>
          <w:szCs w:val="24"/>
          <w:lang w:eastAsia="hr-HR"/>
        </w:rPr>
        <w:t>primitka</w:t>
      </w:r>
      <w:r w:rsidRPr="00DA0625">
        <w:rPr>
          <w:rFonts w:asciiTheme="minorHAnsi" w:hAnsiTheme="minorHAnsi" w:cstheme="minorHAnsi"/>
          <w:sz w:val="24"/>
          <w:szCs w:val="24"/>
          <w:lang w:eastAsia="hr-HR"/>
        </w:rPr>
        <w:t xml:space="preserve"> elektroničkog računa.</w:t>
      </w:r>
    </w:p>
    <w:p w14:paraId="15CEC544" w14:textId="77777777" w:rsidR="00EB1B8E" w:rsidRPr="00DA0625" w:rsidRDefault="00EB1B8E" w:rsidP="00EB1B8E">
      <w:pPr>
        <w:spacing w:after="0"/>
        <w:jc w:val="both"/>
        <w:rPr>
          <w:rFonts w:cstheme="minorHAnsi"/>
          <w:sz w:val="24"/>
          <w:szCs w:val="24"/>
        </w:rPr>
      </w:pPr>
      <w:r w:rsidRPr="00DA0625">
        <w:rPr>
          <w:rFonts w:cstheme="minorHAnsi"/>
          <w:color w:val="000000"/>
          <w:sz w:val="24"/>
          <w:szCs w:val="24"/>
        </w:rPr>
        <w:t>Ukoliko Naručitelj vraća ispostavljeni račun, prema čl.</w:t>
      </w:r>
      <w:r>
        <w:rPr>
          <w:rFonts w:cstheme="minorHAnsi"/>
          <w:sz w:val="24"/>
          <w:szCs w:val="24"/>
        </w:rPr>
        <w:t xml:space="preserve"> 5, st. 4 ovog Ugovora, rok plaćanja teče po primitku</w:t>
      </w:r>
      <w:r w:rsidRPr="00DA0625">
        <w:rPr>
          <w:rFonts w:cstheme="minorHAnsi"/>
          <w:sz w:val="24"/>
          <w:szCs w:val="24"/>
        </w:rPr>
        <w:t xml:space="preserve"> ispravnog elektroničkog računa.</w:t>
      </w:r>
    </w:p>
    <w:p w14:paraId="38726C0A" w14:textId="77777777" w:rsidR="00EB1B8E" w:rsidRDefault="00EB1B8E" w:rsidP="00EB1B8E">
      <w:pPr>
        <w:spacing w:after="0"/>
        <w:jc w:val="both"/>
        <w:rPr>
          <w:rFonts w:cstheme="minorHAnsi"/>
          <w:sz w:val="24"/>
          <w:szCs w:val="24"/>
        </w:rPr>
      </w:pPr>
      <w:r w:rsidRPr="00DA0625">
        <w:rPr>
          <w:rFonts w:cstheme="minorHAnsi"/>
          <w:sz w:val="24"/>
          <w:szCs w:val="24"/>
        </w:rPr>
        <w:t>Ugovorne strane sporazumno utvrđuju da Isporučitelj neće moći svoje potraživanje prema Naručitelju prenijeti na drugoga bez prethodne pisane suglasnosti Naručitelja.</w:t>
      </w:r>
    </w:p>
    <w:p w14:paraId="18A7872A" w14:textId="77777777" w:rsidR="00EB1B8E" w:rsidRDefault="00EB1B8E" w:rsidP="00EB1B8E">
      <w:pPr>
        <w:spacing w:after="0"/>
        <w:jc w:val="both"/>
        <w:rPr>
          <w:rFonts w:cstheme="minorHAnsi"/>
          <w:sz w:val="24"/>
          <w:szCs w:val="24"/>
        </w:rPr>
      </w:pPr>
    </w:p>
    <w:p w14:paraId="6DF90D54" w14:textId="2D58175D"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278504EE" w14:textId="2FE48CCF"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6DFAA16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06813CC4"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RASKID UGOVORA</w:t>
      </w:r>
    </w:p>
    <w:p w14:paraId="2704D863"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8.</w:t>
      </w:r>
    </w:p>
    <w:p w14:paraId="7FEE15BE"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Naručitelj zadržava pravo jednostranog raskida Ugovora ukoliko Isporučitelj:</w:t>
      </w:r>
    </w:p>
    <w:p w14:paraId="6BC51AA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isporuči robu u roku određenom ovim ugovorom</w:t>
      </w:r>
    </w:p>
    <w:p w14:paraId="039D340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isporuči robu koja nema ugovorenu kvalitetu i karakteristike</w:t>
      </w:r>
    </w:p>
    <w:p w14:paraId="40E251B4"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pridržava se cijena navedenih u ponudi koja je sastavni dio ovog ugovora</w:t>
      </w:r>
    </w:p>
    <w:p w14:paraId="456539B6" w14:textId="77777777" w:rsidR="00EB1B8E" w:rsidRPr="00DA0625" w:rsidRDefault="00EB1B8E" w:rsidP="00EB1B8E">
      <w:pPr>
        <w:pStyle w:val="ListParagraph"/>
        <w:numPr>
          <w:ilvl w:val="0"/>
          <w:numId w:val="32"/>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5763D45B" w14:textId="77777777" w:rsidR="00EB1B8E" w:rsidRDefault="00EB1B8E" w:rsidP="00EB1B8E">
      <w:pPr>
        <w:spacing w:after="0"/>
        <w:jc w:val="both"/>
        <w:rPr>
          <w:rFonts w:cstheme="minorHAnsi"/>
          <w:sz w:val="24"/>
          <w:szCs w:val="24"/>
          <w:lang w:eastAsia="hr-HR"/>
        </w:rPr>
      </w:pPr>
      <w:r w:rsidRPr="00DA0625">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0625">
        <w:rPr>
          <w:rFonts w:cstheme="minorHAnsi"/>
          <w:sz w:val="24"/>
          <w:szCs w:val="24"/>
          <w:lang w:eastAsia="hr-HR"/>
        </w:rPr>
        <w:t>Rok za raskid ugovora je 15</w:t>
      </w:r>
      <w:r>
        <w:rPr>
          <w:rFonts w:cstheme="minorHAnsi"/>
          <w:sz w:val="24"/>
          <w:szCs w:val="24"/>
          <w:lang w:eastAsia="hr-HR"/>
        </w:rPr>
        <w:t xml:space="preserve"> (petnaest) dana od dana predaje pošti preporučeno s povratnicom pisane izjave</w:t>
      </w:r>
      <w:r w:rsidRPr="00DA0625">
        <w:rPr>
          <w:rFonts w:cstheme="minorHAnsi"/>
          <w:sz w:val="24"/>
          <w:szCs w:val="24"/>
          <w:lang w:eastAsia="hr-HR"/>
        </w:rPr>
        <w:t xml:space="preserve"> o raskidu ugovora.</w:t>
      </w:r>
    </w:p>
    <w:p w14:paraId="2BD68DB6" w14:textId="77777777" w:rsidR="00EB1B8E" w:rsidRPr="003E058E" w:rsidRDefault="00EB1B8E" w:rsidP="00EB1B8E">
      <w:pPr>
        <w:spacing w:after="0"/>
        <w:jc w:val="both"/>
        <w:rPr>
          <w:rFonts w:cstheme="minorHAnsi"/>
          <w:sz w:val="24"/>
          <w:szCs w:val="24"/>
          <w:lang w:eastAsia="hr-HR"/>
        </w:rPr>
      </w:pPr>
      <w:r w:rsidRPr="003E058E">
        <w:rPr>
          <w:rFonts w:cstheme="minorHAnsi"/>
          <w:sz w:val="24"/>
          <w:szCs w:val="24"/>
        </w:rPr>
        <w:t>Naručitelj zadržava pravo raskida ugovora bez naknade.</w:t>
      </w:r>
    </w:p>
    <w:p w14:paraId="6107531C"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710C4AC3"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7F9D02C3" w14:textId="77777777" w:rsidR="00EB1B8E" w:rsidRPr="00DA0625" w:rsidRDefault="00EB1B8E" w:rsidP="00EB1B8E">
      <w:pPr>
        <w:spacing w:after="0"/>
        <w:jc w:val="center"/>
        <w:rPr>
          <w:rFonts w:cstheme="minorHAnsi"/>
          <w:b/>
          <w:sz w:val="24"/>
          <w:szCs w:val="24"/>
        </w:rPr>
      </w:pPr>
      <w:r w:rsidRPr="00DA0625">
        <w:rPr>
          <w:rFonts w:cstheme="minorHAnsi"/>
          <w:b/>
          <w:sz w:val="24"/>
          <w:szCs w:val="24"/>
        </w:rPr>
        <w:t>JAMSTVO ZA OTKLANJANJE NEDOSTATAKA U JAMSTVENOM ROKU</w:t>
      </w:r>
    </w:p>
    <w:p w14:paraId="457FF0A5" w14:textId="77777777" w:rsidR="00EB1B8E" w:rsidRPr="00DA0625" w:rsidRDefault="00EB1B8E" w:rsidP="00EB1B8E">
      <w:pPr>
        <w:spacing w:after="0"/>
        <w:jc w:val="center"/>
        <w:rPr>
          <w:rFonts w:cstheme="minorHAnsi"/>
          <w:b/>
          <w:bCs/>
          <w:sz w:val="24"/>
          <w:szCs w:val="24"/>
        </w:rPr>
      </w:pPr>
      <w:r w:rsidRPr="00DA0625">
        <w:rPr>
          <w:rFonts w:cstheme="minorHAnsi"/>
          <w:b/>
          <w:bCs/>
          <w:sz w:val="24"/>
          <w:szCs w:val="24"/>
        </w:rPr>
        <w:t>Članak 9.</w:t>
      </w:r>
    </w:p>
    <w:p w14:paraId="583FC2E1" w14:textId="77777777" w:rsidR="00EB1B8E" w:rsidRPr="00DA0625" w:rsidRDefault="00EB1B8E" w:rsidP="00EB1B8E">
      <w:pPr>
        <w:jc w:val="both"/>
        <w:rPr>
          <w:rFonts w:cstheme="minorHAnsi"/>
          <w:sz w:val="24"/>
          <w:szCs w:val="24"/>
        </w:rPr>
      </w:pPr>
      <w:r w:rsidRPr="00DA0625">
        <w:rPr>
          <w:rFonts w:cstheme="minorHAnsi"/>
          <w:sz w:val="24"/>
          <w:szCs w:val="24"/>
        </w:rPr>
        <w:t xml:space="preserve">Isporučitelj mora Naručitelju prilikom primopredaje dostaviti jamstvo za otklanjanje nedostataka u jamstvenom roku za slučaj povrede da </w:t>
      </w:r>
      <w:r w:rsidRPr="00FA6957">
        <w:rPr>
          <w:rFonts w:cstheme="minorHAnsi"/>
          <w:sz w:val="24"/>
          <w:szCs w:val="24"/>
        </w:rPr>
        <w:t>Isporučitelj</w:t>
      </w:r>
      <w:r w:rsidRPr="00DA0625">
        <w:rPr>
          <w:rFonts w:cstheme="minorHAnsi"/>
          <w:sz w:val="24"/>
          <w:szCs w:val="24"/>
        </w:rPr>
        <w:t xml:space="preserve"> u jamstvenom roku ne ispuni obveze otklanjanja nedostataka koje ima po osnovi jamstva (garanci</w:t>
      </w:r>
      <w:r>
        <w:rPr>
          <w:rFonts w:cstheme="minorHAnsi"/>
          <w:sz w:val="24"/>
          <w:szCs w:val="24"/>
        </w:rPr>
        <w:t>je). Minimalno jamstvo iznosi 24 mjeseca</w:t>
      </w:r>
      <w:r w:rsidRPr="00DA0625">
        <w:rPr>
          <w:rFonts w:cstheme="minorHAnsi"/>
          <w:sz w:val="24"/>
          <w:szCs w:val="24"/>
        </w:rPr>
        <w:t>.</w:t>
      </w:r>
    </w:p>
    <w:p w14:paraId="212422E2" w14:textId="77777777" w:rsidR="00EB1B8E" w:rsidRPr="00DA0625" w:rsidRDefault="00EB1B8E" w:rsidP="00EB1B8E">
      <w:pPr>
        <w:jc w:val="both"/>
        <w:rPr>
          <w:rFonts w:cstheme="minorHAnsi"/>
          <w:sz w:val="24"/>
          <w:szCs w:val="24"/>
        </w:rPr>
      </w:pPr>
      <w:r w:rsidRPr="00DA0625">
        <w:rPr>
          <w:rFonts w:cstheme="minorHAnsi"/>
          <w:sz w:val="24"/>
          <w:szCs w:val="24"/>
        </w:rPr>
        <w:t>Jamstvo za otklanjanje nedostataka u jamstvenom roku dostavlja se na iznos 10% vrijednosti od ukupne vrijednosti ugovora bez PDV-a, u apsolutnom iznosu.</w:t>
      </w:r>
    </w:p>
    <w:p w14:paraId="025AF639" w14:textId="77777777" w:rsidR="00EB1B8E" w:rsidRPr="00DA0625" w:rsidRDefault="00EB1B8E" w:rsidP="00EB1B8E">
      <w:pPr>
        <w:jc w:val="both"/>
        <w:rPr>
          <w:rFonts w:cstheme="minorHAnsi"/>
          <w:sz w:val="24"/>
          <w:szCs w:val="24"/>
        </w:rPr>
      </w:pPr>
      <w:r w:rsidRPr="00DA0625">
        <w:rPr>
          <w:rFonts w:cstheme="minorHAnsi"/>
          <w:sz w:val="24"/>
          <w:szCs w:val="24"/>
        </w:rPr>
        <w:t>Jamstvo se dostavlja u obliku:</w:t>
      </w:r>
    </w:p>
    <w:p w14:paraId="76A48C12"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bjanko zadužnice ili zadužnice</w:t>
      </w:r>
      <w:r w:rsidRPr="00DA0625">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219E848E"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bankarske garancije</w:t>
      </w:r>
      <w:r w:rsidRPr="00DA0625">
        <w:rPr>
          <w:rFonts w:cstheme="minorHAnsi"/>
          <w:sz w:val="24"/>
          <w:szCs w:val="24"/>
        </w:rPr>
        <w:t xml:space="preserve"> (izvornik, mora biti bezuvjetna na “prvi poziv“ i „bez prigovora“ ) ili </w:t>
      </w:r>
    </w:p>
    <w:p w14:paraId="59500949"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snapToGrid w:val="0"/>
          <w:sz w:val="24"/>
          <w:szCs w:val="24"/>
        </w:rPr>
        <w:t xml:space="preserve">neovisno od jamstva kojeg je propisao naručitelj, </w:t>
      </w:r>
      <w:r w:rsidRPr="00DA0625">
        <w:rPr>
          <w:rFonts w:cstheme="minorHAnsi"/>
          <w:sz w:val="24"/>
          <w:szCs w:val="24"/>
        </w:rPr>
        <w:t xml:space="preserve">gospodarski subjekt može dati </w:t>
      </w:r>
      <w:r w:rsidRPr="00DA0625">
        <w:rPr>
          <w:rFonts w:cstheme="minorHAnsi"/>
          <w:b/>
          <w:sz w:val="24"/>
          <w:szCs w:val="24"/>
        </w:rPr>
        <w:t>novčani polog</w:t>
      </w:r>
      <w:r w:rsidRPr="00DA0625">
        <w:rPr>
          <w:rFonts w:cstheme="minorHAnsi"/>
          <w:sz w:val="24"/>
          <w:szCs w:val="24"/>
        </w:rPr>
        <w:t xml:space="preserve"> u traženom iznosu na žiro-račun naručitelja (Državni proračun Republike Hrvatske)- IBAN HR1210010051863000160, model 64, u pozivu na broj upisati: 9725-26459-23953-</w:t>
      </w:r>
      <w:r w:rsidRPr="00DA0625">
        <w:rPr>
          <w:rFonts w:cstheme="minorHAnsi"/>
          <w:b/>
          <w:sz w:val="24"/>
          <w:szCs w:val="24"/>
        </w:rPr>
        <w:t>xxxx (evidencijski broj nabave)</w:t>
      </w:r>
      <w:r w:rsidRPr="00DA0625">
        <w:rPr>
          <w:rFonts w:cstheme="minorHAnsi"/>
          <w:sz w:val="24"/>
          <w:szCs w:val="24"/>
        </w:rPr>
        <w:t xml:space="preserve"> – opis plaćanja: upisati </w:t>
      </w:r>
      <w:r w:rsidRPr="00DA0625">
        <w:rPr>
          <w:rFonts w:cstheme="minorHAnsi"/>
          <w:b/>
          <w:sz w:val="24"/>
          <w:szCs w:val="24"/>
        </w:rPr>
        <w:t>JON</w:t>
      </w:r>
      <w:r w:rsidRPr="00DA0625">
        <w:rPr>
          <w:rFonts w:cstheme="minorHAnsi"/>
          <w:b/>
          <w:color w:val="FF0000"/>
          <w:sz w:val="24"/>
          <w:szCs w:val="24"/>
        </w:rPr>
        <w:t xml:space="preserve"> </w:t>
      </w:r>
      <w:r w:rsidRPr="00DA0625">
        <w:rPr>
          <w:rFonts w:cstheme="minorHAnsi"/>
          <w:sz w:val="24"/>
          <w:szCs w:val="24"/>
        </w:rPr>
        <w:t>(jamstvo za otklanjanje nedostataka u jamstvenom roku).</w:t>
      </w:r>
    </w:p>
    <w:p w14:paraId="6E811D38" w14:textId="36543B50" w:rsidR="00EB1B8E" w:rsidRDefault="00EB1B8E" w:rsidP="00EB1B8E">
      <w:pPr>
        <w:jc w:val="both"/>
        <w:rPr>
          <w:rFonts w:cstheme="minorHAnsi"/>
          <w:sz w:val="24"/>
          <w:szCs w:val="24"/>
        </w:rPr>
      </w:pPr>
      <w:r w:rsidRPr="00DA0625">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587430D9" w14:textId="77777777" w:rsidR="00EB1B8E" w:rsidRPr="00DA0625" w:rsidRDefault="00EB1B8E" w:rsidP="00EB1B8E">
      <w:pPr>
        <w:jc w:val="both"/>
        <w:rPr>
          <w:rFonts w:cstheme="minorHAnsi"/>
          <w:sz w:val="24"/>
          <w:szCs w:val="24"/>
        </w:rPr>
      </w:pPr>
    </w:p>
    <w:p w14:paraId="6A4AD62B" w14:textId="77777777" w:rsidR="00EB1B8E" w:rsidRPr="00DA0625" w:rsidRDefault="00EB1B8E" w:rsidP="00EB1B8E">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UGOVORNA KAZNA</w:t>
      </w:r>
    </w:p>
    <w:p w14:paraId="54070DF4"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10.</w:t>
      </w:r>
    </w:p>
    <w:p w14:paraId="2DAF3DC8"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Isporučitelj se potpisom ugovora obvezuje na plaćanje ugovorne kazne u iznosu od </w:t>
      </w:r>
      <w:r>
        <w:rPr>
          <w:rFonts w:cstheme="minorHAnsi"/>
          <w:sz w:val="24"/>
          <w:szCs w:val="24"/>
        </w:rPr>
        <w:t>1</w:t>
      </w:r>
      <w:r w:rsidRPr="00FA6957">
        <w:rPr>
          <w:rFonts w:cstheme="minorHAnsi"/>
          <w:sz w:val="24"/>
          <w:szCs w:val="24"/>
        </w:rPr>
        <w:t xml:space="preserve">% </w:t>
      </w:r>
      <w:r>
        <w:rPr>
          <w:rFonts w:cstheme="minorHAnsi"/>
          <w:sz w:val="24"/>
          <w:szCs w:val="24"/>
        </w:rPr>
        <w:t>od vrijednosti ugovorene robe bez PDV-a</w:t>
      </w:r>
      <w:r w:rsidRPr="00FA6957">
        <w:rPr>
          <w:rFonts w:cstheme="minorHAnsi"/>
          <w:sz w:val="24"/>
          <w:szCs w:val="24"/>
        </w:rPr>
        <w:t xml:space="preserve"> ukoliko se utvrdi da nije isporučio i montirao robu ugovorene kvalitete ili ako ju je neuredno isporučio i montirao.</w:t>
      </w:r>
    </w:p>
    <w:p w14:paraId="36E1E9F7"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krivnjom Isporučitelja dođe do prekoračenja ugovorenog roka, Naručitelj ima pravo od Isporučitelja naplatiti ugovorenu kaznu u visini od 1‰ (jednog promila) od ukupno ugovorenog iznosa za svaki dan prekoračenja roka, s tim da sveuku</w:t>
      </w:r>
      <w:r>
        <w:rPr>
          <w:rFonts w:cstheme="minorHAnsi"/>
          <w:sz w:val="24"/>
          <w:szCs w:val="24"/>
        </w:rPr>
        <w:t>pna kazna ne može biti veća od 1</w:t>
      </w:r>
      <w:r w:rsidRPr="00FA6957">
        <w:rPr>
          <w:rFonts w:cstheme="minorHAnsi"/>
          <w:sz w:val="24"/>
          <w:szCs w:val="24"/>
        </w:rPr>
        <w:t>% (</w:t>
      </w:r>
      <w:r>
        <w:rPr>
          <w:rFonts w:cstheme="minorHAnsi"/>
          <w:sz w:val="24"/>
          <w:szCs w:val="24"/>
        </w:rPr>
        <w:t>jedan</w:t>
      </w:r>
      <w:r w:rsidRPr="00FA6957">
        <w:rPr>
          <w:rFonts w:cstheme="minorHAnsi"/>
          <w:sz w:val="24"/>
          <w:szCs w:val="24"/>
        </w:rPr>
        <w:t xml:space="preserve"> post</w:t>
      </w:r>
      <w:r>
        <w:rPr>
          <w:rFonts w:cstheme="minorHAnsi"/>
          <w:sz w:val="24"/>
          <w:szCs w:val="24"/>
        </w:rPr>
        <w:t>o) ugovorene vrijednosti robe bez PDV-a</w:t>
      </w:r>
      <w:r w:rsidRPr="00FA6957">
        <w:rPr>
          <w:rFonts w:cstheme="minorHAnsi"/>
          <w:sz w:val="24"/>
          <w:szCs w:val="24"/>
        </w:rPr>
        <w:t>.</w:t>
      </w:r>
    </w:p>
    <w:p w14:paraId="13D96713" w14:textId="77777777" w:rsidR="00EB1B8E" w:rsidRPr="00695A9F" w:rsidRDefault="00EB1B8E" w:rsidP="00EB1B8E">
      <w:pPr>
        <w:widowControl w:val="0"/>
        <w:overflowPunct w:val="0"/>
        <w:autoSpaceDE w:val="0"/>
        <w:spacing w:after="0"/>
        <w:jc w:val="both"/>
        <w:rPr>
          <w:rFonts w:cstheme="minorHAnsi"/>
          <w:sz w:val="24"/>
          <w:szCs w:val="24"/>
        </w:rPr>
      </w:pPr>
      <w:r w:rsidRPr="00695A9F">
        <w:rPr>
          <w:rFonts w:cstheme="minorHAnsi"/>
          <w:sz w:val="24"/>
          <w:szCs w:val="24"/>
        </w:rPr>
        <w:t>Naručitelj može zahtijevati ugovornu kaznu zbog zakašnjenja, odnosno neurednog ispunjenja kad je primio ispunjenje obveze, ako je prilikom primopredaje bez odg</w:t>
      </w:r>
      <w:r>
        <w:rPr>
          <w:rFonts w:cstheme="minorHAnsi"/>
          <w:sz w:val="24"/>
          <w:szCs w:val="24"/>
        </w:rPr>
        <w:t>ađanja obavijestio Isporučitelja</w:t>
      </w:r>
      <w:r w:rsidRPr="00695A9F">
        <w:rPr>
          <w:rFonts w:cstheme="minorHAnsi"/>
          <w:sz w:val="24"/>
          <w:szCs w:val="24"/>
        </w:rPr>
        <w:t xml:space="preserve"> da zadržava svoje pravo na ugovornu kaznu. </w:t>
      </w:r>
    </w:p>
    <w:p w14:paraId="1653FC2D" w14:textId="77777777" w:rsidR="00EB1B8E"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je Naručitelj pretrpio štetu veću od iznosa ugovorne kazne iz stavka 1. i 2. ovog članka Naručitelj ima pravo zahtijevati razliku do potpune naknade štete.</w:t>
      </w:r>
    </w:p>
    <w:p w14:paraId="2EFE0DA2" w14:textId="77777777" w:rsidR="00EB1B8E" w:rsidRPr="00DA0625" w:rsidRDefault="00EB1B8E" w:rsidP="00EB1B8E">
      <w:pPr>
        <w:widowControl w:val="0"/>
        <w:overflowPunct w:val="0"/>
        <w:autoSpaceDE w:val="0"/>
        <w:autoSpaceDN w:val="0"/>
        <w:adjustRightInd w:val="0"/>
        <w:ind w:right="60"/>
        <w:jc w:val="both"/>
        <w:rPr>
          <w:rFonts w:cstheme="minorHAnsi"/>
          <w:sz w:val="24"/>
          <w:szCs w:val="24"/>
        </w:rPr>
      </w:pPr>
      <w:r w:rsidRPr="00DA0625">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635DDE09"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VIŠA SILA</w:t>
      </w:r>
    </w:p>
    <w:p w14:paraId="231BE57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11.</w:t>
      </w:r>
    </w:p>
    <w:p w14:paraId="003F2382" w14:textId="77777777" w:rsidR="00EB1B8E" w:rsidRPr="00695A9F" w:rsidRDefault="00EB1B8E" w:rsidP="00EB1B8E">
      <w:pPr>
        <w:autoSpaceDE w:val="0"/>
        <w:autoSpaceDN w:val="0"/>
        <w:adjustRightInd w:val="0"/>
        <w:spacing w:after="0"/>
        <w:jc w:val="both"/>
        <w:rPr>
          <w:rFonts w:cstheme="minorHAnsi"/>
          <w:sz w:val="24"/>
          <w:szCs w:val="24"/>
          <w:lang w:eastAsia="hr-HR"/>
        </w:rPr>
      </w:pPr>
      <w:r>
        <w:rPr>
          <w:rFonts w:cstheme="minorHAnsi"/>
          <w:sz w:val="24"/>
          <w:szCs w:val="24"/>
          <w:lang w:eastAsia="hr-HR"/>
        </w:rPr>
        <w:t>Isporučitelj</w:t>
      </w:r>
      <w:r w:rsidRPr="00695A9F">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1141EFD2" w14:textId="77777777" w:rsidR="00EB1B8E" w:rsidRPr="00695A9F" w:rsidRDefault="00EB1B8E" w:rsidP="00EB1B8E">
      <w:pPr>
        <w:spacing w:after="0"/>
        <w:jc w:val="both"/>
        <w:rPr>
          <w:rFonts w:cstheme="minorHAnsi"/>
          <w:sz w:val="24"/>
          <w:szCs w:val="24"/>
          <w:lang w:eastAsia="hr-HR"/>
        </w:rPr>
      </w:pPr>
    </w:p>
    <w:p w14:paraId="299A0A9B" w14:textId="77777777" w:rsidR="00EB1B8E" w:rsidRPr="00695A9F" w:rsidRDefault="00EB1B8E" w:rsidP="00EB1B8E">
      <w:pPr>
        <w:spacing w:after="0"/>
        <w:jc w:val="both"/>
        <w:rPr>
          <w:rFonts w:cstheme="minorHAnsi"/>
          <w:sz w:val="24"/>
          <w:szCs w:val="24"/>
          <w:lang w:eastAsia="hr-HR"/>
        </w:rPr>
      </w:pPr>
      <w:r w:rsidRPr="00695A9F">
        <w:rPr>
          <w:rFonts w:cstheme="minorHAnsi"/>
          <w:sz w:val="24"/>
          <w:szCs w:val="24"/>
          <w:lang w:eastAsia="hr-HR"/>
        </w:rPr>
        <w:t>Ako dođe do situacije više sile</w:t>
      </w:r>
      <w:r>
        <w:rPr>
          <w:rFonts w:cstheme="minorHAnsi"/>
          <w:sz w:val="24"/>
          <w:szCs w:val="24"/>
          <w:lang w:eastAsia="hr-HR"/>
        </w:rPr>
        <w:t xml:space="preserve"> Isporučitelj</w:t>
      </w:r>
      <w:r w:rsidRPr="00695A9F">
        <w:rPr>
          <w:rFonts w:cstheme="minorHAnsi"/>
          <w:sz w:val="24"/>
          <w:szCs w:val="24"/>
          <w:lang w:eastAsia="hr-HR"/>
        </w:rPr>
        <w:t xml:space="preserve"> mora odmah u pisanom obliku izvijestiti Naručitelja o takvom stanju i njegovom uzroku. Ako Naručitelj u pisanom oblik</w:t>
      </w:r>
      <w:r>
        <w:rPr>
          <w:rFonts w:cstheme="minorHAnsi"/>
          <w:sz w:val="24"/>
          <w:szCs w:val="24"/>
          <w:lang w:eastAsia="hr-HR"/>
        </w:rPr>
        <w:t>u ne zatraži drugačije, Isporučitelj</w:t>
      </w:r>
      <w:r w:rsidRPr="00695A9F">
        <w:rPr>
          <w:rFonts w:cstheme="minorHAnsi"/>
          <w:sz w:val="24"/>
          <w:szCs w:val="24"/>
          <w:lang w:eastAsia="hr-HR"/>
        </w:rPr>
        <w:t xml:space="preserve"> nastavlja ispunjavati svoje obveze u mjeri u kojoj je to realno izvodljivo i nastoji naći sve realne načine za izvršenje obveza iz ugovora koje ne spriječava viša sila.</w:t>
      </w:r>
    </w:p>
    <w:p w14:paraId="1595B0D0" w14:textId="77777777" w:rsidR="00EB1B8E" w:rsidRDefault="00EB1B8E" w:rsidP="00EB1B8E">
      <w:pPr>
        <w:spacing w:after="0"/>
        <w:rPr>
          <w:rFonts w:cstheme="minorHAnsi"/>
          <w:sz w:val="24"/>
          <w:szCs w:val="24"/>
          <w:lang w:eastAsia="hr-HR"/>
        </w:rPr>
      </w:pPr>
    </w:p>
    <w:p w14:paraId="2AACD2B6"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PRIJELAZNE I ZAVRŠNE ODREDBE</w:t>
      </w:r>
    </w:p>
    <w:p w14:paraId="431C5DF8"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12.</w:t>
      </w:r>
    </w:p>
    <w:p w14:paraId="324DC25E" w14:textId="77777777" w:rsidR="00EB1B8E" w:rsidRDefault="00EB1B8E" w:rsidP="00EB1B8E">
      <w:pPr>
        <w:spacing w:after="0"/>
        <w:jc w:val="both"/>
        <w:rPr>
          <w:rFonts w:cstheme="minorHAnsi"/>
          <w:sz w:val="24"/>
          <w:szCs w:val="24"/>
          <w:lang w:eastAsia="hr-HR"/>
        </w:rPr>
      </w:pPr>
      <w:r>
        <w:rPr>
          <w:rFonts w:cstheme="minorHAnsi"/>
          <w:sz w:val="24"/>
          <w:szCs w:val="24"/>
          <w:lang w:eastAsia="hr-HR"/>
        </w:rPr>
        <w:t xml:space="preserve">Za sva druga prava i </w:t>
      </w:r>
      <w:r w:rsidRPr="00DA0625">
        <w:rPr>
          <w:rFonts w:cstheme="minorHAnsi"/>
          <w:sz w:val="24"/>
          <w:szCs w:val="24"/>
          <w:lang w:eastAsia="hr-HR"/>
        </w:rPr>
        <w:t xml:space="preserve"> obveze iz ovog Ugovora, a koje stranke nisu ugovorile primjenjivat će se odredbe Zakona o obveznim odnosima.</w:t>
      </w:r>
    </w:p>
    <w:p w14:paraId="19BF94F2" w14:textId="1EFB4737" w:rsidR="00EB1B8E" w:rsidRPr="00DA0625" w:rsidRDefault="00EB1B8E" w:rsidP="00EB1B8E">
      <w:pPr>
        <w:spacing w:after="0"/>
        <w:jc w:val="both"/>
        <w:rPr>
          <w:rFonts w:cstheme="minorHAnsi"/>
          <w:sz w:val="24"/>
          <w:szCs w:val="24"/>
          <w:lang w:eastAsia="hr-HR"/>
        </w:rPr>
      </w:pPr>
    </w:p>
    <w:p w14:paraId="65C1C7AD"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13.</w:t>
      </w:r>
    </w:p>
    <w:p w14:paraId="561627CA" w14:textId="77777777" w:rsidR="00EB1B8E" w:rsidRPr="00B7222D" w:rsidRDefault="00EB1B8E" w:rsidP="00EB1B8E">
      <w:pPr>
        <w:spacing w:after="0"/>
        <w:jc w:val="both"/>
        <w:rPr>
          <w:rFonts w:cstheme="minorHAnsi"/>
          <w:sz w:val="24"/>
          <w:szCs w:val="24"/>
          <w:lang w:eastAsia="hr-HR"/>
        </w:rPr>
      </w:pPr>
      <w:r w:rsidRPr="00DA0625">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B015876"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14.</w:t>
      </w:r>
    </w:p>
    <w:p w14:paraId="636D7FDA" w14:textId="2D508816" w:rsidR="00EB1B8E" w:rsidRPr="00DA0625" w:rsidRDefault="00EB1B8E" w:rsidP="00EB1B8E">
      <w:pPr>
        <w:pStyle w:val="BodyText1"/>
        <w:shd w:val="clear" w:color="auto" w:fill="auto"/>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Ugovor je sklopljen kada ga potpišu ovlašteni predstavnici obje ugovorne strane.</w:t>
      </w:r>
    </w:p>
    <w:p w14:paraId="7ACEBD50"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lastRenderedPageBreak/>
        <w:t>Članak 15.</w:t>
      </w:r>
    </w:p>
    <w:p w14:paraId="68418E36"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Ovaj Ugovor sklopljen je u četiri (4) istovjetna primjerka, od kojih svaki ima dokazanu snagu izvornika, po dva (2) za svaku ugovornu stranu.</w:t>
      </w:r>
    </w:p>
    <w:p w14:paraId="00A39273" w14:textId="6B164D00" w:rsidR="00FC7398" w:rsidRDefault="00FC7398" w:rsidP="00FC7398">
      <w:pPr>
        <w:tabs>
          <w:tab w:val="left" w:pos="0"/>
        </w:tabs>
        <w:spacing w:after="0" w:line="240" w:lineRule="auto"/>
        <w:rPr>
          <w:rFonts w:cstheme="minorHAnsi"/>
          <w:i/>
          <w:noProof/>
          <w:sz w:val="24"/>
          <w:szCs w:val="24"/>
          <w:lang w:val="en-US" w:eastAsia="hr-HR"/>
        </w:rPr>
      </w:pPr>
    </w:p>
    <w:p w14:paraId="04631778" w14:textId="326101F6" w:rsidR="00EB1B8E" w:rsidRPr="00FC7398" w:rsidRDefault="00EB1B8E" w:rsidP="00FC7398">
      <w:pPr>
        <w:tabs>
          <w:tab w:val="left" w:pos="0"/>
        </w:tabs>
        <w:spacing w:after="0" w:line="240" w:lineRule="auto"/>
        <w:rPr>
          <w:rFonts w:cstheme="minorHAnsi"/>
          <w:i/>
          <w:noProof/>
          <w:sz w:val="24"/>
          <w:szCs w:val="24"/>
          <w:lang w:val="en-US" w:eastAsia="hr-HR"/>
        </w:rPr>
      </w:pPr>
    </w:p>
    <w:p w14:paraId="1E35E7A6"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ur.br. </w:t>
      </w:r>
      <w:r w:rsidRPr="00FC7398">
        <w:rPr>
          <w:rFonts w:cstheme="minorHAnsi"/>
          <w:sz w:val="24"/>
          <w:szCs w:val="24"/>
        </w:rPr>
        <w:t>xxx-xxx-xxx</w:t>
      </w:r>
    </w:p>
    <w:p w14:paraId="150482AE"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U Zagrebu, xx.xx.xxx</w:t>
      </w:r>
    </w:p>
    <w:p w14:paraId="6916151A" w14:textId="77777777" w:rsidR="00FC7398" w:rsidRPr="00FC7398" w:rsidRDefault="00FC7398" w:rsidP="00FC7398">
      <w:pPr>
        <w:spacing w:after="0"/>
        <w:rPr>
          <w:rFonts w:cstheme="minorHAnsi"/>
          <w:sz w:val="24"/>
          <w:szCs w:val="24"/>
          <w:lang w:eastAsia="hr-HR"/>
        </w:rPr>
      </w:pPr>
    </w:p>
    <w:p w14:paraId="0F347E5F" w14:textId="77777777" w:rsidR="00FC7398" w:rsidRPr="00FC7398" w:rsidRDefault="00FC7398" w:rsidP="00FC7398">
      <w:pPr>
        <w:spacing w:after="0"/>
        <w:rPr>
          <w:rFonts w:cstheme="minorHAnsi"/>
          <w:sz w:val="24"/>
          <w:szCs w:val="24"/>
          <w:lang w:eastAsia="hr-HR"/>
        </w:rPr>
      </w:pPr>
    </w:p>
    <w:p w14:paraId="6BE0BE4D" w14:textId="77777777" w:rsidR="00FC7398" w:rsidRPr="00FC7398" w:rsidRDefault="00FC7398" w:rsidP="00FC7398">
      <w:pPr>
        <w:spacing w:after="0"/>
        <w:rPr>
          <w:rFonts w:cstheme="minorHAnsi"/>
          <w:sz w:val="24"/>
          <w:szCs w:val="24"/>
        </w:rPr>
      </w:pPr>
      <w:r w:rsidRPr="00FC7398">
        <w:rPr>
          <w:rFonts w:cstheme="minorHAnsi"/>
          <w:sz w:val="24"/>
          <w:szCs w:val="24"/>
        </w:rPr>
        <w:t>Isporučitelj:</w:t>
      </w:r>
      <w:r w:rsidRPr="00FC7398">
        <w:rPr>
          <w:rFonts w:cstheme="minorHAnsi"/>
          <w:sz w:val="24"/>
          <w:szCs w:val="24"/>
        </w:rPr>
        <w:tab/>
        <w:t xml:space="preserve">                                                                                           Naručitelj:    </w:t>
      </w:r>
    </w:p>
    <w:p w14:paraId="27F18E3B" w14:textId="77777777" w:rsidR="00FC7398" w:rsidRPr="00FC7398" w:rsidRDefault="00FC7398" w:rsidP="00FC7398">
      <w:pPr>
        <w:spacing w:after="0"/>
        <w:rPr>
          <w:rFonts w:cstheme="minorHAnsi"/>
          <w:sz w:val="24"/>
          <w:szCs w:val="24"/>
          <w:lang w:eastAsia="hr-HR"/>
        </w:rPr>
      </w:pPr>
      <w:r w:rsidRPr="00FC7398">
        <w:rPr>
          <w:rFonts w:cstheme="minorHAnsi"/>
          <w:sz w:val="24"/>
          <w:szCs w:val="24"/>
        </w:rPr>
        <w:t xml:space="preserve">                                                                                                                     Ravnateljica                                                                                                       </w:t>
      </w:r>
    </w:p>
    <w:p w14:paraId="78EA2374"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                                                                                               prof. dr. sc. Alemka Markotić, dr. med.</w:t>
      </w:r>
    </w:p>
    <w:p w14:paraId="06B65A84" w14:textId="193AE3E2" w:rsidR="0023504E" w:rsidRDefault="0023504E" w:rsidP="00AB2FDA">
      <w:pPr>
        <w:pStyle w:val="Azrastil"/>
        <w:rPr>
          <w:i/>
          <w:szCs w:val="24"/>
          <w:lang w:val="en-US"/>
        </w:rPr>
      </w:pPr>
    </w:p>
    <w:p w14:paraId="0345225B" w14:textId="45603864" w:rsidR="0023504E" w:rsidRDefault="0023504E" w:rsidP="00AB2FDA">
      <w:pPr>
        <w:pStyle w:val="Azrastil"/>
        <w:rPr>
          <w:i/>
          <w:szCs w:val="24"/>
          <w:lang w:val="en-US"/>
        </w:rPr>
      </w:pPr>
    </w:p>
    <w:p w14:paraId="17603B6F" w14:textId="0B56B39F" w:rsidR="0023504E" w:rsidRDefault="0023504E" w:rsidP="00AB2FDA">
      <w:pPr>
        <w:pStyle w:val="Azrastil"/>
        <w:rPr>
          <w:i/>
          <w:szCs w:val="24"/>
          <w:lang w:val="en-US"/>
        </w:rPr>
      </w:pPr>
    </w:p>
    <w:p w14:paraId="18358699" w14:textId="4AD36685" w:rsidR="0023504E" w:rsidRDefault="0023504E" w:rsidP="00AB2FDA">
      <w:pPr>
        <w:pStyle w:val="Azrastil"/>
        <w:rPr>
          <w:i/>
          <w:szCs w:val="24"/>
          <w:lang w:val="en-US"/>
        </w:rPr>
      </w:pPr>
    </w:p>
    <w:p w14:paraId="2B10CC91" w14:textId="06AF7C95" w:rsidR="0023504E" w:rsidRDefault="0023504E" w:rsidP="00AB2FDA">
      <w:pPr>
        <w:pStyle w:val="Azrastil"/>
        <w:rPr>
          <w:i/>
          <w:szCs w:val="24"/>
          <w:lang w:val="en-US"/>
        </w:rPr>
      </w:pPr>
    </w:p>
    <w:p w14:paraId="154B243E" w14:textId="7C48DC47" w:rsidR="0023504E" w:rsidRDefault="0023504E" w:rsidP="00AB2FDA">
      <w:pPr>
        <w:pStyle w:val="Azrastil"/>
        <w:rPr>
          <w:i/>
          <w:szCs w:val="24"/>
          <w:lang w:val="en-US"/>
        </w:rPr>
      </w:pPr>
    </w:p>
    <w:p w14:paraId="12379159" w14:textId="304830ED" w:rsidR="0023504E" w:rsidRDefault="0023504E" w:rsidP="00AB2FDA">
      <w:pPr>
        <w:pStyle w:val="Azrastil"/>
        <w:rPr>
          <w:i/>
          <w:szCs w:val="24"/>
          <w:lang w:val="en-US"/>
        </w:rPr>
      </w:pPr>
    </w:p>
    <w:p w14:paraId="5C89B3C9" w14:textId="33A04B50" w:rsidR="0023504E" w:rsidRDefault="0023504E" w:rsidP="00AB2FDA">
      <w:pPr>
        <w:pStyle w:val="Azrastil"/>
        <w:rPr>
          <w:i/>
          <w:szCs w:val="24"/>
          <w:lang w:val="en-US"/>
        </w:rPr>
      </w:pPr>
    </w:p>
    <w:p w14:paraId="27760C3D" w14:textId="7339EE39" w:rsidR="0023504E" w:rsidRDefault="0023504E" w:rsidP="00AB2FDA">
      <w:pPr>
        <w:pStyle w:val="Azrastil"/>
        <w:rPr>
          <w:i/>
          <w:szCs w:val="24"/>
          <w:lang w:val="en-US"/>
        </w:rPr>
      </w:pPr>
    </w:p>
    <w:p w14:paraId="1074EA0F" w14:textId="643F904F" w:rsidR="0023504E" w:rsidRDefault="0023504E" w:rsidP="00AB2FDA">
      <w:pPr>
        <w:pStyle w:val="Azrastil"/>
        <w:rPr>
          <w:i/>
          <w:szCs w:val="24"/>
          <w:lang w:val="en-US"/>
        </w:rPr>
      </w:pPr>
    </w:p>
    <w:p w14:paraId="75900987" w14:textId="58D43C51" w:rsidR="0023504E" w:rsidRDefault="0023504E" w:rsidP="00AB2FDA">
      <w:pPr>
        <w:pStyle w:val="Azrastil"/>
        <w:rPr>
          <w:i/>
          <w:szCs w:val="24"/>
          <w:lang w:val="en-US"/>
        </w:rPr>
      </w:pPr>
    </w:p>
    <w:p w14:paraId="248CAFE4" w14:textId="7A39CA03" w:rsidR="0023504E" w:rsidRDefault="0023504E" w:rsidP="00AB2FDA">
      <w:pPr>
        <w:pStyle w:val="Azrastil"/>
        <w:rPr>
          <w:i/>
          <w:szCs w:val="24"/>
          <w:lang w:val="en-US"/>
        </w:rPr>
      </w:pPr>
    </w:p>
    <w:p w14:paraId="230F5158" w14:textId="77777777" w:rsidR="0023504E" w:rsidRDefault="0023504E" w:rsidP="00AB2FDA">
      <w:pPr>
        <w:pStyle w:val="Azrastil"/>
        <w:rPr>
          <w:i/>
          <w:szCs w:val="24"/>
          <w:lang w:val="en-US"/>
        </w:rPr>
      </w:pPr>
    </w:p>
    <w:sectPr w:rsidR="0023504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C7398" w:rsidRDefault="00FC7398" w:rsidP="003C4578">
      <w:pPr>
        <w:spacing w:after="0" w:line="240" w:lineRule="auto"/>
      </w:pPr>
      <w:r>
        <w:separator/>
      </w:r>
    </w:p>
  </w:endnote>
  <w:endnote w:type="continuationSeparator" w:id="0">
    <w:p w14:paraId="6F9FD994" w14:textId="77777777" w:rsidR="00FC7398" w:rsidRDefault="00FC739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86A1DE0" w:rsidR="00FC7398" w:rsidRDefault="00FC7398">
        <w:pPr>
          <w:pStyle w:val="Footer"/>
          <w:jc w:val="center"/>
        </w:pPr>
        <w:r>
          <w:fldChar w:fldCharType="begin"/>
        </w:r>
        <w:r>
          <w:instrText xml:space="preserve"> PAGE   \* MERGEFORMAT </w:instrText>
        </w:r>
        <w:r>
          <w:fldChar w:fldCharType="separate"/>
        </w:r>
        <w:r w:rsidR="004107F1">
          <w:rPr>
            <w:noProof/>
          </w:rPr>
          <w:t>2</w:t>
        </w:r>
        <w:r>
          <w:rPr>
            <w:noProof/>
          </w:rPr>
          <w:fldChar w:fldCharType="end"/>
        </w:r>
      </w:p>
    </w:sdtContent>
  </w:sdt>
  <w:p w14:paraId="4BD0C80E" w14:textId="77777777" w:rsidR="00FC7398" w:rsidRDefault="00FC7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C7398" w:rsidRDefault="00FC7398" w:rsidP="003C4578">
      <w:pPr>
        <w:spacing w:after="0" w:line="240" w:lineRule="auto"/>
      </w:pPr>
      <w:r>
        <w:separator/>
      </w:r>
    </w:p>
  </w:footnote>
  <w:footnote w:type="continuationSeparator" w:id="0">
    <w:p w14:paraId="7409906B" w14:textId="77777777" w:rsidR="00FC7398" w:rsidRDefault="00FC739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3"/>
  </w:num>
  <w:num w:numId="6">
    <w:abstractNumId w:val="20"/>
  </w:num>
  <w:num w:numId="7">
    <w:abstractNumId w:val="4"/>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8"/>
  </w:num>
  <w:num w:numId="15">
    <w:abstractNumId w:val="30"/>
  </w:num>
  <w:num w:numId="16">
    <w:abstractNumId w:val="27"/>
  </w:num>
  <w:num w:numId="17">
    <w:abstractNumId w:val="26"/>
  </w:num>
  <w:num w:numId="18">
    <w:abstractNumId w:val="8"/>
  </w:num>
  <w:num w:numId="19">
    <w:abstractNumId w:val="23"/>
  </w:num>
  <w:num w:numId="20">
    <w:abstractNumId w:val="2"/>
  </w:num>
  <w:num w:numId="21">
    <w:abstractNumId w:val="11"/>
  </w:num>
  <w:num w:numId="22">
    <w:abstractNumId w:val="13"/>
  </w:num>
  <w:num w:numId="23">
    <w:abstractNumId w:val="21"/>
  </w:num>
  <w:num w:numId="24">
    <w:abstractNumId w:val="5"/>
  </w:num>
  <w:num w:numId="25">
    <w:abstractNumId w:val="14"/>
  </w:num>
  <w:num w:numId="26">
    <w:abstractNumId w:val="24"/>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6"/>
  </w:num>
  <w:num w:numId="31">
    <w:abstractNumId w:val="19"/>
  </w:num>
  <w:num w:numId="32">
    <w:abstractNumId w:val="22"/>
  </w:num>
  <w:num w:numId="33">
    <w:abstractNumId w:val="25"/>
  </w:num>
  <w:num w:numId="3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376A"/>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B19C7"/>
    <w:rsid w:val="001B46C5"/>
    <w:rsid w:val="001C2063"/>
    <w:rsid w:val="001C45CF"/>
    <w:rsid w:val="001F42DC"/>
    <w:rsid w:val="001F6CC4"/>
    <w:rsid w:val="002033B7"/>
    <w:rsid w:val="00210E6B"/>
    <w:rsid w:val="00213A4D"/>
    <w:rsid w:val="00214BF5"/>
    <w:rsid w:val="0023504E"/>
    <w:rsid w:val="00242237"/>
    <w:rsid w:val="002537D1"/>
    <w:rsid w:val="00275385"/>
    <w:rsid w:val="00276D85"/>
    <w:rsid w:val="00283F03"/>
    <w:rsid w:val="00291996"/>
    <w:rsid w:val="002920FD"/>
    <w:rsid w:val="002B2ABB"/>
    <w:rsid w:val="002C02D9"/>
    <w:rsid w:val="002C7ADF"/>
    <w:rsid w:val="002E20D5"/>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07F1"/>
    <w:rsid w:val="0041161F"/>
    <w:rsid w:val="004129BA"/>
    <w:rsid w:val="00420823"/>
    <w:rsid w:val="004604EE"/>
    <w:rsid w:val="0046515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7F0DB8"/>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C64A5"/>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24CA"/>
    <w:rsid w:val="00DD5768"/>
    <w:rsid w:val="00DE6A44"/>
    <w:rsid w:val="00DF0C5A"/>
    <w:rsid w:val="00E00BB9"/>
    <w:rsid w:val="00E26EF3"/>
    <w:rsid w:val="00E371D8"/>
    <w:rsid w:val="00E374AF"/>
    <w:rsid w:val="00E6421F"/>
    <w:rsid w:val="00E70D6F"/>
    <w:rsid w:val="00E802C2"/>
    <w:rsid w:val="00E87514"/>
    <w:rsid w:val="00E90D4C"/>
    <w:rsid w:val="00EA64AE"/>
    <w:rsid w:val="00EB1B8E"/>
    <w:rsid w:val="00EB58C5"/>
    <w:rsid w:val="00EB61CD"/>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C7398"/>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092FF-7A77-4892-AE4B-BD1CF537E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16</Pages>
  <Words>5140</Words>
  <Characters>29300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224</cp:revision>
  <cp:lastPrinted>2020-06-04T06:10:00Z</cp:lastPrinted>
  <dcterms:created xsi:type="dcterms:W3CDTF">2020-02-07T08:43:00Z</dcterms:created>
  <dcterms:modified xsi:type="dcterms:W3CDTF">2022-03-14T10:29:00Z</dcterms:modified>
</cp:coreProperties>
</file>