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0ED9BF1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4B590B">
        <w:rPr>
          <w:rFonts w:cs="Tahoma"/>
          <w:sz w:val="32"/>
        </w:rPr>
        <w:t>B</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77777777" w:rsidR="004B590B" w:rsidRPr="00D37ACF" w:rsidRDefault="004B590B"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6BEBB73"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w:t>
      </w:r>
      <w:r w:rsidR="004B590B">
        <w:rPr>
          <w:rFonts w:cs="Tahoma"/>
          <w:sz w:val="32"/>
        </w:rPr>
        <w:t>1</w:t>
      </w:r>
      <w:r w:rsidR="008147FB">
        <w:rPr>
          <w:rFonts w:cs="Tahoma"/>
          <w:sz w:val="32"/>
        </w:rPr>
        <w:t>4</w:t>
      </w:r>
      <w:r w:rsidR="004B590B">
        <w:rPr>
          <w:rFonts w:cs="Tahoma"/>
          <w:sz w:val="32"/>
        </w:rPr>
        <w:t>91</w:t>
      </w:r>
      <w:r w:rsidR="002844FD">
        <w:rPr>
          <w:rFonts w:cs="Tahoma"/>
          <w:sz w:val="32"/>
        </w:rPr>
        <w:t>-</w:t>
      </w:r>
      <w:r w:rsidR="004B590B">
        <w:rPr>
          <w:rFonts w:cs="Tahoma"/>
          <w:sz w:val="32"/>
        </w:rPr>
        <w:t>2</w:t>
      </w:r>
      <w:r w:rsidR="00775E6E">
        <w:rPr>
          <w:rFonts w:cs="Tahoma"/>
          <w:sz w:val="32"/>
        </w:rPr>
        <w:t>-2021</w:t>
      </w:r>
    </w:p>
    <w:p w14:paraId="17D96310" w14:textId="45D7F0FD" w:rsidR="003C4578" w:rsidRPr="007A03CA" w:rsidRDefault="002844FD" w:rsidP="007A03CA">
      <w:pPr>
        <w:pStyle w:val="Azrastil"/>
        <w:rPr>
          <w:rFonts w:cs="Tahoma"/>
          <w:sz w:val="32"/>
        </w:rPr>
      </w:pPr>
      <w:r>
        <w:rPr>
          <w:rFonts w:cs="Tahoma"/>
          <w:sz w:val="32"/>
        </w:rPr>
        <w:t xml:space="preserve">Zagreb, </w:t>
      </w:r>
      <w:r w:rsidR="004B590B">
        <w:rPr>
          <w:rFonts w:cs="Tahoma"/>
          <w:sz w:val="32"/>
        </w:rPr>
        <w:t>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BB05D0">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BB05D0"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BB05D0">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BB05D0">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BB05D0">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BB05D0">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BB05D0">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BB05D0">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BB05D0">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BB05D0">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BB05D0">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BB05D0">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BB05D0">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BB05D0">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BB05D0">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BB05D0">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BB05D0">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6B071A35"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6041840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4B590B">
        <w:rPr>
          <w:rFonts w:cs="Tahoma"/>
          <w:szCs w:val="20"/>
        </w:rPr>
        <w:t>B</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46BC6BEF"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4B590B">
        <w:rPr>
          <w:rFonts w:cs="Tahoma"/>
          <w:szCs w:val="20"/>
        </w:rPr>
        <w:t>20</w:t>
      </w:r>
      <w:r w:rsidR="00CE7157" w:rsidRPr="00756CFD">
        <w:rPr>
          <w:rFonts w:cs="Tahoma"/>
          <w:szCs w:val="20"/>
        </w:rPr>
        <w:t xml:space="preserve"> dana od </w:t>
      </w:r>
      <w:r w:rsidR="004B590B">
        <w:rPr>
          <w:rFonts w:cs="Tahoma"/>
          <w:szCs w:val="20"/>
        </w:rPr>
        <w:t>obostranog potpisa ugovora</w:t>
      </w:r>
    </w:p>
    <w:p w14:paraId="7813DF2F" w14:textId="59E6CEB5" w:rsidR="0019296A" w:rsidRPr="0019296A" w:rsidRDefault="0019296A" w:rsidP="0019296A">
      <w:pPr>
        <w:pStyle w:val="Azrastil"/>
        <w:jc w:val="both"/>
        <w:rPr>
          <w:rFonts w:cs="Tahoma"/>
          <w:szCs w:val="20"/>
          <w:lang w:val="en-US"/>
        </w:rPr>
      </w:pPr>
    </w:p>
    <w:p w14:paraId="1DB2215A" w14:textId="42703DE0"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4B590B">
        <w:rPr>
          <w:rFonts w:eastAsia="Times New Roman" w:cstheme="minorHAnsi"/>
          <w:lang w:eastAsia="hr-HR"/>
        </w:rPr>
        <w:t>170</w:t>
      </w:r>
      <w:r>
        <w:rPr>
          <w:rFonts w:eastAsia="Times New Roman" w:cstheme="minorHAnsi"/>
          <w:lang w:eastAsia="hr-HR"/>
        </w:rPr>
        <w:t>.</w:t>
      </w:r>
      <w:r w:rsidR="004B590B">
        <w:rPr>
          <w:rFonts w:eastAsia="Times New Roman" w:cstheme="minorHAnsi"/>
          <w:lang w:eastAsia="hr-HR"/>
        </w:rPr>
        <w:t>00</w:t>
      </w:r>
      <w:r>
        <w:rPr>
          <w:rFonts w:eastAsia="Times New Roman" w:cstheme="minorHAnsi"/>
          <w:lang w:eastAsia="hr-HR"/>
        </w:rPr>
        <w:t>0,00 kn bez PDV-a</w:t>
      </w:r>
    </w:p>
    <w:p w14:paraId="0027D2C9" w14:textId="79B97E14" w:rsidR="00C322A8" w:rsidRPr="002909ED" w:rsidRDefault="002909ED" w:rsidP="002909ED">
      <w:pPr>
        <w:spacing w:after="0" w:line="240" w:lineRule="auto"/>
        <w:ind w:left="709"/>
        <w:jc w:val="both"/>
        <w:rPr>
          <w:rFonts w:eastAsia="Times New Roman" w:cstheme="minorHAnsi"/>
          <w:lang w:eastAsia="hr-HR"/>
        </w:rPr>
      </w:pPr>
      <w:r>
        <w:rPr>
          <w:rFonts w:eastAsia="Times New Roman" w:cstheme="minorHAnsi"/>
          <w:lang w:eastAsia="hr-HR"/>
        </w:rPr>
        <w:t xml:space="preserve">*sukladno trenutnim potrebama Naručitelj provodi postupak jednostavne nabave za predmet nabave ukupne procijenjene vrijednosti od </w:t>
      </w:r>
      <w:r w:rsidR="004B590B">
        <w:rPr>
          <w:rFonts w:eastAsia="Times New Roman" w:cstheme="minorHAnsi"/>
          <w:lang w:eastAsia="hr-HR"/>
        </w:rPr>
        <w:t xml:space="preserve">135.670,00 </w:t>
      </w:r>
      <w:r>
        <w:rPr>
          <w:rFonts w:eastAsia="Times New Roman" w:cstheme="minorHAnsi"/>
          <w:lang w:eastAsia="hr-HR"/>
        </w:rPr>
        <w:t>kn bez PDV-a</w:t>
      </w:r>
    </w:p>
    <w:p w14:paraId="5FBBAB1C" w14:textId="77777777" w:rsidR="009D09B8" w:rsidRPr="00D37ACF" w:rsidRDefault="009D09B8" w:rsidP="009D09B8">
      <w:pPr>
        <w:pStyle w:val="Azrastil"/>
        <w:jc w:val="both"/>
        <w:rPr>
          <w:rFonts w:cs="Tahoma"/>
          <w:szCs w:val="20"/>
          <w:lang w:val="en-US"/>
        </w:rPr>
      </w:pPr>
    </w:p>
    <w:p w14:paraId="3AD7DEF1" w14:textId="13E455CB" w:rsidR="00E53D3D" w:rsidRPr="004B590B"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 nabave ni</w:t>
      </w:r>
      <w:r w:rsidR="0091048D" w:rsidRPr="004B590B">
        <w:rPr>
          <w:rFonts w:eastAsia="Times New Roman"/>
          <w:szCs w:val="20"/>
        </w:rPr>
        <w:t xml:space="preserve">je podijeljen </w:t>
      </w:r>
      <w:r w:rsidR="004B590B" w:rsidRPr="004B590B">
        <w:rPr>
          <w:rFonts w:eastAsia="Times New Roman"/>
          <w:szCs w:val="20"/>
        </w:rPr>
        <w:t xml:space="preserve">na </w:t>
      </w:r>
      <w:r w:rsidR="00E53D3D" w:rsidRPr="004B590B">
        <w:rPr>
          <w:rFonts w:eastAsia="Times New Roman"/>
          <w:szCs w:val="20"/>
        </w:rPr>
        <w:t>grupe</w:t>
      </w:r>
      <w:r w:rsidR="004B590B" w:rsidRPr="004B590B">
        <w:rPr>
          <w:rFonts w:eastAsia="Times New Roman"/>
          <w:szCs w:val="20"/>
        </w:rPr>
        <w:t>.</w:t>
      </w: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0681807"/>
      <w:r w:rsidRPr="00D37ACF">
        <w:rPr>
          <w:sz w:val="32"/>
        </w:rPr>
        <w:t>Podaci o predmetu nabave</w:t>
      </w:r>
      <w:bookmarkEnd w:id="3"/>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4" w:name="_Toc7068180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068180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068181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068181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068181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068181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068181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49" w:name="_Toc70681815"/>
      <w:bookmarkStart w:id="50" w:name="_Hlk47610946"/>
      <w:r w:rsidRPr="001F5FA1">
        <w:rPr>
          <w:sz w:val="32"/>
        </w:rPr>
        <w:lastRenderedPageBreak/>
        <w:t>Rok za dostavu ponuda</w:t>
      </w:r>
      <w:bookmarkEnd w:id="49"/>
    </w:p>
    <w:p w14:paraId="785202C3" w14:textId="1FA94CEA" w:rsidR="00CD740A" w:rsidRPr="00D37ACF" w:rsidRDefault="001F5FA1" w:rsidP="00E556ED">
      <w:pPr>
        <w:pStyle w:val="Azrastil"/>
        <w:jc w:val="both"/>
        <w:rPr>
          <w:rFonts w:cs="Tahoma"/>
          <w:szCs w:val="20"/>
          <w:lang w:val="pl-PL"/>
        </w:rPr>
      </w:pPr>
      <w:bookmarkStart w:id="51" w:name="_Hlk47611064"/>
      <w:bookmarkEnd w:id="50"/>
      <w:r>
        <w:rPr>
          <w:rFonts w:cs="Tahoma"/>
          <w:b/>
          <w:bCs/>
          <w:szCs w:val="20"/>
          <w:lang w:val="pl-PL"/>
        </w:rPr>
        <w:t>15</w:t>
      </w:r>
      <w:r w:rsidR="00F52038" w:rsidRPr="001F5FA1">
        <w:rPr>
          <w:rFonts w:cs="Tahoma"/>
          <w:b/>
          <w:bCs/>
          <w:szCs w:val="20"/>
          <w:lang w:val="pl-PL"/>
        </w:rPr>
        <w:t>.</w:t>
      </w:r>
      <w:r>
        <w:rPr>
          <w:rFonts w:cs="Tahoma"/>
          <w:b/>
          <w:bCs/>
          <w:szCs w:val="20"/>
          <w:lang w:val="pl-PL"/>
        </w:rPr>
        <w:t>11</w:t>
      </w:r>
      <w:r w:rsidR="00FD341C" w:rsidRPr="001F5FA1">
        <w:rPr>
          <w:rFonts w:cs="Tahoma"/>
          <w:b/>
          <w:bCs/>
          <w:szCs w:val="20"/>
          <w:lang w:val="pl-PL"/>
        </w:rPr>
        <w:t>.2021</w:t>
      </w:r>
      <w:r w:rsidR="00CD740A" w:rsidRPr="001F5FA1">
        <w:rPr>
          <w:rFonts w:cs="Tahoma"/>
          <w:b/>
          <w:bCs/>
          <w:szCs w:val="20"/>
          <w:lang w:val="pl-PL"/>
        </w:rPr>
        <w:t>. godine do 1</w:t>
      </w:r>
      <w:r>
        <w:rPr>
          <w:rFonts w:cs="Tahoma"/>
          <w:b/>
          <w:bCs/>
          <w:szCs w:val="20"/>
          <w:lang w:val="pl-PL"/>
        </w:rPr>
        <w:t>0</w:t>
      </w:r>
      <w:r w:rsidR="00CD740A" w:rsidRPr="001F5FA1">
        <w:rPr>
          <w:rFonts w:cs="Tahoma"/>
          <w:b/>
          <w:bCs/>
          <w:szCs w:val="20"/>
          <w:lang w:val="pl-PL"/>
        </w:rPr>
        <w:t>:00 sati</w:t>
      </w:r>
      <w:r w:rsidR="00CD740A" w:rsidRPr="001F5FA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0681816"/>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0681817"/>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137E89E4" w:rsidR="00F520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87C9AE9" w14:textId="77777777" w:rsidR="001F5FA1" w:rsidRPr="00D37ACF" w:rsidRDefault="001F5FA1"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70681818"/>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4AFCCF37"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Pr>
          <w:rFonts w:cs="Tahoma"/>
          <w:lang w:val="pl-PL"/>
        </w:rPr>
        <w:t xml:space="preserve"> (stavke od 1. do 43.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7098CA00" w:rsidR="000D498D" w:rsidRPr="00AF2110" w:rsidRDefault="000D498D" w:rsidP="001F5FA1">
      <w:pPr>
        <w:pStyle w:val="Azrastil"/>
        <w:jc w:val="both"/>
        <w:rPr>
          <w:rFonts w:cs="Times New Roman"/>
          <w:b/>
          <w:bCs/>
        </w:rPr>
      </w:pPr>
      <w:r>
        <w:rPr>
          <w:rFonts w:cs="Tahoma"/>
          <w:lang w:val="pl-PL"/>
        </w:rPr>
        <w:t xml:space="preserve">- </w:t>
      </w:r>
      <w:r>
        <w:rPr>
          <w:rFonts w:cs="Tahoma"/>
          <w:lang w:val="pl-PL"/>
        </w:rPr>
        <w:t xml:space="preserve">za ponuđeni namještaj (stavke od </w:t>
      </w:r>
      <w:r>
        <w:rPr>
          <w:rFonts w:cs="Tahoma"/>
          <w:lang w:val="pl-PL"/>
        </w:rPr>
        <w:t>44</w:t>
      </w:r>
      <w:r>
        <w:rPr>
          <w:rFonts w:cs="Tahoma"/>
          <w:lang w:val="pl-PL"/>
        </w:rPr>
        <w:t xml:space="preserve">. do </w:t>
      </w:r>
      <w:r>
        <w:rPr>
          <w:rFonts w:cs="Tahoma"/>
          <w:lang w:val="pl-PL"/>
        </w:rPr>
        <w:t>50</w:t>
      </w:r>
      <w:r>
        <w:rPr>
          <w:rFonts w:cs="Tahoma"/>
          <w:lang w:val="pl-PL"/>
        </w:rPr>
        <w:t>.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a</w:t>
      </w:r>
      <w:r>
        <w:rPr>
          <w:rFonts w:cs="Tahoma"/>
          <w:lang w:val="pl-PL"/>
        </w:rPr>
        <w:t xml:space="preserve"> </w:t>
      </w:r>
      <w:r w:rsidRPr="00AF2110">
        <w:rPr>
          <w:rFonts w:cs="Tahoma"/>
          <w:lang w:val="pl-PL"/>
        </w:rPr>
        <w:t>od dana potpisa primopredajnog zapisnika</w:t>
      </w:r>
      <w:r>
        <w:rPr>
          <w:rFonts w:cs="Tahoma"/>
          <w:lang w:val="pl-PL"/>
        </w:rPr>
        <w:t>.</w:t>
      </w: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871D42F" w14:textId="77777777" w:rsidR="001F5FA1" w:rsidRDefault="001F5FA1" w:rsidP="001F5FA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5D81A039" w:rsidR="00F52038" w:rsidRDefault="00F52038" w:rsidP="000B1CBE">
      <w:pPr>
        <w:jc w:val="both"/>
        <w:rPr>
          <w:rFonts w:cstheme="minorHAnsi"/>
        </w:rPr>
      </w:pPr>
    </w:p>
    <w:p w14:paraId="06CC4C4D" w14:textId="77777777" w:rsidR="00D96877" w:rsidRDefault="00D96877" w:rsidP="000B1CBE">
      <w:pPr>
        <w:jc w:val="both"/>
        <w:rPr>
          <w:rFonts w:cstheme="minorHAnsi"/>
        </w:rPr>
      </w:pPr>
    </w:p>
    <w:p w14:paraId="23A23A6F" w14:textId="7D4E1B62" w:rsidR="003C44D0" w:rsidRPr="00D37ACF" w:rsidRDefault="001875B2" w:rsidP="00763A69">
      <w:pPr>
        <w:pStyle w:val="Style1"/>
        <w:ind w:hanging="720"/>
        <w:rPr>
          <w:sz w:val="32"/>
        </w:rPr>
      </w:pPr>
      <w:bookmarkStart w:id="60" w:name="_Toc70681819"/>
      <w:bookmarkStart w:id="61" w:name="_GoBack"/>
      <w:bookmarkEnd w:id="61"/>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C42C453"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1F5FA1">
        <w:rPr>
          <w:b/>
          <w:sz w:val="20"/>
          <w:szCs w:val="20"/>
        </w:rPr>
        <w:t>B</w:t>
      </w:r>
      <w:r w:rsidR="00766A67" w:rsidRPr="0091048D">
        <w:rPr>
          <w:b/>
          <w:sz w:val="20"/>
          <w:szCs w:val="20"/>
        </w:rPr>
        <w:t>/2021</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B05D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2" w:name="_Toc49244113"/>
      <w:bookmarkStart w:id="63" w:name="_Toc61868731"/>
      <w:bookmarkStart w:id="64" w:name="_Toc70681820"/>
      <w:r w:rsidRPr="00D37ACF">
        <w:rPr>
          <w:sz w:val="32"/>
        </w:rPr>
        <w:lastRenderedPageBreak/>
        <w:t xml:space="preserve">Prilog </w:t>
      </w:r>
      <w:r>
        <w:rPr>
          <w:sz w:val="32"/>
        </w:rPr>
        <w:t>2 – Izjava o jamstvenom roku</w:t>
      </w:r>
      <w:bookmarkEnd w:id="62"/>
      <w:bookmarkEnd w:id="63"/>
      <w:bookmarkEnd w:id="64"/>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5" w:name="_Toc70681821"/>
      <w:r>
        <w:rPr>
          <w:sz w:val="32"/>
        </w:rPr>
        <w:lastRenderedPageBreak/>
        <w:t>Prilog 2</w:t>
      </w:r>
      <w:r w:rsidR="006F1A64" w:rsidRPr="00D37ACF">
        <w:rPr>
          <w:sz w:val="32"/>
        </w:rPr>
        <w:t xml:space="preserve"> – </w:t>
      </w:r>
      <w:r w:rsidR="00420823">
        <w:rPr>
          <w:sz w:val="32"/>
        </w:rPr>
        <w:t>PRIMOPREDAJNI ZAPISNIK</w:t>
      </w:r>
      <w:bookmarkEnd w:id="65"/>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417"/>
        <w:gridCol w:w="2268"/>
        <w:gridCol w:w="1237"/>
        <w:gridCol w:w="4291"/>
      </w:tblGrid>
      <w:tr w:rsidR="00E6421F" w:rsidRPr="00EF0F7C" w14:paraId="210F9AE8" w14:textId="77777777" w:rsidTr="00EB608A">
        <w:trPr>
          <w:trHeight w:val="312"/>
          <w:jc w:val="center"/>
        </w:trPr>
        <w:tc>
          <w:tcPr>
            <w:tcW w:w="698" w:type="dxa"/>
            <w:shd w:val="clear" w:color="auto" w:fill="F2F2F2" w:themeFill="background1" w:themeFillShade="F2"/>
          </w:tcPr>
          <w:p w14:paraId="3D18C30F" w14:textId="30285737" w:rsidR="00E6421F" w:rsidRPr="00EF0F7C" w:rsidRDefault="00EB608A" w:rsidP="00C94A6E">
            <w:pPr>
              <w:pStyle w:val="ListParagraph"/>
              <w:ind w:left="0"/>
              <w:jc w:val="center"/>
              <w:rPr>
                <w:rFonts w:cs="Calibri"/>
                <w:b/>
              </w:rPr>
            </w:pPr>
            <w:r>
              <w:rPr>
                <w:rFonts w:cs="Calibri"/>
                <w:b/>
              </w:rPr>
              <w:t>Red</w:t>
            </w:r>
            <w:r w:rsidR="00E6421F" w:rsidRPr="00EF0F7C">
              <w:rPr>
                <w:rFonts w:cs="Calibri"/>
                <w:b/>
              </w:rPr>
              <w:t>.</w:t>
            </w:r>
            <w:r>
              <w:rPr>
                <w:rFonts w:cs="Calibri"/>
                <w:b/>
              </w:rPr>
              <w:t xml:space="preserve"> br.</w:t>
            </w:r>
          </w:p>
        </w:tc>
        <w:tc>
          <w:tcPr>
            <w:tcW w:w="1417" w:type="dxa"/>
            <w:shd w:val="clear" w:color="auto" w:fill="F2F2F2" w:themeFill="background1" w:themeFillShade="F2"/>
          </w:tcPr>
          <w:p w14:paraId="79FFEBCA" w14:textId="68009624" w:rsidR="00E6421F" w:rsidRPr="00EF0F7C" w:rsidRDefault="00EB608A" w:rsidP="00EB608A">
            <w:pPr>
              <w:pStyle w:val="ListParagraph"/>
              <w:ind w:left="0"/>
              <w:jc w:val="center"/>
              <w:rPr>
                <w:rFonts w:cs="Calibri"/>
                <w:b/>
              </w:rPr>
            </w:pPr>
            <w:r>
              <w:rPr>
                <w:rFonts w:cs="Calibri"/>
                <w:b/>
              </w:rPr>
              <w:t>S</w:t>
            </w:r>
            <w:r w:rsidR="00E6421F" w:rsidRPr="00EF0F7C">
              <w:rPr>
                <w:rFonts w:cs="Calibri"/>
                <w:b/>
              </w:rPr>
              <w:t>er</w:t>
            </w:r>
            <w:r>
              <w:rPr>
                <w:rFonts w:cs="Calibri"/>
                <w:b/>
              </w:rPr>
              <w:t>ijski</w:t>
            </w:r>
            <w:r w:rsidR="00E6421F" w:rsidRPr="00EF0F7C">
              <w:rPr>
                <w:rFonts w:cs="Calibri"/>
                <w:b/>
              </w:rPr>
              <w:t xml:space="preserve"> br. ili kat</w:t>
            </w:r>
            <w:r>
              <w:rPr>
                <w:rFonts w:cs="Calibri"/>
                <w:b/>
              </w:rPr>
              <w:t>aloški</w:t>
            </w:r>
            <w:r w:rsidR="00E6421F" w:rsidRPr="00EF0F7C">
              <w:rPr>
                <w:rFonts w:cs="Calibri"/>
                <w:b/>
              </w:rPr>
              <w:t xml:space="preserve"> br.</w:t>
            </w:r>
          </w:p>
        </w:tc>
        <w:tc>
          <w:tcPr>
            <w:tcW w:w="2268"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291"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EB608A">
        <w:trPr>
          <w:trHeight w:val="715"/>
          <w:jc w:val="center"/>
        </w:trPr>
        <w:tc>
          <w:tcPr>
            <w:tcW w:w="698" w:type="dxa"/>
            <w:shd w:val="clear" w:color="auto" w:fill="auto"/>
          </w:tcPr>
          <w:p w14:paraId="6EB67358" w14:textId="77777777" w:rsidR="00E6421F" w:rsidRPr="006B7F36" w:rsidRDefault="00E6421F" w:rsidP="00C94A6E">
            <w:pPr>
              <w:pStyle w:val="ListParagraph"/>
              <w:ind w:left="0"/>
              <w:rPr>
                <w:rFonts w:cs="Calibri"/>
              </w:rPr>
            </w:pPr>
          </w:p>
        </w:tc>
        <w:tc>
          <w:tcPr>
            <w:tcW w:w="1417" w:type="dxa"/>
            <w:shd w:val="clear" w:color="auto" w:fill="auto"/>
          </w:tcPr>
          <w:p w14:paraId="6873F898" w14:textId="77777777" w:rsidR="00E6421F" w:rsidRPr="006B7F36" w:rsidRDefault="00E6421F" w:rsidP="00C94A6E">
            <w:pPr>
              <w:pStyle w:val="ListParagraph"/>
              <w:ind w:left="0"/>
              <w:rPr>
                <w:rFonts w:cs="Calibri"/>
              </w:rPr>
            </w:pPr>
          </w:p>
        </w:tc>
        <w:tc>
          <w:tcPr>
            <w:tcW w:w="2268"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291"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EB608A">
        <w:trPr>
          <w:trHeight w:val="715"/>
          <w:jc w:val="center"/>
        </w:trPr>
        <w:tc>
          <w:tcPr>
            <w:tcW w:w="698" w:type="dxa"/>
            <w:shd w:val="clear" w:color="auto" w:fill="auto"/>
          </w:tcPr>
          <w:p w14:paraId="52FF9E92" w14:textId="77777777" w:rsidR="00E6421F" w:rsidRPr="006B7F36" w:rsidRDefault="00E6421F" w:rsidP="00C94A6E">
            <w:pPr>
              <w:pStyle w:val="ListParagraph"/>
              <w:ind w:left="0"/>
              <w:rPr>
                <w:rFonts w:cs="Calibri"/>
              </w:rPr>
            </w:pPr>
          </w:p>
        </w:tc>
        <w:tc>
          <w:tcPr>
            <w:tcW w:w="1417" w:type="dxa"/>
            <w:shd w:val="clear" w:color="auto" w:fill="auto"/>
          </w:tcPr>
          <w:p w14:paraId="33731E2F" w14:textId="77777777" w:rsidR="00E6421F" w:rsidRPr="006B7F36" w:rsidRDefault="00E6421F" w:rsidP="00C94A6E">
            <w:pPr>
              <w:pStyle w:val="ListParagraph"/>
              <w:ind w:left="0"/>
              <w:rPr>
                <w:rFonts w:cs="Calibri"/>
              </w:rPr>
            </w:pPr>
          </w:p>
        </w:tc>
        <w:tc>
          <w:tcPr>
            <w:tcW w:w="2268"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291"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EB608A">
        <w:trPr>
          <w:trHeight w:val="715"/>
          <w:jc w:val="center"/>
        </w:trPr>
        <w:tc>
          <w:tcPr>
            <w:tcW w:w="698" w:type="dxa"/>
            <w:shd w:val="clear" w:color="auto" w:fill="auto"/>
          </w:tcPr>
          <w:p w14:paraId="56A338BF" w14:textId="77777777" w:rsidR="00E6421F" w:rsidRPr="006B7F36" w:rsidRDefault="00E6421F" w:rsidP="00C94A6E">
            <w:pPr>
              <w:pStyle w:val="ListParagraph"/>
              <w:ind w:left="0"/>
              <w:rPr>
                <w:rFonts w:cs="Calibri"/>
              </w:rPr>
            </w:pPr>
          </w:p>
        </w:tc>
        <w:tc>
          <w:tcPr>
            <w:tcW w:w="1417" w:type="dxa"/>
            <w:shd w:val="clear" w:color="auto" w:fill="auto"/>
          </w:tcPr>
          <w:p w14:paraId="4EC4E887" w14:textId="77777777" w:rsidR="00E6421F" w:rsidRPr="006B7F36" w:rsidRDefault="00E6421F" w:rsidP="00C94A6E">
            <w:pPr>
              <w:pStyle w:val="ListParagraph"/>
              <w:ind w:left="0"/>
              <w:rPr>
                <w:rFonts w:cs="Calibri"/>
              </w:rPr>
            </w:pPr>
          </w:p>
        </w:tc>
        <w:tc>
          <w:tcPr>
            <w:tcW w:w="2268"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291"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EB608A">
        <w:trPr>
          <w:trHeight w:val="715"/>
          <w:jc w:val="center"/>
        </w:trPr>
        <w:tc>
          <w:tcPr>
            <w:tcW w:w="698" w:type="dxa"/>
            <w:shd w:val="clear" w:color="auto" w:fill="auto"/>
          </w:tcPr>
          <w:p w14:paraId="36DF879B" w14:textId="77777777" w:rsidR="00E6421F" w:rsidRPr="006B7F36" w:rsidRDefault="00E6421F" w:rsidP="00C94A6E">
            <w:pPr>
              <w:pStyle w:val="ListParagraph"/>
              <w:ind w:left="0"/>
              <w:rPr>
                <w:rFonts w:cs="Calibri"/>
              </w:rPr>
            </w:pPr>
          </w:p>
        </w:tc>
        <w:tc>
          <w:tcPr>
            <w:tcW w:w="1417" w:type="dxa"/>
            <w:shd w:val="clear" w:color="auto" w:fill="auto"/>
          </w:tcPr>
          <w:p w14:paraId="386206F2" w14:textId="77777777" w:rsidR="00E6421F" w:rsidRPr="006B7F36" w:rsidRDefault="00E6421F" w:rsidP="00C94A6E">
            <w:pPr>
              <w:pStyle w:val="ListParagraph"/>
              <w:ind w:left="0"/>
              <w:rPr>
                <w:rFonts w:cs="Calibri"/>
              </w:rPr>
            </w:pPr>
          </w:p>
        </w:tc>
        <w:tc>
          <w:tcPr>
            <w:tcW w:w="2268"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291"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EB608A">
        <w:trPr>
          <w:trHeight w:val="715"/>
          <w:jc w:val="center"/>
        </w:trPr>
        <w:tc>
          <w:tcPr>
            <w:tcW w:w="698" w:type="dxa"/>
            <w:shd w:val="clear" w:color="auto" w:fill="auto"/>
          </w:tcPr>
          <w:p w14:paraId="17E04868" w14:textId="77777777" w:rsidR="00E6421F" w:rsidRPr="006B7F36" w:rsidRDefault="00E6421F" w:rsidP="00C94A6E">
            <w:pPr>
              <w:pStyle w:val="ListParagraph"/>
              <w:ind w:left="0"/>
              <w:rPr>
                <w:rFonts w:cs="Calibri"/>
              </w:rPr>
            </w:pPr>
          </w:p>
        </w:tc>
        <w:tc>
          <w:tcPr>
            <w:tcW w:w="1417" w:type="dxa"/>
            <w:shd w:val="clear" w:color="auto" w:fill="auto"/>
          </w:tcPr>
          <w:p w14:paraId="12468112" w14:textId="77777777" w:rsidR="00E6421F" w:rsidRPr="006B7F36" w:rsidRDefault="00E6421F" w:rsidP="00C94A6E">
            <w:pPr>
              <w:pStyle w:val="ListParagraph"/>
              <w:ind w:left="0"/>
              <w:rPr>
                <w:rFonts w:cs="Calibri"/>
              </w:rPr>
            </w:pPr>
          </w:p>
        </w:tc>
        <w:tc>
          <w:tcPr>
            <w:tcW w:w="2268"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291"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DEAB8C5" w:rsidR="007A03CA" w:rsidRDefault="007A03CA">
        <w:pPr>
          <w:pStyle w:val="Footer"/>
          <w:jc w:val="center"/>
        </w:pPr>
        <w:r>
          <w:fldChar w:fldCharType="begin"/>
        </w:r>
        <w:r>
          <w:instrText xml:space="preserve"> PAGE   \* MERGEFORMAT </w:instrText>
        </w:r>
        <w:r>
          <w:fldChar w:fldCharType="separate"/>
        </w:r>
        <w:r w:rsidR="00BB05D0">
          <w:rPr>
            <w:noProof/>
          </w:rPr>
          <w:t>11</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3"/>
  </w:num>
  <w:num w:numId="17">
    <w:abstractNumId w:val="22"/>
  </w:num>
  <w:num w:numId="18">
    <w:abstractNumId w:val="8"/>
  </w:num>
  <w:num w:numId="19">
    <w:abstractNumId w:val="20"/>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1"/>
  </w:num>
  <w:num w:numId="27">
    <w:abstractNumId w:val="1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87B73-D95B-4F04-9EAA-AFA59B40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13</Pages>
  <Words>3937</Words>
  <Characters>22441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223</cp:revision>
  <cp:lastPrinted>2020-06-04T06:10:00Z</cp:lastPrinted>
  <dcterms:created xsi:type="dcterms:W3CDTF">2020-02-07T08:43:00Z</dcterms:created>
  <dcterms:modified xsi:type="dcterms:W3CDTF">2021-11-10T14:12:00Z</dcterms:modified>
</cp:coreProperties>
</file>