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9266C" w:rsidRDefault="00F9266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9266C" w:rsidRDefault="00F9266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9266C" w:rsidRDefault="00F9266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9266C" w:rsidRDefault="00F9266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0E3BDC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83136">
        <w:rPr>
          <w:rFonts w:cs="Tahoma"/>
          <w:sz w:val="32"/>
        </w:rPr>
        <w:t>e: Pomoćni i potrošni medicinski inventar</w:t>
      </w:r>
    </w:p>
    <w:p w14:paraId="6D290A34" w14:textId="77FC17A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83136">
        <w:rPr>
          <w:rFonts w:cs="Tahoma"/>
          <w:sz w:val="32"/>
        </w:rPr>
        <w:t>27</w:t>
      </w:r>
      <w:r w:rsidR="00AA1538">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2A5B8EA" w:rsidR="004C7286" w:rsidRPr="00D37ACF" w:rsidRDefault="004C7286" w:rsidP="00AB2FDA">
      <w:pPr>
        <w:pStyle w:val="Azrastil"/>
        <w:rPr>
          <w:rFonts w:cs="Tahoma"/>
          <w:sz w:val="32"/>
        </w:rPr>
      </w:pPr>
      <w:r w:rsidRPr="00D37ACF">
        <w:rPr>
          <w:rFonts w:cs="Tahoma"/>
          <w:sz w:val="32"/>
        </w:rPr>
        <w:t xml:space="preserve">U.br. </w:t>
      </w:r>
      <w:r w:rsidR="006C7581">
        <w:rPr>
          <w:rFonts w:cs="Tahoma"/>
          <w:sz w:val="32"/>
        </w:rPr>
        <w:t>01-1471</w:t>
      </w:r>
      <w:r w:rsidR="002C4CCC">
        <w:rPr>
          <w:rFonts w:cs="Tahoma"/>
          <w:sz w:val="32"/>
        </w:rPr>
        <w:t>-2-2021</w:t>
      </w:r>
    </w:p>
    <w:p w14:paraId="17D96310" w14:textId="676D41F3" w:rsidR="003C4578" w:rsidRPr="007A03CA" w:rsidRDefault="00AA1538"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5FEA4D" w14:textId="241A31CB" w:rsidR="00A07B9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969073" w:history="1">
            <w:r w:rsidR="00A07B95" w:rsidRPr="00EB1C40">
              <w:rPr>
                <w:rStyle w:val="Hyperlink"/>
                <w:noProof/>
              </w:rPr>
              <w:t>1.</w:t>
            </w:r>
            <w:r w:rsidR="00A07B95">
              <w:rPr>
                <w:rFonts w:eastAsiaTheme="minorEastAsia"/>
                <w:noProof/>
                <w:lang w:eastAsia="hr-HR"/>
              </w:rPr>
              <w:tab/>
            </w:r>
            <w:r w:rsidR="00A07B95" w:rsidRPr="00EB1C40">
              <w:rPr>
                <w:rStyle w:val="Hyperlink"/>
                <w:noProof/>
              </w:rPr>
              <w:t>Podaci o Naručitelju</w:t>
            </w:r>
            <w:r w:rsidR="00A07B95">
              <w:rPr>
                <w:noProof/>
                <w:webHidden/>
              </w:rPr>
              <w:tab/>
            </w:r>
            <w:r w:rsidR="00A07B95">
              <w:rPr>
                <w:noProof/>
                <w:webHidden/>
              </w:rPr>
              <w:fldChar w:fldCharType="begin"/>
            </w:r>
            <w:r w:rsidR="00A07B95">
              <w:rPr>
                <w:noProof/>
                <w:webHidden/>
              </w:rPr>
              <w:instrText xml:space="preserve"> PAGEREF _Toc64969073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AAC709A" w14:textId="4D829E9F" w:rsidR="00A07B95" w:rsidRDefault="00AD5C2F">
          <w:pPr>
            <w:pStyle w:val="TOC1"/>
            <w:rPr>
              <w:rFonts w:eastAsiaTheme="minorEastAsia"/>
              <w:noProof/>
              <w:lang w:eastAsia="hr-HR"/>
            </w:rPr>
          </w:pPr>
          <w:hyperlink w:anchor="_Toc64969074" w:history="1">
            <w:r w:rsidR="00A07B95" w:rsidRPr="00EB1C40">
              <w:rPr>
                <w:rStyle w:val="Hyperlink"/>
                <w:noProof/>
              </w:rPr>
              <w:t>2.</w:t>
            </w:r>
            <w:r w:rsidR="00A07B95">
              <w:rPr>
                <w:rFonts w:eastAsiaTheme="minorEastAsia"/>
                <w:noProof/>
                <w:lang w:eastAsia="hr-HR"/>
              </w:rPr>
              <w:tab/>
            </w:r>
            <w:r w:rsidR="00A07B95" w:rsidRPr="00EB1C40">
              <w:rPr>
                <w:rStyle w:val="Hyperlink"/>
                <w:noProof/>
              </w:rPr>
              <w:t>Podaci o osobi zaduženoj za kontakt</w:t>
            </w:r>
            <w:r w:rsidR="00A07B95">
              <w:rPr>
                <w:noProof/>
                <w:webHidden/>
              </w:rPr>
              <w:tab/>
            </w:r>
            <w:r w:rsidR="00A07B95">
              <w:rPr>
                <w:noProof/>
                <w:webHidden/>
              </w:rPr>
              <w:fldChar w:fldCharType="begin"/>
            </w:r>
            <w:r w:rsidR="00A07B95">
              <w:rPr>
                <w:noProof/>
                <w:webHidden/>
              </w:rPr>
              <w:instrText xml:space="preserve"> PAGEREF _Toc64969074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04689B9E" w14:textId="165B80FB" w:rsidR="00A07B95" w:rsidRDefault="00AD5C2F">
          <w:pPr>
            <w:pStyle w:val="TOC1"/>
            <w:rPr>
              <w:rFonts w:eastAsiaTheme="minorEastAsia"/>
              <w:noProof/>
              <w:lang w:eastAsia="hr-HR"/>
            </w:rPr>
          </w:pPr>
          <w:hyperlink w:anchor="_Toc64969075" w:history="1">
            <w:r w:rsidR="00A07B95" w:rsidRPr="00EB1C40">
              <w:rPr>
                <w:rStyle w:val="Hyperlink"/>
                <w:noProof/>
              </w:rPr>
              <w:t>3.</w:t>
            </w:r>
            <w:r w:rsidR="00A07B95">
              <w:rPr>
                <w:rFonts w:eastAsiaTheme="minorEastAsia"/>
                <w:noProof/>
                <w:lang w:eastAsia="hr-HR"/>
              </w:rPr>
              <w:tab/>
            </w:r>
            <w:r w:rsidR="00A07B95" w:rsidRPr="00EB1C40">
              <w:rPr>
                <w:rStyle w:val="Hyperlink"/>
                <w:noProof/>
              </w:rPr>
              <w:t>Podaci o postupku</w:t>
            </w:r>
            <w:r w:rsidR="00A07B95">
              <w:rPr>
                <w:noProof/>
                <w:webHidden/>
              </w:rPr>
              <w:tab/>
            </w:r>
            <w:r w:rsidR="00A07B95">
              <w:rPr>
                <w:noProof/>
                <w:webHidden/>
              </w:rPr>
              <w:fldChar w:fldCharType="begin"/>
            </w:r>
            <w:r w:rsidR="00A07B95">
              <w:rPr>
                <w:noProof/>
                <w:webHidden/>
              </w:rPr>
              <w:instrText xml:space="preserve"> PAGEREF _Toc64969075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C269D71" w14:textId="117C1FDC" w:rsidR="00A07B95" w:rsidRDefault="00AD5C2F">
          <w:pPr>
            <w:pStyle w:val="TOC1"/>
            <w:rPr>
              <w:rFonts w:eastAsiaTheme="minorEastAsia"/>
              <w:noProof/>
              <w:lang w:eastAsia="hr-HR"/>
            </w:rPr>
          </w:pPr>
          <w:hyperlink w:anchor="_Toc64969076" w:history="1">
            <w:r w:rsidR="00A07B95" w:rsidRPr="00EB1C40">
              <w:rPr>
                <w:rStyle w:val="Hyperlink"/>
                <w:noProof/>
              </w:rPr>
              <w:t>4.</w:t>
            </w:r>
            <w:r w:rsidR="00A07B95">
              <w:rPr>
                <w:rFonts w:eastAsiaTheme="minorEastAsia"/>
                <w:noProof/>
                <w:lang w:eastAsia="hr-HR"/>
              </w:rPr>
              <w:tab/>
            </w:r>
            <w:r w:rsidR="00A07B95" w:rsidRPr="00EB1C40">
              <w:rPr>
                <w:rStyle w:val="Hyperlink"/>
                <w:noProof/>
              </w:rPr>
              <w:t>Podaci o predmetu nabave</w:t>
            </w:r>
            <w:r w:rsidR="00A07B95">
              <w:rPr>
                <w:noProof/>
                <w:webHidden/>
              </w:rPr>
              <w:tab/>
            </w:r>
            <w:r w:rsidR="00A07B95">
              <w:rPr>
                <w:noProof/>
                <w:webHidden/>
              </w:rPr>
              <w:fldChar w:fldCharType="begin"/>
            </w:r>
            <w:r w:rsidR="00A07B95">
              <w:rPr>
                <w:noProof/>
                <w:webHidden/>
              </w:rPr>
              <w:instrText xml:space="preserve"> PAGEREF _Toc64969076 \h </w:instrText>
            </w:r>
            <w:r w:rsidR="00A07B95">
              <w:rPr>
                <w:noProof/>
                <w:webHidden/>
              </w:rPr>
            </w:r>
            <w:r w:rsidR="00A07B95">
              <w:rPr>
                <w:noProof/>
                <w:webHidden/>
              </w:rPr>
              <w:fldChar w:fldCharType="separate"/>
            </w:r>
            <w:r w:rsidR="00F36FA8">
              <w:rPr>
                <w:noProof/>
                <w:webHidden/>
              </w:rPr>
              <w:t>4</w:t>
            </w:r>
            <w:r w:rsidR="00A07B95">
              <w:rPr>
                <w:noProof/>
                <w:webHidden/>
              </w:rPr>
              <w:fldChar w:fldCharType="end"/>
            </w:r>
          </w:hyperlink>
        </w:p>
        <w:p w14:paraId="3072D5DD" w14:textId="428EB828" w:rsidR="00A07B95" w:rsidRDefault="00AD5C2F">
          <w:pPr>
            <w:pStyle w:val="TOC1"/>
            <w:rPr>
              <w:rFonts w:eastAsiaTheme="minorEastAsia"/>
              <w:noProof/>
              <w:lang w:eastAsia="hr-HR"/>
            </w:rPr>
          </w:pPr>
          <w:hyperlink w:anchor="_Toc64969077" w:history="1">
            <w:r w:rsidR="00A07B95" w:rsidRPr="00EB1C40">
              <w:rPr>
                <w:rStyle w:val="Hyperlink"/>
                <w:noProof/>
              </w:rPr>
              <w:t>5.</w:t>
            </w:r>
            <w:r w:rsidR="00A07B95">
              <w:rPr>
                <w:rFonts w:eastAsiaTheme="minorEastAsia"/>
                <w:noProof/>
                <w:lang w:eastAsia="hr-HR"/>
              </w:rPr>
              <w:tab/>
            </w:r>
            <w:r w:rsidR="00A07B95" w:rsidRPr="00EB1C40">
              <w:rPr>
                <w:rStyle w:val="Hyperlink"/>
                <w:noProof/>
              </w:rPr>
              <w:t>Osnove za isključenje i dokazi</w:t>
            </w:r>
            <w:r w:rsidR="00A07B95">
              <w:rPr>
                <w:noProof/>
                <w:webHidden/>
              </w:rPr>
              <w:tab/>
            </w:r>
            <w:r w:rsidR="00A07B95">
              <w:rPr>
                <w:noProof/>
                <w:webHidden/>
              </w:rPr>
              <w:fldChar w:fldCharType="begin"/>
            </w:r>
            <w:r w:rsidR="00A07B95">
              <w:rPr>
                <w:noProof/>
                <w:webHidden/>
              </w:rPr>
              <w:instrText xml:space="preserve"> PAGEREF _Toc64969077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408342A5" w14:textId="227D1A1F" w:rsidR="00A07B95" w:rsidRDefault="00AD5C2F">
          <w:pPr>
            <w:pStyle w:val="TOC1"/>
            <w:rPr>
              <w:rFonts w:eastAsiaTheme="minorEastAsia"/>
              <w:noProof/>
              <w:lang w:eastAsia="hr-HR"/>
            </w:rPr>
          </w:pPr>
          <w:hyperlink w:anchor="_Toc64969078" w:history="1">
            <w:r w:rsidR="00A07B95" w:rsidRPr="00EB1C40">
              <w:rPr>
                <w:rStyle w:val="Hyperlink"/>
                <w:noProof/>
              </w:rPr>
              <w:t>6.</w:t>
            </w:r>
            <w:r w:rsidR="00A07B95">
              <w:rPr>
                <w:rFonts w:eastAsiaTheme="minorEastAsia"/>
                <w:noProof/>
                <w:lang w:eastAsia="hr-HR"/>
              </w:rPr>
              <w:tab/>
            </w:r>
            <w:r w:rsidR="00A07B95" w:rsidRPr="00EB1C40">
              <w:rPr>
                <w:rStyle w:val="Hyperlink"/>
                <w:noProof/>
              </w:rPr>
              <w:t>Odredbe o zajednici gospodarskih subjekata, podugovarateljima i oslanjanju na sposobnosti drugih gospodarskih subjekata</w:t>
            </w:r>
            <w:r w:rsidR="00A07B95">
              <w:rPr>
                <w:noProof/>
                <w:webHidden/>
              </w:rPr>
              <w:tab/>
            </w:r>
            <w:r w:rsidR="00A07B95">
              <w:rPr>
                <w:noProof/>
                <w:webHidden/>
              </w:rPr>
              <w:fldChar w:fldCharType="begin"/>
            </w:r>
            <w:r w:rsidR="00A07B95">
              <w:rPr>
                <w:noProof/>
                <w:webHidden/>
              </w:rPr>
              <w:instrText xml:space="preserve"> PAGEREF _Toc64969078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06A09919" w14:textId="5B10F966" w:rsidR="00A07B95" w:rsidRDefault="00AD5C2F">
          <w:pPr>
            <w:pStyle w:val="TOC1"/>
            <w:rPr>
              <w:rFonts w:eastAsiaTheme="minorEastAsia"/>
              <w:noProof/>
              <w:lang w:eastAsia="hr-HR"/>
            </w:rPr>
          </w:pPr>
          <w:hyperlink w:anchor="_Toc64969079" w:history="1">
            <w:r w:rsidR="00A07B95" w:rsidRPr="00EB1C40">
              <w:rPr>
                <w:rStyle w:val="Hyperlink"/>
                <w:noProof/>
              </w:rPr>
              <w:t>7.</w:t>
            </w:r>
            <w:r w:rsidR="00A07B95">
              <w:rPr>
                <w:rFonts w:eastAsiaTheme="minorEastAsia"/>
                <w:noProof/>
                <w:lang w:eastAsia="hr-HR"/>
              </w:rPr>
              <w:tab/>
            </w:r>
            <w:r w:rsidR="00A07B95" w:rsidRPr="00EB1C40">
              <w:rPr>
                <w:rStyle w:val="Hyperlink"/>
                <w:noProof/>
              </w:rPr>
              <w:t>Provjera ponuditelja</w:t>
            </w:r>
            <w:r w:rsidR="00A07B95">
              <w:rPr>
                <w:noProof/>
                <w:webHidden/>
              </w:rPr>
              <w:tab/>
            </w:r>
            <w:r w:rsidR="00A07B95">
              <w:rPr>
                <w:noProof/>
                <w:webHidden/>
              </w:rPr>
              <w:fldChar w:fldCharType="begin"/>
            </w:r>
            <w:r w:rsidR="00A07B95">
              <w:rPr>
                <w:noProof/>
                <w:webHidden/>
              </w:rPr>
              <w:instrText xml:space="preserve"> PAGEREF _Toc64969079 \h </w:instrText>
            </w:r>
            <w:r w:rsidR="00A07B95">
              <w:rPr>
                <w:noProof/>
                <w:webHidden/>
              </w:rPr>
            </w:r>
            <w:r w:rsidR="00A07B95">
              <w:rPr>
                <w:noProof/>
                <w:webHidden/>
              </w:rPr>
              <w:fldChar w:fldCharType="separate"/>
            </w:r>
            <w:r w:rsidR="00F36FA8">
              <w:rPr>
                <w:noProof/>
                <w:webHidden/>
              </w:rPr>
              <w:t>6</w:t>
            </w:r>
            <w:r w:rsidR="00A07B95">
              <w:rPr>
                <w:noProof/>
                <w:webHidden/>
              </w:rPr>
              <w:fldChar w:fldCharType="end"/>
            </w:r>
          </w:hyperlink>
        </w:p>
        <w:p w14:paraId="5A1E0FCC" w14:textId="72062D91" w:rsidR="00A07B95" w:rsidRDefault="00AD5C2F">
          <w:pPr>
            <w:pStyle w:val="TOC1"/>
            <w:rPr>
              <w:rFonts w:eastAsiaTheme="minorEastAsia"/>
              <w:noProof/>
              <w:lang w:eastAsia="hr-HR"/>
            </w:rPr>
          </w:pPr>
          <w:hyperlink w:anchor="_Toc64969080" w:history="1">
            <w:r w:rsidR="00A07B95" w:rsidRPr="00EB1C40">
              <w:rPr>
                <w:rStyle w:val="Hyperlink"/>
                <w:noProof/>
              </w:rPr>
              <w:t>8.</w:t>
            </w:r>
            <w:r w:rsidR="00A07B95">
              <w:rPr>
                <w:rFonts w:eastAsiaTheme="minorEastAsia"/>
                <w:noProof/>
                <w:lang w:eastAsia="hr-HR"/>
              </w:rPr>
              <w:tab/>
            </w:r>
            <w:r w:rsidR="00A07B95" w:rsidRPr="00EB1C40">
              <w:rPr>
                <w:rStyle w:val="Hyperlink"/>
                <w:noProof/>
              </w:rPr>
              <w:t>VAŽNO! Sadržaj ponude</w:t>
            </w:r>
            <w:r w:rsidR="00A07B95">
              <w:rPr>
                <w:noProof/>
                <w:webHidden/>
              </w:rPr>
              <w:tab/>
            </w:r>
            <w:r w:rsidR="00A07B95">
              <w:rPr>
                <w:noProof/>
                <w:webHidden/>
              </w:rPr>
              <w:fldChar w:fldCharType="begin"/>
            </w:r>
            <w:r w:rsidR="00A07B95">
              <w:rPr>
                <w:noProof/>
                <w:webHidden/>
              </w:rPr>
              <w:instrText xml:space="preserve"> PAGEREF _Toc64969080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4E50FC65" w14:textId="445594B2" w:rsidR="00A07B95" w:rsidRDefault="00AD5C2F">
          <w:pPr>
            <w:pStyle w:val="TOC1"/>
            <w:rPr>
              <w:rFonts w:eastAsiaTheme="minorEastAsia"/>
              <w:noProof/>
              <w:lang w:eastAsia="hr-HR"/>
            </w:rPr>
          </w:pPr>
          <w:hyperlink w:anchor="_Toc64969081" w:history="1">
            <w:r w:rsidR="00A07B95" w:rsidRPr="00EB1C40">
              <w:rPr>
                <w:rStyle w:val="Hyperlink"/>
                <w:noProof/>
              </w:rPr>
              <w:t>9.</w:t>
            </w:r>
            <w:r w:rsidR="00A07B95">
              <w:rPr>
                <w:rFonts w:eastAsiaTheme="minorEastAsia"/>
                <w:noProof/>
                <w:lang w:eastAsia="hr-HR"/>
              </w:rPr>
              <w:tab/>
            </w:r>
            <w:r w:rsidR="00A07B95" w:rsidRPr="00EB1C40">
              <w:rPr>
                <w:rStyle w:val="Hyperlink"/>
                <w:noProof/>
              </w:rPr>
              <w:t>Način određivanja cijene ponude</w:t>
            </w:r>
            <w:r w:rsidR="00A07B95">
              <w:rPr>
                <w:noProof/>
                <w:webHidden/>
              </w:rPr>
              <w:tab/>
            </w:r>
            <w:r w:rsidR="00A07B95">
              <w:rPr>
                <w:noProof/>
                <w:webHidden/>
              </w:rPr>
              <w:fldChar w:fldCharType="begin"/>
            </w:r>
            <w:r w:rsidR="00A07B95">
              <w:rPr>
                <w:noProof/>
                <w:webHidden/>
              </w:rPr>
              <w:instrText xml:space="preserve"> PAGEREF _Toc64969081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13EF8F21" w14:textId="1944F7FC" w:rsidR="00A07B95" w:rsidRDefault="00AD5C2F">
          <w:pPr>
            <w:pStyle w:val="TOC1"/>
            <w:rPr>
              <w:rFonts w:eastAsiaTheme="minorEastAsia"/>
              <w:noProof/>
              <w:lang w:eastAsia="hr-HR"/>
            </w:rPr>
          </w:pPr>
          <w:hyperlink w:anchor="_Toc64969082" w:history="1">
            <w:r w:rsidR="00A07B95" w:rsidRPr="00EB1C40">
              <w:rPr>
                <w:rStyle w:val="Hyperlink"/>
                <w:noProof/>
              </w:rPr>
              <w:t>10.</w:t>
            </w:r>
            <w:r w:rsidR="00A07B95">
              <w:rPr>
                <w:rFonts w:eastAsiaTheme="minorEastAsia"/>
                <w:noProof/>
                <w:lang w:eastAsia="hr-HR"/>
              </w:rPr>
              <w:tab/>
            </w:r>
            <w:r w:rsidR="00A07B95" w:rsidRPr="00EB1C40">
              <w:rPr>
                <w:rStyle w:val="Hyperlink"/>
                <w:noProof/>
              </w:rPr>
              <w:t>Način izrade i dostave ponude</w:t>
            </w:r>
            <w:r w:rsidR="00A07B95">
              <w:rPr>
                <w:noProof/>
                <w:webHidden/>
              </w:rPr>
              <w:tab/>
            </w:r>
            <w:r w:rsidR="00A07B95">
              <w:rPr>
                <w:noProof/>
                <w:webHidden/>
              </w:rPr>
              <w:fldChar w:fldCharType="begin"/>
            </w:r>
            <w:r w:rsidR="00A07B95">
              <w:rPr>
                <w:noProof/>
                <w:webHidden/>
              </w:rPr>
              <w:instrText xml:space="preserve"> PAGEREF _Toc64969082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68528FB2" w14:textId="05EC9214" w:rsidR="00A07B95" w:rsidRDefault="00AD5C2F">
          <w:pPr>
            <w:pStyle w:val="TOC1"/>
            <w:rPr>
              <w:rFonts w:eastAsiaTheme="minorEastAsia"/>
              <w:noProof/>
              <w:lang w:eastAsia="hr-HR"/>
            </w:rPr>
          </w:pPr>
          <w:hyperlink w:anchor="_Toc64969083" w:history="1">
            <w:r w:rsidR="00A07B95" w:rsidRPr="00EB1C40">
              <w:rPr>
                <w:rStyle w:val="Hyperlink"/>
                <w:noProof/>
              </w:rPr>
              <w:t>11.</w:t>
            </w:r>
            <w:r w:rsidR="00A07B95">
              <w:rPr>
                <w:rFonts w:eastAsiaTheme="minorEastAsia"/>
                <w:noProof/>
                <w:lang w:eastAsia="hr-HR"/>
              </w:rPr>
              <w:tab/>
            </w:r>
            <w:r w:rsidR="00A07B95" w:rsidRPr="00EB1C40">
              <w:rPr>
                <w:rStyle w:val="Hyperlink"/>
                <w:noProof/>
              </w:rPr>
              <w:t>Rok valjanosti ponude</w:t>
            </w:r>
            <w:r w:rsidR="00A07B95">
              <w:rPr>
                <w:noProof/>
                <w:webHidden/>
              </w:rPr>
              <w:tab/>
            </w:r>
            <w:r w:rsidR="00A07B95">
              <w:rPr>
                <w:noProof/>
                <w:webHidden/>
              </w:rPr>
              <w:fldChar w:fldCharType="begin"/>
            </w:r>
            <w:r w:rsidR="00A07B95">
              <w:rPr>
                <w:noProof/>
                <w:webHidden/>
              </w:rPr>
              <w:instrText xml:space="preserve"> PAGEREF _Toc64969083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425F8E09" w14:textId="00251E76" w:rsidR="00A07B95" w:rsidRDefault="00AD5C2F">
          <w:pPr>
            <w:pStyle w:val="TOC1"/>
            <w:rPr>
              <w:rFonts w:eastAsiaTheme="minorEastAsia"/>
              <w:noProof/>
              <w:lang w:eastAsia="hr-HR"/>
            </w:rPr>
          </w:pPr>
          <w:hyperlink w:anchor="_Toc64969084" w:history="1">
            <w:r w:rsidR="00A07B95" w:rsidRPr="00EB1C40">
              <w:rPr>
                <w:rStyle w:val="Hyperlink"/>
                <w:noProof/>
              </w:rPr>
              <w:t>12.</w:t>
            </w:r>
            <w:r w:rsidR="00A07B95">
              <w:rPr>
                <w:rFonts w:eastAsiaTheme="minorEastAsia"/>
                <w:noProof/>
                <w:lang w:eastAsia="hr-HR"/>
              </w:rPr>
              <w:tab/>
            </w:r>
            <w:r w:rsidR="00A07B95" w:rsidRPr="00EB1C40">
              <w:rPr>
                <w:rStyle w:val="Hyperlink"/>
                <w:noProof/>
              </w:rPr>
              <w:t>Rok za dostavu ponuda</w:t>
            </w:r>
            <w:r w:rsidR="00A07B95">
              <w:rPr>
                <w:noProof/>
                <w:webHidden/>
              </w:rPr>
              <w:tab/>
            </w:r>
            <w:r w:rsidR="00A07B95">
              <w:rPr>
                <w:noProof/>
                <w:webHidden/>
              </w:rPr>
              <w:fldChar w:fldCharType="begin"/>
            </w:r>
            <w:r w:rsidR="00A07B95">
              <w:rPr>
                <w:noProof/>
                <w:webHidden/>
              </w:rPr>
              <w:instrText xml:space="preserve"> PAGEREF _Toc64969084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66D8B819" w14:textId="5AB88F25" w:rsidR="00A07B95" w:rsidRDefault="00AD5C2F">
          <w:pPr>
            <w:pStyle w:val="TOC1"/>
            <w:rPr>
              <w:rFonts w:eastAsiaTheme="minorEastAsia"/>
              <w:noProof/>
              <w:lang w:eastAsia="hr-HR"/>
            </w:rPr>
          </w:pPr>
          <w:hyperlink w:anchor="_Toc64969085" w:history="1">
            <w:r w:rsidR="00A07B95" w:rsidRPr="00EB1C40">
              <w:rPr>
                <w:rStyle w:val="Hyperlink"/>
                <w:noProof/>
              </w:rPr>
              <w:t>13.</w:t>
            </w:r>
            <w:r w:rsidR="00A07B95">
              <w:rPr>
                <w:rFonts w:eastAsiaTheme="minorEastAsia"/>
                <w:noProof/>
                <w:lang w:eastAsia="hr-HR"/>
              </w:rPr>
              <w:tab/>
            </w:r>
            <w:r w:rsidR="00A07B95" w:rsidRPr="00EB1C40">
              <w:rPr>
                <w:rStyle w:val="Hyperlink"/>
                <w:noProof/>
              </w:rPr>
              <w:t>Izmjene i dopune</w:t>
            </w:r>
            <w:r w:rsidR="00A07B95">
              <w:rPr>
                <w:noProof/>
                <w:webHidden/>
              </w:rPr>
              <w:tab/>
            </w:r>
            <w:r w:rsidR="00A07B95">
              <w:rPr>
                <w:noProof/>
                <w:webHidden/>
              </w:rPr>
              <w:fldChar w:fldCharType="begin"/>
            </w:r>
            <w:r w:rsidR="00A07B95">
              <w:rPr>
                <w:noProof/>
                <w:webHidden/>
              </w:rPr>
              <w:instrText xml:space="preserve"> PAGEREF _Toc64969085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231B8634" w14:textId="5C3671AF" w:rsidR="00A07B95" w:rsidRDefault="00AD5C2F">
          <w:pPr>
            <w:pStyle w:val="TOC1"/>
            <w:rPr>
              <w:rFonts w:eastAsiaTheme="minorEastAsia"/>
              <w:noProof/>
              <w:lang w:eastAsia="hr-HR"/>
            </w:rPr>
          </w:pPr>
          <w:hyperlink w:anchor="_Toc64969086" w:history="1">
            <w:r w:rsidR="00A07B95" w:rsidRPr="00EB1C40">
              <w:rPr>
                <w:rStyle w:val="Hyperlink"/>
                <w:noProof/>
              </w:rPr>
              <w:t>14.</w:t>
            </w:r>
            <w:r w:rsidR="00A07B95">
              <w:rPr>
                <w:rFonts w:eastAsiaTheme="minorEastAsia"/>
                <w:noProof/>
                <w:lang w:eastAsia="hr-HR"/>
              </w:rPr>
              <w:tab/>
            </w:r>
            <w:r w:rsidR="00A07B95" w:rsidRPr="00EB1C40">
              <w:rPr>
                <w:rStyle w:val="Hyperlink"/>
                <w:noProof/>
              </w:rPr>
              <w:t>Uvjeti plaćanja</w:t>
            </w:r>
            <w:r w:rsidR="00A07B95">
              <w:rPr>
                <w:noProof/>
                <w:webHidden/>
              </w:rPr>
              <w:tab/>
            </w:r>
            <w:r w:rsidR="00A07B95">
              <w:rPr>
                <w:noProof/>
                <w:webHidden/>
              </w:rPr>
              <w:fldChar w:fldCharType="begin"/>
            </w:r>
            <w:r w:rsidR="00A07B95">
              <w:rPr>
                <w:noProof/>
                <w:webHidden/>
              </w:rPr>
              <w:instrText xml:space="preserve"> PAGEREF _Toc64969086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71F83AAD" w14:textId="2FEFAA48" w:rsidR="00A07B95" w:rsidRDefault="00AD5C2F">
          <w:pPr>
            <w:pStyle w:val="TOC1"/>
            <w:rPr>
              <w:rFonts w:eastAsiaTheme="minorEastAsia"/>
              <w:noProof/>
              <w:lang w:eastAsia="hr-HR"/>
            </w:rPr>
          </w:pPr>
          <w:hyperlink w:anchor="_Toc64969087" w:history="1">
            <w:r w:rsidR="00A07B95" w:rsidRPr="00EB1C40">
              <w:rPr>
                <w:rStyle w:val="Hyperlink"/>
                <w:noProof/>
              </w:rPr>
              <w:t>15.</w:t>
            </w:r>
            <w:r w:rsidR="00A07B95">
              <w:rPr>
                <w:rFonts w:eastAsiaTheme="minorEastAsia"/>
                <w:noProof/>
                <w:lang w:eastAsia="hr-HR"/>
              </w:rPr>
              <w:tab/>
            </w:r>
            <w:r w:rsidR="00A07B95" w:rsidRPr="00EB1C40">
              <w:rPr>
                <w:rStyle w:val="Hyperlink"/>
                <w:noProof/>
              </w:rPr>
              <w:t>Jamstva</w:t>
            </w:r>
            <w:r w:rsidR="00A07B95">
              <w:rPr>
                <w:noProof/>
                <w:webHidden/>
              </w:rPr>
              <w:tab/>
            </w:r>
            <w:r w:rsidR="00A07B95">
              <w:rPr>
                <w:noProof/>
                <w:webHidden/>
              </w:rPr>
              <w:fldChar w:fldCharType="begin"/>
            </w:r>
            <w:r w:rsidR="00A07B95">
              <w:rPr>
                <w:noProof/>
                <w:webHidden/>
              </w:rPr>
              <w:instrText xml:space="preserve"> PAGEREF _Toc64969087 \h </w:instrText>
            </w:r>
            <w:r w:rsidR="00A07B95">
              <w:rPr>
                <w:noProof/>
                <w:webHidden/>
              </w:rPr>
            </w:r>
            <w:r w:rsidR="00A07B95">
              <w:rPr>
                <w:noProof/>
                <w:webHidden/>
              </w:rPr>
              <w:fldChar w:fldCharType="separate"/>
            </w:r>
            <w:r w:rsidR="00F36FA8">
              <w:rPr>
                <w:noProof/>
                <w:webHidden/>
              </w:rPr>
              <w:t>10</w:t>
            </w:r>
            <w:r w:rsidR="00A07B95">
              <w:rPr>
                <w:noProof/>
                <w:webHidden/>
              </w:rPr>
              <w:fldChar w:fldCharType="end"/>
            </w:r>
          </w:hyperlink>
        </w:p>
        <w:p w14:paraId="5AEFEB1E" w14:textId="59F82F5E" w:rsidR="00A07B95" w:rsidRDefault="00AD5C2F">
          <w:pPr>
            <w:pStyle w:val="TOC1"/>
            <w:rPr>
              <w:rFonts w:eastAsiaTheme="minorEastAsia"/>
              <w:noProof/>
              <w:lang w:eastAsia="hr-HR"/>
            </w:rPr>
          </w:pPr>
          <w:hyperlink w:anchor="_Toc64969088" w:history="1">
            <w:r w:rsidR="00A07B95" w:rsidRPr="00EB1C40">
              <w:rPr>
                <w:rStyle w:val="Hyperlink"/>
                <w:noProof/>
              </w:rPr>
              <w:t>I.</w:t>
            </w:r>
            <w:r w:rsidR="00A07B95">
              <w:rPr>
                <w:rFonts w:eastAsiaTheme="minorEastAsia"/>
                <w:noProof/>
                <w:lang w:eastAsia="hr-HR"/>
              </w:rPr>
              <w:tab/>
            </w:r>
            <w:r w:rsidR="00A07B95" w:rsidRPr="00EB1C40">
              <w:rPr>
                <w:rStyle w:val="Hyperlink"/>
                <w:noProof/>
              </w:rPr>
              <w:t>Prilog 1 – Ponudbeni list</w:t>
            </w:r>
            <w:r w:rsidR="00A07B95">
              <w:rPr>
                <w:noProof/>
                <w:webHidden/>
              </w:rPr>
              <w:tab/>
            </w:r>
            <w:r w:rsidR="00A07B95">
              <w:rPr>
                <w:noProof/>
                <w:webHidden/>
              </w:rPr>
              <w:fldChar w:fldCharType="begin"/>
            </w:r>
            <w:r w:rsidR="00A07B95">
              <w:rPr>
                <w:noProof/>
                <w:webHidden/>
              </w:rPr>
              <w:instrText xml:space="preserve"> PAGEREF _Toc64969088 \h </w:instrText>
            </w:r>
            <w:r w:rsidR="00A07B95">
              <w:rPr>
                <w:noProof/>
                <w:webHidden/>
              </w:rPr>
            </w:r>
            <w:r w:rsidR="00A07B95">
              <w:rPr>
                <w:noProof/>
                <w:webHidden/>
              </w:rPr>
              <w:fldChar w:fldCharType="separate"/>
            </w:r>
            <w:r w:rsidR="00F36FA8">
              <w:rPr>
                <w:noProof/>
                <w:webHidden/>
              </w:rPr>
              <w:t>11</w:t>
            </w:r>
            <w:r w:rsidR="00A07B95">
              <w:rPr>
                <w:noProof/>
                <w:webHidden/>
              </w:rPr>
              <w:fldChar w:fldCharType="end"/>
            </w:r>
          </w:hyperlink>
        </w:p>
        <w:p w14:paraId="411BC9DF" w14:textId="62647CD3" w:rsidR="00A07B95" w:rsidRDefault="00AD5C2F">
          <w:pPr>
            <w:pStyle w:val="TOC1"/>
            <w:rPr>
              <w:rFonts w:eastAsiaTheme="minorEastAsia"/>
              <w:noProof/>
              <w:lang w:eastAsia="hr-HR"/>
            </w:rPr>
          </w:pPr>
          <w:hyperlink w:anchor="_Toc64969089" w:history="1">
            <w:r w:rsidR="00A07B95" w:rsidRPr="00EB1C40">
              <w:rPr>
                <w:rStyle w:val="Hyperlink"/>
                <w:noProof/>
              </w:rPr>
              <w:t>II.</w:t>
            </w:r>
            <w:r w:rsidR="00A07B95">
              <w:rPr>
                <w:rFonts w:eastAsiaTheme="minorEastAsia"/>
                <w:noProof/>
                <w:lang w:eastAsia="hr-HR"/>
              </w:rPr>
              <w:tab/>
            </w:r>
            <w:r w:rsidR="00A07B95" w:rsidRPr="00EB1C40">
              <w:rPr>
                <w:rStyle w:val="Hyperlink"/>
                <w:noProof/>
              </w:rPr>
              <w:t>Prilog 2 – PRIJEDLOG UGOVORA</w:t>
            </w:r>
            <w:r w:rsidR="00A07B95">
              <w:rPr>
                <w:noProof/>
                <w:webHidden/>
              </w:rPr>
              <w:tab/>
            </w:r>
            <w:r w:rsidR="00A07B95">
              <w:rPr>
                <w:noProof/>
                <w:webHidden/>
              </w:rPr>
              <w:fldChar w:fldCharType="begin"/>
            </w:r>
            <w:r w:rsidR="00A07B95">
              <w:rPr>
                <w:noProof/>
                <w:webHidden/>
              </w:rPr>
              <w:instrText xml:space="preserve"> PAGEREF _Toc64969089 \h </w:instrText>
            </w:r>
            <w:r w:rsidR="00A07B95">
              <w:rPr>
                <w:noProof/>
                <w:webHidden/>
              </w:rPr>
            </w:r>
            <w:r w:rsidR="00A07B95">
              <w:rPr>
                <w:noProof/>
                <w:webHidden/>
              </w:rPr>
              <w:fldChar w:fldCharType="separate"/>
            </w:r>
            <w:r w:rsidR="00F36FA8">
              <w:rPr>
                <w:noProof/>
                <w:webHidden/>
              </w:rPr>
              <w:t>12</w:t>
            </w:r>
            <w:r w:rsidR="00A07B95">
              <w:rPr>
                <w:noProof/>
                <w:webHidden/>
              </w:rPr>
              <w:fldChar w:fldCharType="end"/>
            </w:r>
          </w:hyperlink>
        </w:p>
        <w:p w14:paraId="19A4B8AC" w14:textId="67DDBB1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496907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496907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4969075"/>
      <w:r w:rsidRPr="00D37ACF">
        <w:rPr>
          <w:sz w:val="32"/>
        </w:rPr>
        <w:t>Podaci o postupku</w:t>
      </w:r>
      <w:bookmarkEnd w:id="2"/>
    </w:p>
    <w:p w14:paraId="361E2912" w14:textId="09E44BC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83136">
        <w:rPr>
          <w:rFonts w:cs="Tahoma"/>
          <w:b/>
          <w:szCs w:val="20"/>
        </w:rPr>
        <w:t>ve: Pomoćni i potrošni medicinski inventar</w:t>
      </w:r>
      <w:r w:rsidR="00591476">
        <w:rPr>
          <w:rFonts w:cs="Tahoma"/>
          <w:b/>
          <w:szCs w:val="20"/>
        </w:rPr>
        <w:t xml:space="preserve"> </w:t>
      </w:r>
    </w:p>
    <w:p w14:paraId="55D808AF" w14:textId="77777777" w:rsidR="009D09B8" w:rsidRPr="00D37ACF" w:rsidRDefault="009D09B8" w:rsidP="009D09B8">
      <w:pPr>
        <w:pStyle w:val="Azrastil"/>
        <w:jc w:val="both"/>
        <w:rPr>
          <w:rFonts w:eastAsia="Times New Roman"/>
          <w:b/>
          <w:szCs w:val="20"/>
        </w:rPr>
      </w:pPr>
    </w:p>
    <w:p w14:paraId="7A0ECC88" w14:textId="095D5D6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83136">
        <w:rPr>
          <w:rFonts w:cs="Tahoma"/>
          <w:szCs w:val="20"/>
        </w:rPr>
        <w:t>27</w:t>
      </w:r>
      <w:r w:rsidR="006C7581">
        <w:rPr>
          <w:rFonts w:cs="Tahoma"/>
          <w:szCs w:val="20"/>
        </w:rPr>
        <w:t>B</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548C50D" w:rsidR="00C20462" w:rsidRPr="009D09B8" w:rsidRDefault="00C20462" w:rsidP="00A4788D">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A4788D" w:rsidRPr="00A4788D">
        <w:rPr>
          <w:rFonts w:eastAsia="Times New Roman"/>
          <w:szCs w:val="20"/>
        </w:rPr>
        <w:t>39300000-5</w:t>
      </w:r>
      <w:r w:rsidR="00A4788D">
        <w:rPr>
          <w:rFonts w:eastAsia="Times New Roman"/>
          <w:szCs w:val="20"/>
        </w:rPr>
        <w:t xml:space="preserve"> Razna oprema</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38088DD" w:rsidR="00C322A8" w:rsidRPr="00B83136" w:rsidRDefault="00CD740A" w:rsidP="00B83136">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B83136">
        <w:rPr>
          <w:rFonts w:cs="Tahoma"/>
          <w:szCs w:val="20"/>
        </w:rPr>
        <w:t>sukcesivna isporuka prema pisanim narudžbenicama Naručitelja; ovisno o predmetu nabave, rok isporuke ne smije biti duži od 5 dana od dostave narudžbenice</w:t>
      </w:r>
    </w:p>
    <w:p w14:paraId="050F5C15" w14:textId="5C420CD9" w:rsidR="00B83136" w:rsidRPr="00B83136" w:rsidRDefault="00B83136" w:rsidP="00B83136">
      <w:pPr>
        <w:pStyle w:val="Azrastil"/>
        <w:jc w:val="both"/>
        <w:rPr>
          <w:rFonts w:cs="Tahoma"/>
          <w:szCs w:val="20"/>
          <w:lang w:val="en-US"/>
        </w:rPr>
      </w:pPr>
    </w:p>
    <w:p w14:paraId="0027D2C9" w14:textId="6C092003"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AA1538">
        <w:rPr>
          <w:rFonts w:cs="Tahoma"/>
          <w:szCs w:val="20"/>
          <w:lang w:val="en-US"/>
        </w:rPr>
        <w:t>166.0</w:t>
      </w:r>
      <w:r w:rsidR="00F170AC" w:rsidRPr="00891F01">
        <w:rPr>
          <w:rFonts w:cs="Tahoma"/>
          <w:szCs w:val="20"/>
          <w:lang w:val="en-US"/>
        </w:rPr>
        <w:t>0</w:t>
      </w:r>
      <w:r w:rsidRPr="00891F01">
        <w:rPr>
          <w:rFonts w:cs="Tahoma"/>
          <w:szCs w:val="20"/>
          <w:lang w:val="en-US"/>
        </w:rPr>
        <w:t>0,00</w:t>
      </w:r>
      <w:r>
        <w:rPr>
          <w:rFonts w:cs="Tahoma"/>
          <w:szCs w:val="20"/>
          <w:lang w:val="en-US"/>
        </w:rPr>
        <w:t xml:space="preserve"> kn bez PDV-a</w:t>
      </w:r>
    </w:p>
    <w:p w14:paraId="36D8F0F1" w14:textId="62C262F7" w:rsidR="00AA1538" w:rsidRPr="00AA1538" w:rsidRDefault="00AA1538" w:rsidP="00AA1538">
      <w:pPr>
        <w:spacing w:after="0" w:line="240" w:lineRule="auto"/>
        <w:ind w:left="360"/>
        <w:jc w:val="both"/>
        <w:rPr>
          <w:rFonts w:eastAsia="Times New Roman" w:cstheme="minorHAnsi"/>
          <w:lang w:eastAsia="hr-HR"/>
        </w:rPr>
      </w:pPr>
      <w:r w:rsidRPr="00AA1538">
        <w:rPr>
          <w:rFonts w:eastAsia="Times New Roman" w:cstheme="minorHAnsi"/>
          <w:lang w:eastAsia="hr-HR"/>
        </w:rPr>
        <w:t>*sukladno trenutnim potrebama Naručitelj provodi postupak jednostavne nabave za predmet nabave ukup</w:t>
      </w:r>
      <w:r w:rsidR="00821C83">
        <w:rPr>
          <w:rFonts w:eastAsia="Times New Roman" w:cstheme="minorHAnsi"/>
          <w:lang w:eastAsia="hr-HR"/>
        </w:rPr>
        <w:t>ne procijenjene vrijednosti od 6</w:t>
      </w:r>
      <w:r w:rsidR="006C7581">
        <w:rPr>
          <w:rFonts w:eastAsia="Times New Roman" w:cstheme="minorHAnsi"/>
          <w:lang w:eastAsia="hr-HR"/>
        </w:rPr>
        <w:t>.3</w:t>
      </w:r>
      <w:r w:rsidRPr="00AA1538">
        <w:rPr>
          <w:rFonts w:eastAsia="Times New Roman" w:cstheme="minorHAnsi"/>
          <w:lang w:eastAsia="hr-HR"/>
        </w:rPr>
        <w:t>00,00 kn bez PDV-a</w:t>
      </w:r>
    </w:p>
    <w:p w14:paraId="7040D068" w14:textId="57C81127" w:rsidR="00AA1538" w:rsidRPr="00D37ACF" w:rsidRDefault="00AA1538" w:rsidP="009D09B8">
      <w:pPr>
        <w:pStyle w:val="Azrastil"/>
        <w:jc w:val="both"/>
        <w:rPr>
          <w:rFonts w:cs="Tahoma"/>
          <w:szCs w:val="20"/>
          <w:lang w:val="en-US"/>
        </w:rPr>
      </w:pPr>
    </w:p>
    <w:p w14:paraId="3FD73DD5" w14:textId="54A8B4A1" w:rsidR="00B83136" w:rsidRDefault="00642BDA" w:rsidP="00AA1538">
      <w:pPr>
        <w:pStyle w:val="Azrastil"/>
        <w:numPr>
          <w:ilvl w:val="0"/>
          <w:numId w:val="1"/>
        </w:numPr>
        <w:jc w:val="both"/>
        <w:rPr>
          <w:rFonts w:eastAsia="Times New Roman"/>
          <w:szCs w:val="20"/>
        </w:rPr>
      </w:pPr>
      <w:r w:rsidRPr="00D37ACF">
        <w:rPr>
          <w:rFonts w:eastAsia="Times New Roman"/>
          <w:b/>
          <w:szCs w:val="20"/>
        </w:rPr>
        <w:t xml:space="preserve">Grupe: </w:t>
      </w:r>
      <w:r w:rsidR="007635EE">
        <w:rPr>
          <w:rFonts w:eastAsia="Times New Roman"/>
          <w:szCs w:val="20"/>
        </w:rPr>
        <w:t xml:space="preserve">Predmet nabave je </w:t>
      </w:r>
      <w:r w:rsidR="00AA1538">
        <w:rPr>
          <w:rFonts w:eastAsia="Times New Roman"/>
          <w:szCs w:val="20"/>
        </w:rPr>
        <w:t>podijeljen u</w:t>
      </w:r>
      <w:r w:rsidR="007635EE">
        <w:rPr>
          <w:rFonts w:eastAsia="Times New Roman"/>
          <w:szCs w:val="20"/>
        </w:rPr>
        <w:t xml:space="preserve"> dvije grupe:</w:t>
      </w:r>
    </w:p>
    <w:p w14:paraId="67266093" w14:textId="39AD7B79" w:rsidR="007635EE" w:rsidRDefault="007635EE" w:rsidP="007635EE">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719"/>
        <w:gridCol w:w="3163"/>
        <w:gridCol w:w="3131"/>
      </w:tblGrid>
      <w:tr w:rsidR="007635EE" w:rsidRPr="007635EE" w14:paraId="66703B5C" w14:textId="77777777" w:rsidTr="007635EE">
        <w:trPr>
          <w:trHeight w:val="392"/>
          <w:jc w:val="center"/>
        </w:trPr>
        <w:tc>
          <w:tcPr>
            <w:tcW w:w="719" w:type="dxa"/>
            <w:shd w:val="clear" w:color="auto" w:fill="DBE5F1" w:themeFill="accent1" w:themeFillTint="33"/>
          </w:tcPr>
          <w:p w14:paraId="23AB54B2" w14:textId="77777777" w:rsidR="007635EE" w:rsidRPr="007635EE" w:rsidRDefault="007635EE" w:rsidP="007635EE">
            <w:pPr>
              <w:keepNext/>
              <w:keepLines/>
              <w:spacing w:line="276" w:lineRule="auto"/>
              <w:jc w:val="center"/>
              <w:outlineLvl w:val="1"/>
              <w:rPr>
                <w:rFonts w:eastAsiaTheme="majorEastAsia" w:cstheme="minorHAnsi"/>
                <w:color w:val="000000" w:themeColor="text1"/>
                <w:sz w:val="20"/>
                <w:szCs w:val="20"/>
              </w:rPr>
            </w:pPr>
            <w:r w:rsidRPr="007635EE">
              <w:rPr>
                <w:rFonts w:eastAsiaTheme="majorEastAsia" w:cstheme="minorHAnsi"/>
                <w:color w:val="000000" w:themeColor="text1"/>
                <w:sz w:val="20"/>
                <w:szCs w:val="20"/>
              </w:rPr>
              <w:t>Broj grupe</w:t>
            </w:r>
          </w:p>
        </w:tc>
        <w:tc>
          <w:tcPr>
            <w:tcW w:w="3163" w:type="dxa"/>
            <w:shd w:val="clear" w:color="auto" w:fill="DBE5F1" w:themeFill="accent1" w:themeFillTint="33"/>
          </w:tcPr>
          <w:p w14:paraId="7EDCEF00" w14:textId="77777777" w:rsidR="007635EE" w:rsidRPr="007635EE" w:rsidRDefault="007635EE" w:rsidP="007635EE">
            <w:pPr>
              <w:keepNext/>
              <w:keepLines/>
              <w:spacing w:line="276" w:lineRule="auto"/>
              <w:jc w:val="center"/>
              <w:outlineLvl w:val="1"/>
              <w:rPr>
                <w:rFonts w:eastAsiaTheme="majorEastAsia" w:cstheme="minorHAnsi"/>
                <w:color w:val="000000" w:themeColor="text1"/>
                <w:sz w:val="20"/>
                <w:szCs w:val="20"/>
              </w:rPr>
            </w:pPr>
            <w:r w:rsidRPr="007635EE">
              <w:rPr>
                <w:rFonts w:eastAsiaTheme="majorEastAsia" w:cstheme="minorHAnsi"/>
                <w:color w:val="000000" w:themeColor="text1"/>
                <w:sz w:val="20"/>
                <w:szCs w:val="20"/>
              </w:rPr>
              <w:t>Naziv grupe</w:t>
            </w:r>
          </w:p>
        </w:tc>
        <w:tc>
          <w:tcPr>
            <w:tcW w:w="3131" w:type="dxa"/>
            <w:tcBorders>
              <w:bottom w:val="single" w:sz="4" w:space="0" w:color="auto"/>
            </w:tcBorders>
            <w:shd w:val="clear" w:color="auto" w:fill="DBE5F1" w:themeFill="accent1" w:themeFillTint="33"/>
          </w:tcPr>
          <w:p w14:paraId="7CC9D7FF" w14:textId="77777777" w:rsidR="007635EE" w:rsidRPr="007635EE" w:rsidRDefault="007635EE" w:rsidP="007635EE">
            <w:pPr>
              <w:keepNext/>
              <w:keepLines/>
              <w:spacing w:line="276" w:lineRule="auto"/>
              <w:jc w:val="center"/>
              <w:outlineLvl w:val="1"/>
              <w:rPr>
                <w:rFonts w:eastAsiaTheme="majorEastAsia" w:cstheme="minorHAnsi"/>
                <w:color w:val="000000" w:themeColor="text1"/>
                <w:sz w:val="20"/>
                <w:szCs w:val="20"/>
              </w:rPr>
            </w:pPr>
            <w:r w:rsidRPr="007635EE">
              <w:rPr>
                <w:rFonts w:eastAsiaTheme="majorEastAsia" w:cstheme="minorHAnsi"/>
                <w:color w:val="000000" w:themeColor="text1"/>
                <w:sz w:val="20"/>
                <w:szCs w:val="20"/>
              </w:rPr>
              <w:t>Ukupna procijenjena vrijednost grupe bez PDV-a, u kn</w:t>
            </w:r>
          </w:p>
        </w:tc>
      </w:tr>
      <w:tr w:rsidR="007635EE" w:rsidRPr="007635EE" w14:paraId="002A4D7A" w14:textId="77777777" w:rsidTr="007635EE">
        <w:trPr>
          <w:trHeight w:val="195"/>
          <w:jc w:val="center"/>
        </w:trPr>
        <w:tc>
          <w:tcPr>
            <w:tcW w:w="719" w:type="dxa"/>
          </w:tcPr>
          <w:p w14:paraId="7AA21DA6" w14:textId="77777777" w:rsidR="007635EE" w:rsidRPr="007635EE" w:rsidRDefault="007635EE" w:rsidP="007635EE">
            <w:pPr>
              <w:keepNext/>
              <w:keepLines/>
              <w:numPr>
                <w:ilvl w:val="0"/>
                <w:numId w:val="32"/>
              </w:numPr>
              <w:spacing w:after="200" w:line="276" w:lineRule="auto"/>
              <w:jc w:val="center"/>
              <w:outlineLvl w:val="1"/>
              <w:rPr>
                <w:rFonts w:eastAsiaTheme="majorEastAsia" w:cstheme="minorHAnsi"/>
                <w:b/>
                <w:color w:val="000000" w:themeColor="text1"/>
                <w:sz w:val="20"/>
                <w:szCs w:val="20"/>
              </w:rPr>
            </w:pPr>
          </w:p>
        </w:tc>
        <w:tc>
          <w:tcPr>
            <w:tcW w:w="3163" w:type="dxa"/>
            <w:vAlign w:val="center"/>
          </w:tcPr>
          <w:p w14:paraId="3858525B" w14:textId="5B027B9A" w:rsidR="007635EE" w:rsidRPr="007635EE" w:rsidRDefault="007635EE" w:rsidP="007635EE">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Grupa 1 – Pomagala i dijagnostički inventar</w:t>
            </w:r>
          </w:p>
        </w:tc>
        <w:tc>
          <w:tcPr>
            <w:tcW w:w="3131" w:type="dxa"/>
            <w:tcBorders>
              <w:top w:val="single" w:sz="4" w:space="0" w:color="auto"/>
              <w:left w:val="nil"/>
              <w:bottom w:val="single" w:sz="4" w:space="0" w:color="auto"/>
              <w:right w:val="single" w:sz="4" w:space="0" w:color="auto"/>
            </w:tcBorders>
            <w:shd w:val="clear" w:color="auto" w:fill="auto"/>
            <w:vAlign w:val="center"/>
          </w:tcPr>
          <w:p w14:paraId="2F5C3A03" w14:textId="7CC0811A" w:rsidR="007635EE" w:rsidRPr="007635EE" w:rsidRDefault="00113C2F" w:rsidP="007635EE">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5.120,00</w:t>
            </w:r>
          </w:p>
        </w:tc>
      </w:tr>
      <w:tr w:rsidR="007635EE" w:rsidRPr="007635EE" w14:paraId="6DA17332" w14:textId="77777777" w:rsidTr="007635EE">
        <w:trPr>
          <w:trHeight w:val="195"/>
          <w:jc w:val="center"/>
        </w:trPr>
        <w:tc>
          <w:tcPr>
            <w:tcW w:w="719" w:type="dxa"/>
          </w:tcPr>
          <w:p w14:paraId="71EAE043" w14:textId="77777777" w:rsidR="007635EE" w:rsidRPr="007635EE" w:rsidRDefault="007635EE" w:rsidP="007635EE">
            <w:pPr>
              <w:keepNext/>
              <w:keepLines/>
              <w:numPr>
                <w:ilvl w:val="0"/>
                <w:numId w:val="32"/>
              </w:numPr>
              <w:spacing w:after="200" w:line="276" w:lineRule="auto"/>
              <w:jc w:val="center"/>
              <w:outlineLvl w:val="1"/>
              <w:rPr>
                <w:rFonts w:eastAsiaTheme="majorEastAsia" w:cstheme="minorHAnsi"/>
                <w:b/>
                <w:color w:val="000000" w:themeColor="text1"/>
                <w:sz w:val="20"/>
                <w:szCs w:val="20"/>
              </w:rPr>
            </w:pPr>
          </w:p>
        </w:tc>
        <w:tc>
          <w:tcPr>
            <w:tcW w:w="3163" w:type="dxa"/>
            <w:vAlign w:val="center"/>
          </w:tcPr>
          <w:p w14:paraId="5AAA6B37" w14:textId="3C3826EB" w:rsidR="007635EE" w:rsidRPr="007635EE" w:rsidRDefault="007635EE" w:rsidP="007635EE">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Grupa 2 – Balon za oživljavanje</w:t>
            </w:r>
          </w:p>
        </w:tc>
        <w:tc>
          <w:tcPr>
            <w:tcW w:w="3131" w:type="dxa"/>
            <w:tcBorders>
              <w:top w:val="single" w:sz="4" w:space="0" w:color="auto"/>
              <w:left w:val="nil"/>
              <w:bottom w:val="single" w:sz="4" w:space="0" w:color="auto"/>
              <w:right w:val="single" w:sz="4" w:space="0" w:color="auto"/>
            </w:tcBorders>
            <w:shd w:val="clear" w:color="auto" w:fill="auto"/>
            <w:vAlign w:val="center"/>
          </w:tcPr>
          <w:p w14:paraId="56E01564" w14:textId="3637E292" w:rsidR="007635EE" w:rsidRPr="007635EE" w:rsidRDefault="00113C2F" w:rsidP="007635EE">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1.180,00</w:t>
            </w:r>
          </w:p>
        </w:tc>
      </w:tr>
    </w:tbl>
    <w:p w14:paraId="5C084C2A" w14:textId="350DF332" w:rsidR="009D09B8" w:rsidRPr="00D37ACF" w:rsidRDefault="009D09B8" w:rsidP="007635EE">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4969076"/>
      <w:r w:rsidRPr="00D37ACF">
        <w:rPr>
          <w:sz w:val="32"/>
        </w:rPr>
        <w:lastRenderedPageBreak/>
        <w:t>Podaci o predmetu nabave</w:t>
      </w:r>
      <w:bookmarkEnd w:id="3"/>
    </w:p>
    <w:p w14:paraId="1C665DF5" w14:textId="49305D69"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B83136">
        <w:rPr>
          <w:color w:val="000000"/>
          <w:szCs w:val="20"/>
        </w:rPr>
        <w:t xml:space="preserve"> je okvirna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4969077"/>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7FC82A7F" w14:textId="18F3866D" w:rsidR="00D7191E" w:rsidRDefault="004129BA" w:rsidP="009D5FC8">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178B0C7" w14:textId="2AF7BB77" w:rsidR="00113C2F" w:rsidRDefault="00113C2F" w:rsidP="009D5FC8">
      <w:pPr>
        <w:spacing w:after="0" w:line="240" w:lineRule="auto"/>
        <w:ind w:left="709"/>
        <w:jc w:val="both"/>
        <w:rPr>
          <w:rFonts w:eastAsia="Calibri" w:cstheme="minorHAnsi"/>
        </w:rPr>
      </w:pPr>
    </w:p>
    <w:p w14:paraId="51F6816E" w14:textId="77777777" w:rsidR="00113C2F" w:rsidRPr="00113C2F" w:rsidRDefault="00113C2F" w:rsidP="00113C2F">
      <w:pPr>
        <w:pStyle w:val="ListParagraph"/>
        <w:numPr>
          <w:ilvl w:val="0"/>
          <w:numId w:val="5"/>
        </w:numPr>
        <w:spacing w:after="0" w:line="240" w:lineRule="auto"/>
        <w:jc w:val="both"/>
        <w:rPr>
          <w:rFonts w:eastAsia="Calibri" w:cstheme="minorHAnsi"/>
        </w:rPr>
      </w:pPr>
      <w:r w:rsidRPr="00113C2F">
        <w:rPr>
          <w:rFonts w:eastAsia="Calibri" w:cstheme="minorHAnsi"/>
        </w:rPr>
        <w:t>Naručitelj kao način dokazivanja, ispunjavanja zahtjeva i uvjeta vezanih uz predmet nabave troškovnika – tehničke specifikacije zadržava pravo tražiti dostavu uzoraka.</w:t>
      </w:r>
    </w:p>
    <w:p w14:paraId="78D02E3A" w14:textId="77777777" w:rsidR="00113C2F" w:rsidRPr="00113C2F" w:rsidRDefault="00113C2F" w:rsidP="00113C2F">
      <w:pPr>
        <w:pStyle w:val="ListParagraph"/>
        <w:spacing w:after="0" w:line="240" w:lineRule="auto"/>
        <w:jc w:val="both"/>
        <w:rPr>
          <w:rFonts w:eastAsia="Calibri" w:cstheme="minorHAnsi"/>
          <w:b/>
        </w:rPr>
      </w:pPr>
      <w:r w:rsidRPr="00113C2F">
        <w:rPr>
          <w:rFonts w:eastAsia="Calibri" w:cstheme="minorHAnsi"/>
          <w:b/>
        </w:rPr>
        <w:t xml:space="preserve">Uzorci se dostavljaju u posebnoj pošiljci, osobno u urudžbeni ured naručitelja ili poštom, s naznakom „UZORCI“ </w:t>
      </w:r>
      <w:r w:rsidRPr="00113C2F">
        <w:rPr>
          <w:rFonts w:eastAsia="Calibri" w:cstheme="minorHAnsi"/>
          <w:b/>
          <w:strike/>
        </w:rPr>
        <w:t>u roku za dostavu ponuda.</w:t>
      </w:r>
    </w:p>
    <w:p w14:paraId="658A5C08" w14:textId="77777777" w:rsidR="00113C2F" w:rsidRPr="00113C2F" w:rsidRDefault="00113C2F" w:rsidP="00113C2F">
      <w:pPr>
        <w:pStyle w:val="ListParagraph"/>
        <w:spacing w:after="0" w:line="240" w:lineRule="auto"/>
        <w:jc w:val="both"/>
        <w:rPr>
          <w:rFonts w:eastAsia="Calibri" w:cstheme="minorHAnsi"/>
          <w:b/>
        </w:rPr>
      </w:pPr>
      <w:r w:rsidRPr="00113C2F">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07F98D94" w14:textId="77777777" w:rsidR="00113C2F" w:rsidRPr="00113C2F" w:rsidRDefault="00113C2F" w:rsidP="00113C2F">
      <w:pPr>
        <w:pStyle w:val="ListParagraph"/>
        <w:spacing w:after="0" w:line="240" w:lineRule="auto"/>
        <w:jc w:val="both"/>
        <w:rPr>
          <w:rFonts w:eastAsia="Calibri" w:cstheme="minorHAnsi"/>
          <w:b/>
        </w:rPr>
      </w:pPr>
      <w:r w:rsidRPr="00113C2F">
        <w:rPr>
          <w:rFonts w:eastAsia="Calibri" w:cstheme="minorHAnsi"/>
          <w:b/>
        </w:rPr>
        <w:t>Popis  uzoraka sadrži  redni  broj,  broj  grupe i stavke unutar grupe na koju se on odnosi (ukoliko je predmet nabave podijeljen na grupe) te količina - npr: uzorak za grupu xxx, stavka xxx, komada xxx.</w:t>
      </w:r>
    </w:p>
    <w:p w14:paraId="0BB9251C" w14:textId="77777777" w:rsidR="00113C2F" w:rsidRPr="00113C2F" w:rsidRDefault="00113C2F" w:rsidP="00113C2F">
      <w:pPr>
        <w:pStyle w:val="ListParagraph"/>
        <w:spacing w:after="0" w:line="240" w:lineRule="auto"/>
        <w:jc w:val="both"/>
        <w:rPr>
          <w:rFonts w:eastAsia="Calibri" w:cstheme="minorHAnsi"/>
          <w:b/>
        </w:rPr>
      </w:pPr>
      <w:r w:rsidRPr="00113C2F">
        <w:rPr>
          <w:rFonts w:eastAsia="Calibri" w:cstheme="minorHAnsi"/>
          <w:b/>
        </w:rPr>
        <w:t>Ukoliko je potrebno uzorke čuvati pod određenim skladišnim uvjetima, ponuditelj je dužan naznačiti navedeno na omotu pošiljke.</w:t>
      </w:r>
    </w:p>
    <w:p w14:paraId="7CDF984C" w14:textId="58D15B71" w:rsidR="00113C2F" w:rsidRPr="00113C2F" w:rsidRDefault="00113C2F" w:rsidP="00113C2F">
      <w:pPr>
        <w:pStyle w:val="ListParagraph"/>
        <w:spacing w:after="0" w:line="240" w:lineRule="auto"/>
        <w:jc w:val="both"/>
        <w:rPr>
          <w:rFonts w:eastAsia="Calibri" w:cstheme="minorHAnsi"/>
        </w:rPr>
      </w:pPr>
      <w:r w:rsidRPr="00113C2F">
        <w:rPr>
          <w:rFonts w:eastAsia="Calibri" w:cstheme="minorHAnsi"/>
        </w:rPr>
        <w:lastRenderedPageBreak/>
        <w:t xml:space="preserve">Ponuditelj uzorke dostavlja u Urudžbeni ured Klinike za infektivne bolesti „Dr. Fran Mihaljević“ u uredovno radno vrijeme od ponedjeljka do petka od 08:00 do 16:00 sati, na adresu: </w:t>
      </w:r>
      <w:r w:rsidRPr="00113C2F">
        <w:rPr>
          <w:rFonts w:eastAsia="Calibri" w:cstheme="minorHAnsi"/>
          <w:b/>
        </w:rPr>
        <w:t>Klinika za infektivne bolesti Dr. Fran Mihaljević, upravna zgrada, Mirogojska 8, I kat</w:t>
      </w:r>
    </w:p>
    <w:p w14:paraId="47189C3B" w14:textId="6B0DDCA7" w:rsidR="00891F01" w:rsidRDefault="00891F01" w:rsidP="009D5FC8">
      <w:pPr>
        <w:spacing w:after="0" w:line="240" w:lineRule="auto"/>
        <w:ind w:left="709"/>
        <w:jc w:val="both"/>
        <w:rPr>
          <w:rFonts w:eastAsia="Calibri" w:cstheme="minorHAnsi"/>
        </w:rPr>
      </w:pPr>
    </w:p>
    <w:p w14:paraId="4D766D2E" w14:textId="77777777" w:rsidR="00891F01" w:rsidRPr="00205486" w:rsidRDefault="00891F01" w:rsidP="00891F01">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534764E3"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4F636D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24A4041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433EDD8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5DC5235D"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6EEA7DC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34E810B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45D5F2A7"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3BCAD705"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6FA7B94C"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07C9AB0" w14:textId="77777777" w:rsidR="00891F01" w:rsidRPr="00205486" w:rsidRDefault="00891F01" w:rsidP="00891F01">
      <w:pPr>
        <w:pStyle w:val="tekstbezuvlake"/>
        <w:spacing w:after="0"/>
        <w:ind w:left="720"/>
        <w:rPr>
          <w:rFonts w:asciiTheme="minorHAnsi" w:hAnsiTheme="minorHAnsi"/>
          <w:sz w:val="22"/>
        </w:rPr>
      </w:pPr>
    </w:p>
    <w:p w14:paraId="0DD6F379" w14:textId="30E29223" w:rsidR="00891F01" w:rsidRPr="00891F01" w:rsidRDefault="00891F01" w:rsidP="00891F01">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496907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w:t>
      </w:r>
      <w:r w:rsidRPr="00D37ACF">
        <w:rPr>
          <w:rFonts w:cs="Tahoma"/>
          <w:b/>
          <w:szCs w:val="20"/>
          <w:lang w:val="es-ES"/>
        </w:rPr>
        <w:lastRenderedPageBreak/>
        <w:t>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496907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496908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lastRenderedPageBreak/>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496908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lastRenderedPageBreak/>
        <w:t>Bodovi se zaokružuju na dvije decimale.</w:t>
      </w:r>
    </w:p>
    <w:p w14:paraId="530CB93D" w14:textId="43ECC470" w:rsidR="006B7372" w:rsidRPr="00D37ACF" w:rsidRDefault="006B7372" w:rsidP="00FE78BC">
      <w:pPr>
        <w:pStyle w:val="Style2"/>
        <w:ind w:hanging="720"/>
        <w:jc w:val="both"/>
        <w:rPr>
          <w:sz w:val="32"/>
        </w:rPr>
      </w:pPr>
      <w:bookmarkStart w:id="44" w:name="_Toc6496908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496908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4969084"/>
      <w:bookmarkStart w:id="50" w:name="_Hlk47610946"/>
      <w:r w:rsidRPr="00D37ACF">
        <w:rPr>
          <w:sz w:val="32"/>
        </w:rPr>
        <w:t>Rok za dostavu ponuda</w:t>
      </w:r>
      <w:bookmarkEnd w:id="49"/>
    </w:p>
    <w:p w14:paraId="785202C3" w14:textId="210EF9D3" w:rsidR="00CD740A" w:rsidRPr="00D37ACF" w:rsidRDefault="00113C2F" w:rsidP="00FE78BC">
      <w:pPr>
        <w:pStyle w:val="Azrastil"/>
        <w:jc w:val="both"/>
        <w:rPr>
          <w:rFonts w:cs="Tahoma"/>
          <w:szCs w:val="20"/>
          <w:lang w:val="pl-PL"/>
        </w:rPr>
      </w:pPr>
      <w:bookmarkStart w:id="51" w:name="_Hlk47611064"/>
      <w:bookmarkEnd w:id="50"/>
      <w:r>
        <w:rPr>
          <w:rFonts w:cs="Tahoma"/>
          <w:b/>
          <w:bCs/>
          <w:szCs w:val="20"/>
          <w:lang w:val="pl-PL"/>
        </w:rPr>
        <w:t>04.10</w:t>
      </w:r>
      <w:r w:rsidR="00FD341C" w:rsidRPr="00113C2F">
        <w:rPr>
          <w:rFonts w:cs="Tahoma"/>
          <w:b/>
          <w:bCs/>
          <w:szCs w:val="20"/>
          <w:lang w:val="pl-PL"/>
        </w:rPr>
        <w:t>.2021</w:t>
      </w:r>
      <w:r w:rsidR="00CD740A" w:rsidRPr="00113C2F">
        <w:rPr>
          <w:rFonts w:cs="Tahoma"/>
          <w:b/>
          <w:bCs/>
          <w:szCs w:val="20"/>
          <w:lang w:val="pl-PL"/>
        </w:rPr>
        <w:t>. godine do 1</w:t>
      </w:r>
      <w:r>
        <w:rPr>
          <w:rFonts w:cs="Tahoma"/>
          <w:b/>
          <w:bCs/>
          <w:szCs w:val="20"/>
          <w:lang w:val="pl-PL"/>
        </w:rPr>
        <w:t>0</w:t>
      </w:r>
      <w:r w:rsidR="00CD740A" w:rsidRPr="00113C2F">
        <w:rPr>
          <w:rFonts w:cs="Tahoma"/>
          <w:b/>
          <w:bCs/>
          <w:szCs w:val="20"/>
          <w:lang w:val="pl-PL"/>
        </w:rPr>
        <w:t>:00 sati</w:t>
      </w:r>
      <w:r w:rsidR="00CD740A" w:rsidRPr="00113C2F">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496908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496908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CBAE236" w14:textId="70BA56B5" w:rsidR="00077CEC"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66A8094" w:rsidR="007912D0" w:rsidRPr="00AF1B98" w:rsidRDefault="007912D0" w:rsidP="00AF1B98">
      <w:pPr>
        <w:pStyle w:val="Style2"/>
        <w:ind w:hanging="720"/>
        <w:jc w:val="both"/>
        <w:rPr>
          <w:sz w:val="32"/>
        </w:rPr>
      </w:pPr>
      <w:bookmarkStart w:id="59" w:name="_Toc64969087"/>
      <w:r w:rsidRPr="00D37ACF">
        <w:rPr>
          <w:sz w:val="32"/>
        </w:rPr>
        <w:t>J</w:t>
      </w:r>
      <w:r w:rsidR="00763A69" w:rsidRPr="00D37ACF">
        <w:rPr>
          <w:sz w:val="32"/>
        </w:rPr>
        <w:t>amstva</w:t>
      </w:r>
      <w:bookmarkEnd w:id="59"/>
    </w:p>
    <w:p w14:paraId="3EB3CAA5" w14:textId="0203174F"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A1EB3E" w14:textId="38594D8B" w:rsidR="003C71A3" w:rsidRPr="003C71A3" w:rsidRDefault="003C71A3" w:rsidP="003C71A3">
      <w:pPr>
        <w:pStyle w:val="Azrastil"/>
        <w:jc w:val="both"/>
        <w:rPr>
          <w:rFonts w:cs="Tahoma"/>
          <w:szCs w:val="20"/>
          <w:lang w:val="es-ES"/>
        </w:rPr>
      </w:pPr>
      <w:r w:rsidRPr="003C71A3">
        <w:rPr>
          <w:rFonts w:cs="Tahoma"/>
          <w:szCs w:val="20"/>
          <w:lang w:val="es-ES"/>
        </w:rPr>
        <w:t>Naručitelj ovom Dokumentacijom ne traži jamstvo za ozbiljnost ponude.</w:t>
      </w:r>
    </w:p>
    <w:p w14:paraId="6F2186DC" w14:textId="2D812BCB"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F79CA23" w14:textId="2B3C042A" w:rsidR="00AA1538" w:rsidRPr="00AA1538" w:rsidRDefault="00AA1538" w:rsidP="00AA1538">
      <w:pPr>
        <w:pStyle w:val="Azrastil"/>
        <w:jc w:val="both"/>
        <w:rPr>
          <w:rFonts w:cs="Tahoma"/>
          <w:szCs w:val="20"/>
          <w:lang w:val="es-ES"/>
        </w:rPr>
      </w:pPr>
      <w:r w:rsidRPr="00AA1538">
        <w:rPr>
          <w:rFonts w:cs="Tahoma"/>
          <w:szCs w:val="20"/>
          <w:lang w:val="es-ES"/>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8E1E207" w14:textId="221D04BD" w:rsidR="00AF1B98" w:rsidRDefault="003C71A3" w:rsidP="00AF1B98">
      <w:pPr>
        <w:pStyle w:val="Azrastil"/>
        <w:jc w:val="both"/>
        <w:rPr>
          <w:rFonts w:cs="Times New Roman"/>
          <w:bCs/>
          <w:szCs w:val="20"/>
        </w:rPr>
      </w:pPr>
      <w:r>
        <w:rPr>
          <w:rFonts w:cs="Times New Roman"/>
          <w:bCs/>
          <w:szCs w:val="20"/>
        </w:rPr>
        <w:t>Naručitelj ovom Dokumentacijom ne traži jamstvo za otklanjanje nedostataka u jamstvenom roku.</w:t>
      </w:r>
      <w:bookmarkEnd w:id="58"/>
    </w:p>
    <w:p w14:paraId="4E4B82FA" w14:textId="0E0550CC" w:rsidR="00AA1538" w:rsidRDefault="00AA1538" w:rsidP="00AF1B98">
      <w:pPr>
        <w:pStyle w:val="Azrastil"/>
        <w:jc w:val="both"/>
        <w:rPr>
          <w:rFonts w:cs="Times New Roman"/>
          <w:bCs/>
          <w:szCs w:val="20"/>
        </w:rPr>
      </w:pPr>
    </w:p>
    <w:p w14:paraId="7CF9689D" w14:textId="5E7F30E2" w:rsidR="00AA1538" w:rsidRDefault="00AA1538" w:rsidP="00AF1B98">
      <w:pPr>
        <w:pStyle w:val="Azrastil"/>
        <w:jc w:val="both"/>
        <w:rPr>
          <w:rFonts w:cs="Times New Roman"/>
          <w:bCs/>
          <w:szCs w:val="20"/>
        </w:rPr>
      </w:pPr>
    </w:p>
    <w:p w14:paraId="5083422A" w14:textId="1EF43E44" w:rsidR="00AA1538" w:rsidRDefault="00AA1538" w:rsidP="00AF1B98">
      <w:pPr>
        <w:pStyle w:val="Azrastil"/>
        <w:jc w:val="both"/>
        <w:rPr>
          <w:rFonts w:cs="Times New Roman"/>
          <w:bCs/>
          <w:szCs w:val="20"/>
        </w:rPr>
      </w:pPr>
    </w:p>
    <w:p w14:paraId="1B05683C" w14:textId="217B1E7D" w:rsidR="00AA1538" w:rsidRDefault="00AA1538" w:rsidP="00AF1B98">
      <w:pPr>
        <w:pStyle w:val="Azrastil"/>
        <w:jc w:val="both"/>
        <w:rPr>
          <w:rFonts w:cs="Times New Roman"/>
          <w:bCs/>
          <w:szCs w:val="20"/>
        </w:rPr>
      </w:pPr>
    </w:p>
    <w:p w14:paraId="0B4D606E" w14:textId="442BF076" w:rsidR="00AA1538" w:rsidRDefault="00AA1538" w:rsidP="00AF1B98">
      <w:pPr>
        <w:pStyle w:val="Azrastil"/>
        <w:jc w:val="both"/>
        <w:rPr>
          <w:rFonts w:cs="Times New Roman"/>
          <w:bCs/>
          <w:szCs w:val="20"/>
        </w:rPr>
      </w:pPr>
    </w:p>
    <w:p w14:paraId="64B4C405" w14:textId="5EFB8252" w:rsidR="00AA1538" w:rsidRDefault="00AA1538" w:rsidP="00AF1B98">
      <w:pPr>
        <w:pStyle w:val="Azrastil"/>
        <w:jc w:val="both"/>
        <w:rPr>
          <w:rFonts w:cs="Times New Roman"/>
          <w:bCs/>
          <w:szCs w:val="20"/>
        </w:rPr>
      </w:pPr>
    </w:p>
    <w:p w14:paraId="71C363D8" w14:textId="0A97A3D7" w:rsidR="00AA1538" w:rsidRDefault="00AA1538" w:rsidP="00AF1B98">
      <w:pPr>
        <w:pStyle w:val="Azrastil"/>
        <w:jc w:val="both"/>
        <w:rPr>
          <w:rFonts w:cs="Times New Roman"/>
          <w:bCs/>
          <w:szCs w:val="20"/>
        </w:rPr>
      </w:pPr>
    </w:p>
    <w:p w14:paraId="737E5A32" w14:textId="3BDEBE59" w:rsidR="00AA1538" w:rsidRPr="00AF1B98" w:rsidRDefault="00AA1538" w:rsidP="00AF1B98">
      <w:pPr>
        <w:pStyle w:val="Azrastil"/>
        <w:jc w:val="both"/>
        <w:rPr>
          <w:rFonts w:cs="Times New Roman"/>
          <w:bCs/>
          <w:szCs w:val="20"/>
        </w:rPr>
      </w:pPr>
      <w:bookmarkStart w:id="60" w:name="_GoBack"/>
      <w:bookmarkEnd w:id="60"/>
    </w:p>
    <w:p w14:paraId="21A866C1" w14:textId="75BA5CF7" w:rsidR="003C44D0" w:rsidRPr="00AF1B98" w:rsidRDefault="001875B2" w:rsidP="00AB2FDA">
      <w:pPr>
        <w:pStyle w:val="Style1"/>
        <w:spacing w:before="0"/>
        <w:ind w:hanging="720"/>
        <w:rPr>
          <w:sz w:val="32"/>
        </w:rPr>
      </w:pPr>
      <w:bookmarkStart w:id="61" w:name="_Toc6496908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4B3B1B10" w:rsidR="003C44D0" w:rsidRPr="000B34E2"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B34E2">
        <w:rPr>
          <w:b/>
          <w:sz w:val="24"/>
          <w:szCs w:val="24"/>
        </w:rPr>
        <w:t xml:space="preserve"> </w:t>
      </w:r>
      <w:r w:rsidR="000B34E2" w:rsidRPr="000B34E2">
        <w:rPr>
          <w:b/>
          <w:sz w:val="20"/>
          <w:szCs w:val="20"/>
        </w:rPr>
        <w:t>Pomoćni i potrošni medicinski inventar</w:t>
      </w:r>
      <w:r w:rsidR="00C1365B" w:rsidRPr="000B34E2">
        <w:rPr>
          <w:b/>
          <w:sz w:val="20"/>
          <w:szCs w:val="20"/>
        </w:rPr>
        <w:t xml:space="preserve">, </w:t>
      </w:r>
      <w:r w:rsidRPr="000B34E2">
        <w:rPr>
          <w:b/>
          <w:sz w:val="20"/>
          <w:szCs w:val="20"/>
        </w:rPr>
        <w:t xml:space="preserve">Ev.broj: </w:t>
      </w:r>
      <w:r w:rsidR="000B34E2">
        <w:rPr>
          <w:b/>
          <w:sz w:val="20"/>
          <w:szCs w:val="20"/>
        </w:rPr>
        <w:t>27</w:t>
      </w:r>
      <w:r w:rsidR="006C7581">
        <w:rPr>
          <w:b/>
          <w:sz w:val="20"/>
          <w:szCs w:val="20"/>
        </w:rPr>
        <w:t>B</w:t>
      </w:r>
      <w:r w:rsidR="00766A67" w:rsidRPr="000B34E2">
        <w:rPr>
          <w:b/>
          <w:sz w:val="20"/>
          <w:szCs w:val="20"/>
        </w:rPr>
        <w:t>/2021</w:t>
      </w:r>
      <w:r w:rsidRPr="000B34E2">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D5C2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AAB83A4" w:rsidR="00C20462" w:rsidRPr="00FB1740" w:rsidRDefault="00C20462" w:rsidP="00AB2FDA">
      <w:pPr>
        <w:pStyle w:val="Azrastil"/>
        <w:rPr>
          <w:sz w:val="20"/>
          <w:szCs w:val="20"/>
        </w:rPr>
      </w:pPr>
      <w:r w:rsidRPr="00FB1740">
        <w:rPr>
          <w:sz w:val="20"/>
          <w:szCs w:val="20"/>
        </w:rPr>
        <w:t>U  ________________</w:t>
      </w:r>
      <w:r w:rsidR="00723598">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8D6A918" w:rsidR="00927EA7" w:rsidRDefault="00927EA7" w:rsidP="00AB2FDA">
      <w:pPr>
        <w:pStyle w:val="Azrastil"/>
        <w:rPr>
          <w:i/>
          <w:szCs w:val="24"/>
          <w:lang w:val="en-US"/>
        </w:rPr>
      </w:pPr>
    </w:p>
    <w:p w14:paraId="306B3D97" w14:textId="3D60C569" w:rsidR="00783CD9" w:rsidRDefault="00543D83" w:rsidP="00AB2FDA">
      <w:pPr>
        <w:pStyle w:val="Style1"/>
        <w:ind w:hanging="720"/>
        <w:rPr>
          <w:sz w:val="32"/>
        </w:rPr>
      </w:pPr>
      <w:bookmarkStart w:id="62" w:name="_Toc64969089"/>
      <w:r>
        <w:rPr>
          <w:sz w:val="32"/>
        </w:rPr>
        <w:lastRenderedPageBreak/>
        <w:t>Prilog 2</w:t>
      </w:r>
      <w:r w:rsidR="006F1A64" w:rsidRPr="00D37ACF">
        <w:rPr>
          <w:sz w:val="32"/>
        </w:rPr>
        <w:t xml:space="preserve"> – </w:t>
      </w:r>
      <w:r w:rsidR="00420823">
        <w:rPr>
          <w:sz w:val="32"/>
        </w:rPr>
        <w:t>P</w:t>
      </w:r>
      <w:r w:rsidR="00C60FEF">
        <w:rPr>
          <w:sz w:val="32"/>
        </w:rPr>
        <w:t>RIJEDLOG UGOVORA</w:t>
      </w:r>
      <w:bookmarkEnd w:id="62"/>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2E7742BF"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(u daljnjem tekstu: Isporuči</w:t>
      </w:r>
      <w:r w:rsidR="00783CD9" w:rsidRPr="008E1ADB">
        <w:rPr>
          <w:rFonts w:ascii="Calibri" w:hAnsi="Calibri" w:cs="Calibri"/>
          <w:sz w:val="24"/>
          <w:szCs w:val="24"/>
          <w:lang w:eastAsia="hr-HR"/>
        </w:rPr>
        <w:t>telj)</w:t>
      </w:r>
    </w:p>
    <w:p w14:paraId="06ABBF07" w14:textId="77777777" w:rsidR="00783CD9" w:rsidRPr="008E1ADB" w:rsidRDefault="00783CD9" w:rsidP="00783CD9">
      <w:pPr>
        <w:jc w:val="both"/>
        <w:rPr>
          <w:rFonts w:ascii="Calibri" w:hAnsi="Calibri" w:cs="Calibri"/>
          <w:sz w:val="24"/>
          <w:szCs w:val="24"/>
          <w:lang w:eastAsia="hr-HR"/>
        </w:rPr>
      </w:pPr>
    </w:p>
    <w:p w14:paraId="05CC28B8"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i</w:t>
      </w:r>
    </w:p>
    <w:p w14:paraId="0442BEAA" w14:textId="77777777" w:rsidR="00783CD9" w:rsidRPr="008E1ADB" w:rsidRDefault="00783CD9" w:rsidP="00783CD9">
      <w:pPr>
        <w:spacing w:after="120"/>
        <w:jc w:val="both"/>
        <w:rPr>
          <w:rFonts w:ascii="Calibri" w:hAnsi="Calibri" w:cs="Calibri"/>
          <w:b/>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51D05B33" w:rsidR="00783CD9" w:rsidRPr="008E1ADB" w:rsidRDefault="00F9266C" w:rsidP="00783CD9">
      <w:pPr>
        <w:pStyle w:val="NoSpacing"/>
        <w:jc w:val="center"/>
        <w:rPr>
          <w:rFonts w:eastAsia="Times New Roman" w:cs="Calibri"/>
          <w:b/>
          <w:sz w:val="24"/>
          <w:szCs w:val="24"/>
          <w:lang w:eastAsia="hr-HR"/>
        </w:rPr>
      </w:pPr>
      <w:r>
        <w:rPr>
          <w:rFonts w:eastAsia="Times New Roman" w:cs="Calibri"/>
          <w:b/>
          <w:sz w:val="24"/>
          <w:szCs w:val="24"/>
          <w:lang w:eastAsia="hr-HR"/>
        </w:rPr>
        <w:t>o nabavi pomoćnog i potrošnog medicinskog inventara</w:t>
      </w:r>
    </w:p>
    <w:p w14:paraId="50F8A67A" w14:textId="0C348D5D"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F9266C">
        <w:rPr>
          <w:rFonts w:ascii="Calibri" w:hAnsi="Calibri" w:cs="Calibri"/>
          <w:b/>
          <w:sz w:val="24"/>
          <w:szCs w:val="24"/>
          <w:lang w:eastAsia="hr-HR"/>
        </w:rPr>
        <w:t xml:space="preserve"> 27</w:t>
      </w:r>
      <w:r w:rsidR="006C7581">
        <w:rPr>
          <w:rFonts w:ascii="Calibri" w:hAnsi="Calibri" w:cs="Calibri"/>
          <w:b/>
          <w:sz w:val="24"/>
          <w:szCs w:val="24"/>
          <w:lang w:eastAsia="hr-HR"/>
        </w:rPr>
        <w:t>B</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7AC91FCC"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Ugovorne strane sklapaju ovaj ug</w:t>
      </w:r>
      <w:r w:rsidR="00753752">
        <w:rPr>
          <w:rFonts w:ascii="Calibri" w:hAnsi="Calibri" w:cs="Calibri"/>
          <w:sz w:val="24"/>
          <w:szCs w:val="24"/>
          <w:lang w:eastAsia="hr-HR"/>
        </w:rPr>
        <w:t>ovor na temelju ponude Isporučitelja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0B34E2">
        <w:rPr>
          <w:rFonts w:ascii="Calibri" w:hAnsi="Calibri" w:cs="Calibri"/>
          <w:sz w:val="24"/>
          <w:szCs w:val="24"/>
          <w:lang w:eastAsia="hr-HR"/>
        </w:rPr>
        <w:t>anja jednostavne nabave broj 27</w:t>
      </w:r>
      <w:r w:rsidR="006C7581">
        <w:rPr>
          <w:rFonts w:ascii="Calibri" w:hAnsi="Calibri" w:cs="Calibri"/>
          <w:sz w:val="24"/>
          <w:szCs w:val="24"/>
          <w:lang w:eastAsia="hr-HR"/>
        </w:rPr>
        <w:t>B</w:t>
      </w:r>
      <w:r>
        <w:rPr>
          <w:rFonts w:ascii="Calibri" w:hAnsi="Calibri" w:cs="Calibri"/>
          <w:sz w:val="24"/>
          <w:szCs w:val="24"/>
          <w:lang w:eastAsia="hr-HR"/>
        </w:rPr>
        <w:t>/2021</w:t>
      </w:r>
      <w:r w:rsidRPr="008E1ADB">
        <w:rPr>
          <w:rFonts w:ascii="Calibri" w:hAnsi="Calibri" w:cs="Calibri"/>
          <w:sz w:val="24"/>
          <w:szCs w:val="24"/>
          <w:lang w:eastAsia="hr-HR"/>
        </w:rPr>
        <w:t xml:space="preserve"> JN za predmet nabave: </w:t>
      </w:r>
      <w:r w:rsidR="000B34E2" w:rsidRPr="00AA1538">
        <w:rPr>
          <w:rFonts w:ascii="Calibri" w:hAnsi="Calibri" w:cs="Calibri"/>
          <w:b/>
          <w:sz w:val="24"/>
          <w:szCs w:val="24"/>
          <w:lang w:eastAsia="hr-HR"/>
        </w:rPr>
        <w:t>Pomoćni i potrošni m</w:t>
      </w:r>
      <w:r w:rsidR="00AA1538" w:rsidRPr="00AA1538">
        <w:rPr>
          <w:rFonts w:ascii="Calibri" w:hAnsi="Calibri" w:cs="Calibri"/>
          <w:b/>
          <w:sz w:val="24"/>
          <w:szCs w:val="24"/>
          <w:lang w:eastAsia="hr-HR"/>
        </w:rPr>
        <w:t>edicinski inventar</w:t>
      </w:r>
      <w:r w:rsidRPr="000B34E2">
        <w:rPr>
          <w:rFonts w:ascii="Calibri" w:hAnsi="Calibri" w:cs="Calibri"/>
          <w:sz w:val="24"/>
          <w:szCs w:val="24"/>
        </w:rPr>
        <w:t>.</w:t>
      </w:r>
    </w:p>
    <w:p w14:paraId="76B9D960"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Prihvaćena Ponuda Izvršitelja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2.</w:t>
      </w:r>
    </w:p>
    <w:p w14:paraId="0DF6CDA0" w14:textId="0EE368AC" w:rsidR="00783CD9" w:rsidRPr="008E1ADB" w:rsidRDefault="00783CD9" w:rsidP="00CD6F8A">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uključujući sve zavisne troškove. Ugovor se sklapa na rok od 12 mjesec</w:t>
      </w:r>
      <w:r w:rsidR="00CD6F8A">
        <w:rPr>
          <w:rFonts w:ascii="Calibri" w:hAnsi="Calibri" w:cs="Calibri"/>
          <w:sz w:val="24"/>
          <w:szCs w:val="24"/>
          <w:lang w:eastAsia="hr-HR"/>
        </w:rPr>
        <w:t>i od dana potpisivanja ugovora.</w:t>
      </w:r>
    </w:p>
    <w:p w14:paraId="503B397B"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PRAVA I OBVEZE IZVRŠITELJA</w:t>
      </w:r>
    </w:p>
    <w:p w14:paraId="0B19130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3.</w:t>
      </w:r>
    </w:p>
    <w:p w14:paraId="780BB120" w14:textId="77777777" w:rsidR="00F9266C" w:rsidRPr="00661297" w:rsidRDefault="00F9266C" w:rsidP="00F9266C">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7397112F" w14:textId="77777777" w:rsidR="00F9266C" w:rsidRPr="00661297" w:rsidRDefault="00F9266C" w:rsidP="00F9266C">
      <w:pPr>
        <w:spacing w:after="0"/>
        <w:jc w:val="both"/>
        <w:rPr>
          <w:rFonts w:eastAsia="Times New Roman" w:cstheme="minorHAnsi"/>
          <w:sz w:val="24"/>
          <w:szCs w:val="24"/>
          <w:lang w:eastAsia="hr-HR"/>
        </w:rPr>
      </w:pPr>
    </w:p>
    <w:p w14:paraId="05E2A419" w14:textId="12C00B8E" w:rsidR="00EF012C" w:rsidRDefault="00F9266C" w:rsidP="00F9266C">
      <w:pPr>
        <w:spacing w:after="0"/>
        <w:jc w:val="both"/>
        <w:rPr>
          <w:rFonts w:eastAsia="Times New Roman" w:cstheme="minorHAnsi"/>
          <w:sz w:val="24"/>
          <w:szCs w:val="24"/>
          <w:lang w:eastAsia="hr-HR"/>
        </w:rPr>
      </w:pPr>
      <w:r>
        <w:rPr>
          <w:rFonts w:eastAsia="Times New Roman" w:cstheme="minorHAnsi"/>
          <w:sz w:val="24"/>
          <w:szCs w:val="24"/>
          <w:lang w:eastAsia="hr-HR"/>
        </w:rPr>
        <w:t>Rok isporuke robe je do 5 dana</w:t>
      </w:r>
      <w:r w:rsidRPr="00661297">
        <w:rPr>
          <w:rFonts w:eastAsia="Times New Roman" w:cstheme="minorHAnsi"/>
          <w:sz w:val="24"/>
          <w:szCs w:val="24"/>
          <w:lang w:eastAsia="hr-HR"/>
        </w:rPr>
        <w:t xml:space="preserve"> po primitku narudžbenice. </w:t>
      </w:r>
    </w:p>
    <w:p w14:paraId="1318D605" w14:textId="77777777" w:rsidR="00F9266C" w:rsidRPr="00F9266C" w:rsidRDefault="00F9266C" w:rsidP="00F9266C">
      <w:pPr>
        <w:spacing w:after="0"/>
        <w:jc w:val="both"/>
        <w:rPr>
          <w:rFonts w:eastAsia="Times New Roman" w:cstheme="minorHAnsi"/>
          <w:sz w:val="24"/>
          <w:szCs w:val="24"/>
          <w:lang w:eastAsia="hr-HR"/>
        </w:rPr>
      </w:pPr>
    </w:p>
    <w:p w14:paraId="74C16512" w14:textId="3386066B" w:rsidR="008B127D" w:rsidRPr="008B127D" w:rsidRDefault="008B127D" w:rsidP="00696565">
      <w:pPr>
        <w:spacing w:after="0"/>
        <w:jc w:val="center"/>
        <w:rPr>
          <w:rFonts w:ascii="Calibri" w:hAnsi="Calibri" w:cs="Calibri"/>
          <w:b/>
          <w:sz w:val="24"/>
          <w:szCs w:val="24"/>
          <w:lang w:eastAsia="hr-HR"/>
        </w:rPr>
      </w:pPr>
      <w:r w:rsidRPr="008B127D">
        <w:rPr>
          <w:rFonts w:ascii="Calibri" w:hAnsi="Calibri" w:cs="Calibri"/>
          <w:b/>
          <w:sz w:val="24"/>
          <w:szCs w:val="24"/>
          <w:lang w:eastAsia="hr-HR"/>
        </w:rPr>
        <w:t>Članak 4.</w:t>
      </w:r>
    </w:p>
    <w:p w14:paraId="188C5703" w14:textId="77777777" w:rsidR="00F9266C" w:rsidRPr="00661297" w:rsidRDefault="00F9266C" w:rsidP="00F9266C">
      <w:pPr>
        <w:spacing w:after="0"/>
        <w:jc w:val="both"/>
        <w:rPr>
          <w:rFonts w:cstheme="minorHAnsi"/>
          <w:sz w:val="24"/>
          <w:szCs w:val="24"/>
        </w:rPr>
      </w:pPr>
      <w:r w:rsidRPr="00661297">
        <w:rPr>
          <w:rFonts w:cstheme="minorHAnsi"/>
          <w:sz w:val="24"/>
          <w:szCs w:val="24"/>
          <w:lang w:eastAsia="hr-HR"/>
        </w:rPr>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5AF2BC9E" w14:textId="77777777" w:rsidR="00F9266C" w:rsidRPr="00661297" w:rsidRDefault="00F9266C" w:rsidP="00F9266C">
      <w:pPr>
        <w:spacing w:after="0"/>
        <w:jc w:val="both"/>
        <w:rPr>
          <w:rFonts w:cstheme="minorHAnsi"/>
          <w:sz w:val="24"/>
          <w:szCs w:val="24"/>
        </w:rPr>
      </w:pPr>
    </w:p>
    <w:p w14:paraId="2D3AF1E2" w14:textId="77777777" w:rsidR="00F9266C" w:rsidRPr="00661297" w:rsidRDefault="00F9266C" w:rsidP="00F9266C">
      <w:pPr>
        <w:spacing w:after="0"/>
        <w:jc w:val="both"/>
        <w:rPr>
          <w:rFonts w:cstheme="minorHAnsi"/>
          <w:sz w:val="24"/>
          <w:szCs w:val="24"/>
        </w:rPr>
      </w:pPr>
      <w:r w:rsidRPr="00661297">
        <w:rPr>
          <w:rFonts w:cstheme="minorHAnsi"/>
          <w:sz w:val="24"/>
          <w:szCs w:val="24"/>
        </w:rPr>
        <w:lastRenderedPageBreak/>
        <w:t>Račun koji nije u skladu s ugovornim odredbama Naručitelj će odmah vratiti Isporučitelju.</w:t>
      </w:r>
    </w:p>
    <w:p w14:paraId="495E47F0" w14:textId="77777777" w:rsidR="00F9266C" w:rsidRPr="00661297" w:rsidRDefault="00F9266C" w:rsidP="00F9266C">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40FA9E0D" w14:textId="77777777" w:rsidR="00F9266C" w:rsidRPr="00661297" w:rsidRDefault="00F9266C" w:rsidP="00F9266C">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98E26B9" w14:textId="77777777" w:rsidR="00F9266C" w:rsidRPr="00661297" w:rsidRDefault="00F9266C" w:rsidP="00F9266C">
      <w:pPr>
        <w:spacing w:after="0"/>
        <w:jc w:val="both"/>
        <w:rPr>
          <w:rFonts w:eastAsia="Times New Roman" w:cstheme="minorHAnsi"/>
          <w:sz w:val="24"/>
          <w:szCs w:val="24"/>
          <w:lang w:eastAsia="hr-HR"/>
        </w:rPr>
      </w:pPr>
    </w:p>
    <w:p w14:paraId="43F9CDA9" w14:textId="78F3D7D2" w:rsidR="00783CD9" w:rsidRDefault="00F9266C" w:rsidP="00F9266C">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BA3A45D" w14:textId="66B3C48A" w:rsidR="00EF012C" w:rsidRPr="00204040" w:rsidRDefault="00204040" w:rsidP="00204040">
      <w:pPr>
        <w:spacing w:after="0"/>
        <w:jc w:val="center"/>
        <w:rPr>
          <w:rFonts w:ascii="Calibri" w:hAnsi="Calibri" w:cs="Calibri"/>
          <w:b/>
          <w:sz w:val="24"/>
          <w:szCs w:val="24"/>
          <w:lang w:eastAsia="hr-HR"/>
        </w:rPr>
      </w:pPr>
      <w:r>
        <w:rPr>
          <w:rFonts w:ascii="Calibri" w:hAnsi="Calibri" w:cs="Calibri"/>
          <w:b/>
          <w:sz w:val="24"/>
          <w:szCs w:val="24"/>
          <w:lang w:eastAsia="hr-HR"/>
        </w:rPr>
        <w:t>PRAVA I OBVEZE NARUČITELJA</w:t>
      </w:r>
    </w:p>
    <w:p w14:paraId="605E59C7" w14:textId="706D898D" w:rsidR="005D38FE" w:rsidRPr="005D38FE" w:rsidRDefault="00753752" w:rsidP="005D38FE">
      <w:pPr>
        <w:pStyle w:val="Azrastil"/>
        <w:jc w:val="center"/>
        <w:rPr>
          <w:b/>
          <w:sz w:val="24"/>
          <w:szCs w:val="24"/>
          <w:lang w:val="en-GB"/>
        </w:rPr>
      </w:pPr>
      <w:r>
        <w:rPr>
          <w:b/>
          <w:sz w:val="24"/>
          <w:szCs w:val="24"/>
          <w:lang w:val="en-GB"/>
        </w:rPr>
        <w:t>Čl</w:t>
      </w:r>
      <w:r w:rsidR="003C71A3">
        <w:rPr>
          <w:b/>
          <w:sz w:val="24"/>
          <w:szCs w:val="24"/>
          <w:lang w:val="en-GB"/>
        </w:rPr>
        <w:t>anak 5</w:t>
      </w:r>
      <w:r w:rsidR="005D38FE" w:rsidRPr="005D38FE">
        <w:rPr>
          <w:b/>
          <w:sz w:val="24"/>
          <w:szCs w:val="24"/>
          <w:lang w:val="en-GB"/>
        </w:rPr>
        <w:t>.</w:t>
      </w:r>
    </w:p>
    <w:p w14:paraId="4B652DD8"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39C877F" w14:textId="77777777" w:rsidR="00204040" w:rsidRPr="00661297" w:rsidRDefault="00204040" w:rsidP="00204040">
      <w:pPr>
        <w:spacing w:after="0"/>
        <w:rPr>
          <w:rFonts w:eastAsia="Times New Roman" w:cstheme="minorHAnsi"/>
          <w:sz w:val="24"/>
          <w:szCs w:val="24"/>
          <w:lang w:eastAsia="hr-HR"/>
        </w:rPr>
      </w:pPr>
    </w:p>
    <w:p w14:paraId="2706C651"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49F2C739" w14:textId="77777777" w:rsidR="00204040" w:rsidRPr="00661297" w:rsidRDefault="00204040" w:rsidP="00204040">
      <w:pPr>
        <w:spacing w:after="0"/>
        <w:jc w:val="both"/>
        <w:rPr>
          <w:rFonts w:eastAsia="Times New Roman" w:cstheme="minorHAnsi"/>
          <w:sz w:val="24"/>
          <w:szCs w:val="24"/>
          <w:lang w:eastAsia="hr-HR"/>
        </w:rPr>
      </w:pPr>
    </w:p>
    <w:p w14:paraId="01D1BF96" w14:textId="77777777" w:rsidR="00204040" w:rsidRPr="00661297" w:rsidRDefault="00204040" w:rsidP="00204040">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382327CE" w14:textId="64BAF416" w:rsidR="00204040" w:rsidRPr="00204040" w:rsidRDefault="00204040" w:rsidP="00204040">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23D88505" w14:textId="7DA520FC" w:rsidR="00696565"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6</w:t>
      </w:r>
      <w:r w:rsidR="005D38FE">
        <w:rPr>
          <w:rFonts w:ascii="Calibri" w:hAnsi="Calibri" w:cs="Calibri"/>
          <w:b/>
          <w:sz w:val="24"/>
          <w:szCs w:val="24"/>
          <w:lang w:eastAsia="hr-HR"/>
        </w:rPr>
        <w:t>.</w:t>
      </w:r>
    </w:p>
    <w:p w14:paraId="2C356AD8"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7D2A4A52" w14:textId="4F00BE45" w:rsidR="00282A37" w:rsidRDefault="00282A37" w:rsidP="00282A37">
      <w:pPr>
        <w:spacing w:after="0"/>
        <w:jc w:val="both"/>
        <w:rPr>
          <w:rFonts w:ascii="Calibri" w:hAnsi="Calibri" w:cs="Calibri"/>
          <w:sz w:val="24"/>
          <w:szCs w:val="24"/>
          <w:lang w:eastAsia="hr-HR"/>
        </w:rPr>
      </w:pPr>
    </w:p>
    <w:p w14:paraId="2FEFD75A" w14:textId="06A21BC2" w:rsidR="00204040" w:rsidRPr="00661297" w:rsidRDefault="00204040" w:rsidP="00204040">
      <w:pPr>
        <w:spacing w:after="0"/>
        <w:jc w:val="center"/>
        <w:rPr>
          <w:rFonts w:eastAsia="Times New Roman" w:cstheme="minorHAnsi"/>
          <w:b/>
          <w:sz w:val="24"/>
          <w:szCs w:val="24"/>
          <w:lang w:eastAsia="hr-HR"/>
        </w:rPr>
      </w:pPr>
      <w:r>
        <w:rPr>
          <w:rFonts w:eastAsia="Times New Roman" w:cstheme="minorHAnsi"/>
          <w:b/>
          <w:sz w:val="24"/>
          <w:szCs w:val="24"/>
          <w:lang w:eastAsia="hr-HR"/>
        </w:rPr>
        <w:t xml:space="preserve">Članak </w:t>
      </w:r>
      <w:r w:rsidR="003C71A3">
        <w:rPr>
          <w:rFonts w:eastAsia="Times New Roman" w:cstheme="minorHAnsi"/>
          <w:b/>
          <w:sz w:val="24"/>
          <w:szCs w:val="24"/>
          <w:lang w:eastAsia="hr-HR"/>
        </w:rPr>
        <w:t>7</w:t>
      </w:r>
      <w:r>
        <w:rPr>
          <w:rFonts w:eastAsia="Times New Roman" w:cstheme="minorHAnsi"/>
          <w:b/>
          <w:sz w:val="24"/>
          <w:szCs w:val="24"/>
          <w:lang w:eastAsia="hr-HR"/>
        </w:rPr>
        <w:t>.</w:t>
      </w:r>
    </w:p>
    <w:p w14:paraId="1F255AAF"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714ADE2"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6F5FADC9"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449AED6F"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06938715" w14:textId="77777777" w:rsidR="00204040" w:rsidRPr="00661297" w:rsidRDefault="00204040" w:rsidP="00204040">
      <w:pPr>
        <w:spacing w:after="0"/>
        <w:jc w:val="both"/>
        <w:rPr>
          <w:rFonts w:eastAsia="Times New Roman" w:cstheme="minorHAnsi"/>
          <w:sz w:val="24"/>
          <w:szCs w:val="24"/>
          <w:lang w:eastAsia="hr-HR"/>
        </w:rPr>
      </w:pPr>
    </w:p>
    <w:p w14:paraId="64B1D63E"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1574E969" w14:textId="77777777" w:rsidR="00204040" w:rsidRPr="00661297" w:rsidRDefault="00204040" w:rsidP="00204040">
      <w:pPr>
        <w:spacing w:after="0"/>
        <w:jc w:val="both"/>
        <w:rPr>
          <w:rFonts w:eastAsia="Times New Roman" w:cstheme="minorHAnsi"/>
          <w:sz w:val="24"/>
          <w:szCs w:val="24"/>
          <w:lang w:eastAsia="hr-HR"/>
        </w:rPr>
      </w:pPr>
    </w:p>
    <w:p w14:paraId="412B0F4D"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Rok za raskid ugovora je 15 ( petnaest ) dana od dana dostave pisanog izvješća o raskidu ugovora.</w:t>
      </w:r>
    </w:p>
    <w:p w14:paraId="166084B4" w14:textId="013A7076" w:rsidR="00204040" w:rsidRDefault="00204040" w:rsidP="00282A37">
      <w:pPr>
        <w:spacing w:after="0"/>
        <w:jc w:val="both"/>
        <w:rPr>
          <w:rFonts w:ascii="Calibri" w:hAnsi="Calibri" w:cs="Calibri"/>
          <w:sz w:val="24"/>
          <w:szCs w:val="24"/>
          <w:lang w:eastAsia="hr-HR"/>
        </w:rPr>
      </w:pPr>
    </w:p>
    <w:p w14:paraId="097EA704" w14:textId="391F3B08" w:rsidR="00282A37" w:rsidRDefault="003C71A3" w:rsidP="00282A37">
      <w:pPr>
        <w:spacing w:after="0"/>
        <w:jc w:val="center"/>
        <w:rPr>
          <w:rFonts w:ascii="Calibri" w:hAnsi="Calibri" w:cs="Calibri"/>
          <w:b/>
          <w:sz w:val="24"/>
          <w:szCs w:val="24"/>
          <w:lang w:eastAsia="hr-HR"/>
        </w:rPr>
      </w:pPr>
      <w:r>
        <w:rPr>
          <w:rFonts w:ascii="Calibri" w:hAnsi="Calibri" w:cs="Calibri"/>
          <w:b/>
          <w:sz w:val="24"/>
          <w:szCs w:val="24"/>
          <w:lang w:eastAsia="hr-HR"/>
        </w:rPr>
        <w:t>JAMSTVO KVALITETE</w:t>
      </w:r>
    </w:p>
    <w:p w14:paraId="29AB636A" w14:textId="0751D59E" w:rsidR="003C71A3" w:rsidRDefault="003C71A3" w:rsidP="00282A37">
      <w:pPr>
        <w:spacing w:after="0"/>
        <w:jc w:val="center"/>
        <w:rPr>
          <w:rFonts w:ascii="Calibri" w:hAnsi="Calibri" w:cs="Calibri"/>
          <w:b/>
          <w:sz w:val="24"/>
          <w:szCs w:val="24"/>
          <w:lang w:eastAsia="hr-HR"/>
        </w:rPr>
      </w:pPr>
      <w:r>
        <w:rPr>
          <w:rFonts w:ascii="Calibri" w:hAnsi="Calibri" w:cs="Calibri"/>
          <w:b/>
          <w:sz w:val="24"/>
          <w:szCs w:val="24"/>
          <w:lang w:eastAsia="hr-HR"/>
        </w:rPr>
        <w:t>Članak 8</w:t>
      </w:r>
      <w:r w:rsidR="00282A37">
        <w:rPr>
          <w:rFonts w:ascii="Calibri" w:hAnsi="Calibri" w:cs="Calibri"/>
          <w:b/>
          <w:sz w:val="24"/>
          <w:szCs w:val="24"/>
          <w:lang w:eastAsia="hr-HR"/>
        </w:rPr>
        <w:t>.</w:t>
      </w:r>
    </w:p>
    <w:p w14:paraId="6ADA077A" w14:textId="77777777" w:rsidR="003C71A3" w:rsidRPr="003C71A3" w:rsidRDefault="003C71A3" w:rsidP="003C71A3">
      <w:pPr>
        <w:spacing w:after="0" w:line="240" w:lineRule="auto"/>
        <w:jc w:val="both"/>
        <w:rPr>
          <w:rFonts w:ascii="Calibri" w:eastAsia="Calibri" w:hAnsi="Calibri" w:cs="Calibri"/>
          <w:sz w:val="24"/>
          <w:szCs w:val="24"/>
        </w:rPr>
      </w:pPr>
      <w:r w:rsidRPr="003C71A3">
        <w:rPr>
          <w:rFonts w:ascii="Calibri" w:eastAsia="Calibri" w:hAnsi="Calibri" w:cs="Calibri"/>
          <w:sz w:val="24"/>
          <w:szCs w:val="24"/>
        </w:rPr>
        <w:t xml:space="preserve">Izvršitelj jamči da je ponuđena roba u skladu s propisima struke i da nema mana, koje umanjuju njihovu vrijednost ili podobnost za redovnu upotrebu određenu ugovorom. </w:t>
      </w:r>
    </w:p>
    <w:p w14:paraId="4A7EBF4C" w14:textId="46F55949" w:rsidR="00783CD9" w:rsidRDefault="00783CD9" w:rsidP="00EF012C">
      <w:pPr>
        <w:pStyle w:val="scfbrieftext"/>
        <w:spacing w:line="276" w:lineRule="auto"/>
        <w:rPr>
          <w:rFonts w:ascii="Calibri" w:eastAsiaTheme="minorHAnsi" w:hAnsi="Calibri" w:cs="Calibri"/>
          <w:sz w:val="24"/>
          <w:szCs w:val="24"/>
          <w:lang w:val="hr-HR" w:eastAsia="hr-HR"/>
        </w:rPr>
      </w:pPr>
    </w:p>
    <w:p w14:paraId="4D6F2774" w14:textId="77777777" w:rsidR="003C71A3" w:rsidRPr="008E1ADB" w:rsidRDefault="003C71A3" w:rsidP="00EF012C">
      <w:pPr>
        <w:pStyle w:val="scfbrieftext"/>
        <w:spacing w:line="276" w:lineRule="auto"/>
        <w:rPr>
          <w:rFonts w:asciiTheme="minorHAnsi" w:hAnsiTheme="minorHAnsi" w:cstheme="minorHAnsi"/>
          <w:iCs/>
          <w:sz w:val="24"/>
          <w:szCs w:val="24"/>
          <w:lang w:val="hr-HR"/>
        </w:rPr>
      </w:pPr>
    </w:p>
    <w:p w14:paraId="7B7DAFA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lastRenderedPageBreak/>
        <w:t>PRIJELAZNE I ZAVRŠNE ODREDBE</w:t>
      </w:r>
    </w:p>
    <w:p w14:paraId="1FC8B333" w14:textId="7CDC8211"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9</w:t>
      </w:r>
      <w:r w:rsidR="00783CD9" w:rsidRPr="008E1ADB">
        <w:rPr>
          <w:rFonts w:ascii="Calibri" w:hAnsi="Calibri" w:cs="Calibri"/>
          <w:b/>
          <w:sz w:val="24"/>
          <w:szCs w:val="24"/>
          <w:lang w:eastAsia="hr-HR"/>
        </w:rPr>
        <w:t>.</w:t>
      </w:r>
    </w:p>
    <w:p w14:paraId="718F660B" w14:textId="77777777"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Za sve druge obveze iz ovog Ugovora, a koje stranke nisu ugovorile primjenjivat će se odredbe Zakona o obveznim odnosima (NN 35/05, 41/08, 125/11, 78/15, 29/18).</w:t>
      </w:r>
    </w:p>
    <w:p w14:paraId="348C5365" w14:textId="79E644E7" w:rsidR="00EF012C" w:rsidRPr="008E1ADB" w:rsidRDefault="00EF012C" w:rsidP="00783CD9">
      <w:pPr>
        <w:spacing w:after="0"/>
        <w:jc w:val="both"/>
        <w:rPr>
          <w:rFonts w:ascii="Calibri" w:hAnsi="Calibri" w:cs="Calibri"/>
          <w:sz w:val="24"/>
          <w:szCs w:val="24"/>
          <w:lang w:eastAsia="hr-HR"/>
        </w:rPr>
      </w:pPr>
    </w:p>
    <w:p w14:paraId="3D23C362" w14:textId="4EA3303D"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10</w:t>
      </w:r>
      <w:r w:rsidR="00783CD9" w:rsidRPr="008E1ADB">
        <w:rPr>
          <w:rFonts w:ascii="Calibri" w:hAnsi="Calibri" w:cs="Calibri"/>
          <w:b/>
          <w:sz w:val="24"/>
          <w:szCs w:val="24"/>
          <w:lang w:eastAsia="hr-HR"/>
        </w:rPr>
        <w:t>.</w:t>
      </w:r>
    </w:p>
    <w:p w14:paraId="5534C450" w14:textId="2DD9F044" w:rsidR="00753752"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14:paraId="6D495A33" w14:textId="76849C39"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11</w:t>
      </w:r>
      <w:r w:rsidR="00783CD9" w:rsidRPr="008E1ADB">
        <w:rPr>
          <w:rFonts w:ascii="Calibri" w:hAnsi="Calibri" w:cs="Calibri"/>
          <w:b/>
          <w:sz w:val="24"/>
          <w:szCs w:val="24"/>
          <w:lang w:eastAsia="hr-HR"/>
        </w:rPr>
        <w:t>.</w:t>
      </w:r>
    </w:p>
    <w:p w14:paraId="32163623"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Ovaj je Ugovor sklopljen je u četiri (4) istovjetna primjerka, od kojih svaki ima dokaznu snagu izvornika, po dva (2) za svaku ugovornu stranu.</w:t>
      </w:r>
    </w:p>
    <w:p w14:paraId="1927ADDD" w14:textId="206E73D4" w:rsidR="00783CD9" w:rsidRPr="008E1ADB" w:rsidRDefault="00783CD9" w:rsidP="00783CD9">
      <w:pPr>
        <w:spacing w:after="0"/>
        <w:rPr>
          <w:rFonts w:ascii="Calibri" w:hAnsi="Calibri" w:cs="Calibri"/>
          <w:sz w:val="24"/>
          <w:szCs w:val="24"/>
        </w:rPr>
      </w:pPr>
      <w:r w:rsidRPr="008E1ADB">
        <w:rPr>
          <w:rFonts w:ascii="Calibri" w:hAnsi="Calibri" w:cs="Calibri"/>
          <w:sz w:val="24"/>
          <w:szCs w:val="24"/>
          <w:lang w:eastAsia="hr-HR"/>
        </w:rPr>
        <w:t xml:space="preserve">ur.br. </w:t>
      </w:r>
      <w:r w:rsidR="00753752">
        <w:rPr>
          <w:rFonts w:ascii="Calibri" w:hAnsi="Calibri" w:cs="Calibri"/>
          <w:sz w:val="24"/>
          <w:szCs w:val="24"/>
        </w:rPr>
        <w:t>01-xxx-xxx-xxx</w:t>
      </w:r>
    </w:p>
    <w:p w14:paraId="2245C643" w14:textId="403CFA7A" w:rsidR="00783CD9" w:rsidRPr="008E1ADB" w:rsidRDefault="00753752" w:rsidP="00783CD9">
      <w:pPr>
        <w:spacing w:after="0"/>
        <w:rPr>
          <w:rFonts w:ascii="Calibri" w:hAnsi="Calibri" w:cs="Calibri"/>
          <w:sz w:val="24"/>
          <w:szCs w:val="24"/>
          <w:lang w:eastAsia="hr-HR"/>
        </w:rPr>
      </w:pPr>
      <w:r>
        <w:rPr>
          <w:rFonts w:ascii="Calibri" w:hAnsi="Calibri" w:cs="Calibri"/>
          <w:sz w:val="24"/>
          <w:szCs w:val="24"/>
          <w:lang w:eastAsia="hr-HR"/>
        </w:rPr>
        <w:t>U Zagrebu, xx.xx.xxx</w:t>
      </w:r>
    </w:p>
    <w:p w14:paraId="69D3BD0C" w14:textId="77777777" w:rsidR="00783CD9" w:rsidRPr="008E1ADB" w:rsidRDefault="00783CD9" w:rsidP="00783CD9">
      <w:pPr>
        <w:jc w:val="both"/>
        <w:rPr>
          <w:rFonts w:ascii="Calibri" w:hAnsi="Calibri" w:cs="Calibri"/>
          <w:sz w:val="24"/>
          <w:szCs w:val="24"/>
          <w:lang w:eastAsia="hr-HR"/>
        </w:rPr>
      </w:pPr>
    </w:p>
    <w:p w14:paraId="7B0864D9" w14:textId="38C1432F"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 xml:space="preserve">Izvršitelj:                                                                                        </w:t>
      </w:r>
      <w:r>
        <w:rPr>
          <w:rFonts w:ascii="Calibri" w:hAnsi="Calibri" w:cs="Calibri"/>
          <w:sz w:val="24"/>
          <w:szCs w:val="24"/>
          <w:lang w:eastAsia="hr-HR"/>
        </w:rPr>
        <w:t xml:space="preserve">                      </w:t>
      </w:r>
      <w:r w:rsidRPr="008E1ADB">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Pr="008E1ADB">
        <w:rPr>
          <w:rFonts w:ascii="Calibri" w:hAnsi="Calibri" w:cs="Calibri"/>
          <w:sz w:val="24"/>
          <w:szCs w:val="24"/>
          <w:lang w:eastAsia="hr-HR"/>
        </w:rPr>
        <w:t>Naručitelj:</w:t>
      </w:r>
    </w:p>
    <w:p w14:paraId="0C11E3D4" w14:textId="5119E612" w:rsidR="00783CD9" w:rsidRPr="008E1ADB" w:rsidRDefault="00EF012C"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682E8BFF"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3226AFC5" w14:textId="4EACDBEE" w:rsidR="00EF012C" w:rsidRDefault="00EF012C" w:rsidP="00AB2FDA">
      <w:pPr>
        <w:pStyle w:val="Azrastil"/>
        <w:rPr>
          <w:i/>
          <w:szCs w:val="20"/>
          <w:lang w:val="en-US"/>
        </w:rPr>
      </w:pPr>
    </w:p>
    <w:p w14:paraId="587E1000" w14:textId="0849494E" w:rsidR="000B34E2" w:rsidRDefault="000B34E2" w:rsidP="00AB2FDA">
      <w:pPr>
        <w:pStyle w:val="Azrastil"/>
        <w:rPr>
          <w:i/>
          <w:szCs w:val="20"/>
          <w:lang w:val="en-US"/>
        </w:rPr>
      </w:pPr>
    </w:p>
    <w:p w14:paraId="7E8DDB2C" w14:textId="4DAFF128" w:rsidR="000B34E2" w:rsidRDefault="000B34E2" w:rsidP="00AB2FDA">
      <w:pPr>
        <w:pStyle w:val="Azrastil"/>
        <w:rPr>
          <w:i/>
          <w:szCs w:val="20"/>
          <w:lang w:val="en-US"/>
        </w:rPr>
      </w:pPr>
    </w:p>
    <w:p w14:paraId="71C3654B" w14:textId="77777777" w:rsidR="000B34E2" w:rsidRDefault="000B34E2" w:rsidP="00AB2FDA">
      <w:pPr>
        <w:pStyle w:val="Azrastil"/>
        <w:rPr>
          <w:i/>
          <w:szCs w:val="20"/>
          <w:lang w:val="en-US"/>
        </w:rPr>
      </w:pPr>
    </w:p>
    <w:sectPr w:rsidR="000B34E2"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9266C" w:rsidRDefault="00F9266C" w:rsidP="003C4578">
      <w:pPr>
        <w:spacing w:after="0" w:line="240" w:lineRule="auto"/>
      </w:pPr>
      <w:r>
        <w:separator/>
      </w:r>
    </w:p>
  </w:endnote>
  <w:endnote w:type="continuationSeparator" w:id="0">
    <w:p w14:paraId="6F9FD994" w14:textId="77777777" w:rsidR="00F9266C" w:rsidRDefault="00F9266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F884670" w:rsidR="00F9266C" w:rsidRDefault="00F9266C">
        <w:pPr>
          <w:pStyle w:val="Footer"/>
          <w:jc w:val="center"/>
        </w:pPr>
        <w:r>
          <w:fldChar w:fldCharType="begin"/>
        </w:r>
        <w:r>
          <w:instrText xml:space="preserve"> PAGE   \* MERGEFORMAT </w:instrText>
        </w:r>
        <w:r>
          <w:fldChar w:fldCharType="separate"/>
        </w:r>
        <w:r w:rsidR="00AD5C2F">
          <w:rPr>
            <w:noProof/>
          </w:rPr>
          <w:t>12</w:t>
        </w:r>
        <w:r>
          <w:rPr>
            <w:noProof/>
          </w:rPr>
          <w:fldChar w:fldCharType="end"/>
        </w:r>
      </w:p>
    </w:sdtContent>
  </w:sdt>
  <w:p w14:paraId="4BD0C80E" w14:textId="77777777" w:rsidR="00F9266C" w:rsidRDefault="00F92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9266C" w:rsidRDefault="00F9266C" w:rsidP="003C4578">
      <w:pPr>
        <w:spacing w:after="0" w:line="240" w:lineRule="auto"/>
      </w:pPr>
      <w:r>
        <w:separator/>
      </w:r>
    </w:p>
  </w:footnote>
  <w:footnote w:type="continuationSeparator" w:id="0">
    <w:p w14:paraId="7409906B" w14:textId="77777777" w:rsidR="00F9266C" w:rsidRDefault="00F9266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F0E05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9B2AC1"/>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7"/>
  </w:num>
  <w:num w:numId="15">
    <w:abstractNumId w:val="29"/>
  </w:num>
  <w:num w:numId="16">
    <w:abstractNumId w:val="26"/>
  </w:num>
  <w:num w:numId="17">
    <w:abstractNumId w:val="25"/>
  </w:num>
  <w:num w:numId="18">
    <w:abstractNumId w:val="7"/>
  </w:num>
  <w:num w:numId="19">
    <w:abstractNumId w:val="22"/>
  </w:num>
  <w:num w:numId="20">
    <w:abstractNumId w:val="0"/>
  </w:num>
  <w:num w:numId="21">
    <w:abstractNumId w:val="10"/>
  </w:num>
  <w:num w:numId="22">
    <w:abstractNumId w:val="12"/>
  </w:num>
  <w:num w:numId="23">
    <w:abstractNumId w:val="19"/>
  </w:num>
  <w:num w:numId="24">
    <w:abstractNumId w:val="4"/>
  </w:num>
  <w:num w:numId="25">
    <w:abstractNumId w:val="13"/>
  </w:num>
  <w:num w:numId="26">
    <w:abstractNumId w:val="24"/>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0"/>
  </w:num>
  <w:num w:numId="31">
    <w:abstractNumId w:val="16"/>
  </w:num>
  <w:num w:numId="32">
    <w:abstractNumId w:val="3"/>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CEC"/>
    <w:rsid w:val="00082848"/>
    <w:rsid w:val="0008547D"/>
    <w:rsid w:val="00087179"/>
    <w:rsid w:val="00090385"/>
    <w:rsid w:val="000933EC"/>
    <w:rsid w:val="000A0542"/>
    <w:rsid w:val="000A1B4F"/>
    <w:rsid w:val="000A3B41"/>
    <w:rsid w:val="000B1CBE"/>
    <w:rsid w:val="000B34E2"/>
    <w:rsid w:val="000C4706"/>
    <w:rsid w:val="000C6417"/>
    <w:rsid w:val="000E1629"/>
    <w:rsid w:val="000E74E4"/>
    <w:rsid w:val="00112227"/>
    <w:rsid w:val="00113C2F"/>
    <w:rsid w:val="001156FA"/>
    <w:rsid w:val="00117116"/>
    <w:rsid w:val="0012361A"/>
    <w:rsid w:val="0012598E"/>
    <w:rsid w:val="00132869"/>
    <w:rsid w:val="001349BB"/>
    <w:rsid w:val="00163AAB"/>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04040"/>
    <w:rsid w:val="00213A4D"/>
    <w:rsid w:val="00214BF5"/>
    <w:rsid w:val="00242237"/>
    <w:rsid w:val="002537D1"/>
    <w:rsid w:val="00275385"/>
    <w:rsid w:val="00276D85"/>
    <w:rsid w:val="00282A37"/>
    <w:rsid w:val="00283F03"/>
    <w:rsid w:val="00291996"/>
    <w:rsid w:val="002920FD"/>
    <w:rsid w:val="002C02D9"/>
    <w:rsid w:val="002C4CCC"/>
    <w:rsid w:val="002C6FBD"/>
    <w:rsid w:val="002C7ADF"/>
    <w:rsid w:val="002E7023"/>
    <w:rsid w:val="002F20F3"/>
    <w:rsid w:val="002F4DE2"/>
    <w:rsid w:val="00305510"/>
    <w:rsid w:val="003176F7"/>
    <w:rsid w:val="00326DE7"/>
    <w:rsid w:val="00342681"/>
    <w:rsid w:val="00342A2F"/>
    <w:rsid w:val="0036138C"/>
    <w:rsid w:val="003662A5"/>
    <w:rsid w:val="00373857"/>
    <w:rsid w:val="00374D1C"/>
    <w:rsid w:val="00387E2F"/>
    <w:rsid w:val="003977DE"/>
    <w:rsid w:val="003A1195"/>
    <w:rsid w:val="003B771F"/>
    <w:rsid w:val="003C44D0"/>
    <w:rsid w:val="003C4578"/>
    <w:rsid w:val="003C6DBC"/>
    <w:rsid w:val="003C71A3"/>
    <w:rsid w:val="00400E4A"/>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10FBB"/>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B172F"/>
    <w:rsid w:val="006B7372"/>
    <w:rsid w:val="006C7581"/>
    <w:rsid w:val="006F1A64"/>
    <w:rsid w:val="006F26B1"/>
    <w:rsid w:val="00711C2E"/>
    <w:rsid w:val="00712EDC"/>
    <w:rsid w:val="00712FAF"/>
    <w:rsid w:val="00720489"/>
    <w:rsid w:val="00723598"/>
    <w:rsid w:val="00726E1C"/>
    <w:rsid w:val="00731B6B"/>
    <w:rsid w:val="00746BBE"/>
    <w:rsid w:val="00753752"/>
    <w:rsid w:val="00753EFD"/>
    <w:rsid w:val="00755A83"/>
    <w:rsid w:val="00756CFD"/>
    <w:rsid w:val="007635EE"/>
    <w:rsid w:val="007635F8"/>
    <w:rsid w:val="00763A69"/>
    <w:rsid w:val="00766A67"/>
    <w:rsid w:val="007734C9"/>
    <w:rsid w:val="00783CD9"/>
    <w:rsid w:val="007912D0"/>
    <w:rsid w:val="007913A0"/>
    <w:rsid w:val="00796D83"/>
    <w:rsid w:val="007A03CA"/>
    <w:rsid w:val="007C4820"/>
    <w:rsid w:val="007D1B8A"/>
    <w:rsid w:val="007D2525"/>
    <w:rsid w:val="007D534C"/>
    <w:rsid w:val="00821C83"/>
    <w:rsid w:val="00824825"/>
    <w:rsid w:val="00824CCB"/>
    <w:rsid w:val="008366A0"/>
    <w:rsid w:val="00842C82"/>
    <w:rsid w:val="0084481D"/>
    <w:rsid w:val="00856EB9"/>
    <w:rsid w:val="008603EC"/>
    <w:rsid w:val="0086348D"/>
    <w:rsid w:val="008706CC"/>
    <w:rsid w:val="00871E5F"/>
    <w:rsid w:val="00884700"/>
    <w:rsid w:val="00891F01"/>
    <w:rsid w:val="00896F38"/>
    <w:rsid w:val="008A26CC"/>
    <w:rsid w:val="008B127D"/>
    <w:rsid w:val="008B49D7"/>
    <w:rsid w:val="008C1B65"/>
    <w:rsid w:val="008D0508"/>
    <w:rsid w:val="008D06D8"/>
    <w:rsid w:val="008D5EFB"/>
    <w:rsid w:val="008E3BB1"/>
    <w:rsid w:val="008F0F12"/>
    <w:rsid w:val="008F2668"/>
    <w:rsid w:val="009179EE"/>
    <w:rsid w:val="00927EA7"/>
    <w:rsid w:val="00940E5E"/>
    <w:rsid w:val="00944BB3"/>
    <w:rsid w:val="00953546"/>
    <w:rsid w:val="00966432"/>
    <w:rsid w:val="00973CA9"/>
    <w:rsid w:val="0098014F"/>
    <w:rsid w:val="009A2C23"/>
    <w:rsid w:val="009C5B67"/>
    <w:rsid w:val="009C74B6"/>
    <w:rsid w:val="009D0789"/>
    <w:rsid w:val="009D09B8"/>
    <w:rsid w:val="009D55F3"/>
    <w:rsid w:val="009D5C16"/>
    <w:rsid w:val="009D5FC8"/>
    <w:rsid w:val="009E1565"/>
    <w:rsid w:val="009F7338"/>
    <w:rsid w:val="00A07B95"/>
    <w:rsid w:val="00A10E65"/>
    <w:rsid w:val="00A1502A"/>
    <w:rsid w:val="00A155FD"/>
    <w:rsid w:val="00A16373"/>
    <w:rsid w:val="00A16DBF"/>
    <w:rsid w:val="00A22FA7"/>
    <w:rsid w:val="00A24B53"/>
    <w:rsid w:val="00A42DD0"/>
    <w:rsid w:val="00A42F9B"/>
    <w:rsid w:val="00A44376"/>
    <w:rsid w:val="00A4615A"/>
    <w:rsid w:val="00A470E6"/>
    <w:rsid w:val="00A4788D"/>
    <w:rsid w:val="00A56AB9"/>
    <w:rsid w:val="00A62950"/>
    <w:rsid w:val="00A75E9D"/>
    <w:rsid w:val="00A829DC"/>
    <w:rsid w:val="00AA1538"/>
    <w:rsid w:val="00AA26A7"/>
    <w:rsid w:val="00AA5930"/>
    <w:rsid w:val="00AB2FDA"/>
    <w:rsid w:val="00AD0643"/>
    <w:rsid w:val="00AD0725"/>
    <w:rsid w:val="00AD2A5D"/>
    <w:rsid w:val="00AD5C2F"/>
    <w:rsid w:val="00AD7142"/>
    <w:rsid w:val="00AF1B98"/>
    <w:rsid w:val="00AF2110"/>
    <w:rsid w:val="00B05CC0"/>
    <w:rsid w:val="00B14BB9"/>
    <w:rsid w:val="00B17499"/>
    <w:rsid w:val="00B301C5"/>
    <w:rsid w:val="00B347E0"/>
    <w:rsid w:val="00B42A4D"/>
    <w:rsid w:val="00B45084"/>
    <w:rsid w:val="00B60BE4"/>
    <w:rsid w:val="00B71F88"/>
    <w:rsid w:val="00B822B0"/>
    <w:rsid w:val="00B83136"/>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4298B"/>
    <w:rsid w:val="00D6718A"/>
    <w:rsid w:val="00D703C2"/>
    <w:rsid w:val="00D7191E"/>
    <w:rsid w:val="00D746D7"/>
    <w:rsid w:val="00D81860"/>
    <w:rsid w:val="00D9475B"/>
    <w:rsid w:val="00D95592"/>
    <w:rsid w:val="00DB4DBD"/>
    <w:rsid w:val="00DE6A44"/>
    <w:rsid w:val="00DF0C5A"/>
    <w:rsid w:val="00E00BB9"/>
    <w:rsid w:val="00E371D8"/>
    <w:rsid w:val="00E374AF"/>
    <w:rsid w:val="00E61287"/>
    <w:rsid w:val="00E6421F"/>
    <w:rsid w:val="00E70D6F"/>
    <w:rsid w:val="00E802C2"/>
    <w:rsid w:val="00E87514"/>
    <w:rsid w:val="00E90D4C"/>
    <w:rsid w:val="00EA64AE"/>
    <w:rsid w:val="00EB58C5"/>
    <w:rsid w:val="00EC1190"/>
    <w:rsid w:val="00ED492F"/>
    <w:rsid w:val="00EF012C"/>
    <w:rsid w:val="00EF694E"/>
    <w:rsid w:val="00F170AC"/>
    <w:rsid w:val="00F36FA8"/>
    <w:rsid w:val="00F42581"/>
    <w:rsid w:val="00F551E5"/>
    <w:rsid w:val="00F63C14"/>
    <w:rsid w:val="00F775ED"/>
    <w:rsid w:val="00F9266C"/>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A218B-AF60-4E25-8458-575082E06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1600</TotalTime>
  <Pages>14</Pages>
  <Words>4643</Words>
  <Characters>26467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237</cp:revision>
  <cp:lastPrinted>2021-08-25T12:11:00Z</cp:lastPrinted>
  <dcterms:created xsi:type="dcterms:W3CDTF">2020-02-07T08:43:00Z</dcterms:created>
  <dcterms:modified xsi:type="dcterms:W3CDTF">2021-09-29T07:24:00Z</dcterms:modified>
</cp:coreProperties>
</file>