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96952" w:rsidRDefault="00F9695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96952" w:rsidRDefault="00F9695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96952" w:rsidRDefault="00F9695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96952" w:rsidRDefault="00F9695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467E6D6" w:rsidR="004C7286" w:rsidRPr="00D37ACF" w:rsidRDefault="001156FA" w:rsidP="00E82738">
      <w:pPr>
        <w:pStyle w:val="Azrastil"/>
        <w:jc w:val="both"/>
        <w:rPr>
          <w:rFonts w:cs="Tahoma"/>
          <w:sz w:val="32"/>
        </w:rPr>
      </w:pPr>
      <w:r w:rsidRPr="00D37ACF">
        <w:rPr>
          <w:rFonts w:cs="Tahoma"/>
          <w:sz w:val="32"/>
        </w:rPr>
        <w:t xml:space="preserve">Predmet </w:t>
      </w:r>
      <w:r w:rsidR="0012598E" w:rsidRPr="00D37ACF">
        <w:rPr>
          <w:rFonts w:cs="Tahoma"/>
          <w:sz w:val="32"/>
        </w:rPr>
        <w:t xml:space="preserve">nabave: </w:t>
      </w:r>
      <w:r w:rsidR="007E0BB0">
        <w:rPr>
          <w:rFonts w:cs="Tahoma"/>
          <w:sz w:val="32"/>
        </w:rPr>
        <w:t xml:space="preserve"> </w:t>
      </w:r>
      <w:r w:rsidR="00E82738" w:rsidRPr="00E82738">
        <w:rPr>
          <w:rFonts w:cs="Tahoma"/>
          <w:sz w:val="32"/>
        </w:rPr>
        <w:t>Opremanje kontejnera i šatora za potrebe poduzimanja mjera sprječavanja širenja koronavirusa 2019-nCoV</w:t>
      </w:r>
    </w:p>
    <w:p w14:paraId="6D290A34" w14:textId="58E1BB0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E0BB0">
        <w:rPr>
          <w:rFonts w:cs="Tahoma"/>
          <w:sz w:val="32"/>
        </w:rPr>
        <w:t>98</w:t>
      </w:r>
      <w:r w:rsidR="00FF6BC2">
        <w:rPr>
          <w:rFonts w:cs="Tahoma"/>
          <w:sz w:val="32"/>
        </w:rPr>
        <w:t>B</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25091E0" w:rsidR="004C7286" w:rsidRPr="00D37ACF" w:rsidRDefault="004C7286" w:rsidP="00AB2FDA">
      <w:pPr>
        <w:pStyle w:val="Azrastil"/>
        <w:rPr>
          <w:rFonts w:cs="Tahoma"/>
          <w:sz w:val="32"/>
        </w:rPr>
      </w:pPr>
      <w:r w:rsidRPr="00D37ACF">
        <w:rPr>
          <w:rFonts w:cs="Tahoma"/>
          <w:sz w:val="32"/>
        </w:rPr>
        <w:t xml:space="preserve">U.br. </w:t>
      </w:r>
      <w:r w:rsidR="007E0BB0">
        <w:rPr>
          <w:rFonts w:cs="Tahoma"/>
          <w:sz w:val="32"/>
        </w:rPr>
        <w:t>01-1959</w:t>
      </w:r>
      <w:r w:rsidR="005801B4" w:rsidRPr="00D37ACF">
        <w:rPr>
          <w:rFonts w:cs="Tahoma"/>
          <w:sz w:val="32"/>
        </w:rPr>
        <w:t>-2-2020</w:t>
      </w:r>
    </w:p>
    <w:p w14:paraId="1A2EF549" w14:textId="2093A77D" w:rsidR="004C7286" w:rsidRPr="00D37ACF" w:rsidRDefault="004C7286" w:rsidP="00AB2FDA">
      <w:pPr>
        <w:pStyle w:val="Azrastil"/>
        <w:rPr>
          <w:rFonts w:cs="Tahoma"/>
          <w:sz w:val="32"/>
        </w:rPr>
      </w:pPr>
      <w:r w:rsidRPr="00D37ACF">
        <w:rPr>
          <w:rFonts w:cs="Tahoma"/>
          <w:sz w:val="32"/>
        </w:rPr>
        <w:t xml:space="preserve">Zagreb, </w:t>
      </w:r>
      <w:r w:rsidR="007E0BB0">
        <w:rPr>
          <w:rFonts w:cs="Tahoma"/>
          <w:sz w:val="32"/>
        </w:rPr>
        <w:t>listopad</w:t>
      </w:r>
      <w:r w:rsidR="00F551E5" w:rsidRPr="00D37ACF">
        <w:rPr>
          <w:rFonts w:cs="Tahoma"/>
          <w:sz w:val="32"/>
        </w:rPr>
        <w:t xml:space="preserve"> 2020</w:t>
      </w:r>
      <w:r w:rsidRPr="00D37ACF">
        <w:rPr>
          <w:rFonts w:cs="Tahoma"/>
          <w:sz w:val="32"/>
        </w:rPr>
        <w:t>.</w:t>
      </w:r>
    </w:p>
    <w:p w14:paraId="674388B7" w14:textId="77777777" w:rsidR="009D5806" w:rsidRDefault="003C4578">
      <w:pPr>
        <w:pStyle w:val="TOCHeading"/>
        <w:rPr>
          <w:rFonts w:cs="Tahoma"/>
          <w:sz w:val="24"/>
        </w:rPr>
      </w:pPr>
      <w:r w:rsidRPr="00D37ACF">
        <w:rPr>
          <w:rFonts w:cs="Tahoma"/>
          <w:sz w:val="24"/>
        </w:rPr>
        <w:br w:type="page"/>
      </w:r>
    </w:p>
    <w:sdt>
      <w:sdtPr>
        <w:rPr>
          <w:sz w:val="36"/>
        </w:rPr>
        <w:id w:val="2014176183"/>
        <w:docPartObj>
          <w:docPartGallery w:val="Table of Contents"/>
          <w:docPartUnique/>
        </w:docPartObj>
      </w:sdtPr>
      <w:sdtEndPr>
        <w:rPr>
          <w:b/>
          <w:bCs/>
          <w:noProof/>
          <w:sz w:val="24"/>
        </w:rPr>
      </w:sdtEndPr>
      <w:sdtContent>
        <w:p w14:paraId="01118EED" w14:textId="537915BB" w:rsidR="00FC738B" w:rsidRPr="00D37ACF" w:rsidRDefault="00FC738B" w:rsidP="009D5806">
          <w:pPr>
            <w:tabs>
              <w:tab w:val="center" w:pos="4763"/>
            </w:tabs>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D0E128D" w14:textId="16826EBB" w:rsidR="00FF6BC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011817" w:history="1">
            <w:r w:rsidR="00FF6BC2" w:rsidRPr="00B652E7">
              <w:rPr>
                <w:rStyle w:val="Hyperlink"/>
                <w:noProof/>
              </w:rPr>
              <w:t>1.</w:t>
            </w:r>
            <w:r w:rsidR="00FF6BC2">
              <w:rPr>
                <w:rFonts w:eastAsiaTheme="minorEastAsia"/>
                <w:noProof/>
                <w:lang w:eastAsia="hr-HR"/>
              </w:rPr>
              <w:tab/>
            </w:r>
            <w:r w:rsidR="00FF6BC2" w:rsidRPr="00B652E7">
              <w:rPr>
                <w:rStyle w:val="Hyperlink"/>
                <w:noProof/>
              </w:rPr>
              <w:t>Podaci o Naručitelju</w:t>
            </w:r>
            <w:r w:rsidR="00FF6BC2">
              <w:rPr>
                <w:noProof/>
                <w:webHidden/>
              </w:rPr>
              <w:tab/>
            </w:r>
            <w:r w:rsidR="00FF6BC2">
              <w:rPr>
                <w:noProof/>
                <w:webHidden/>
              </w:rPr>
              <w:fldChar w:fldCharType="begin"/>
            </w:r>
            <w:r w:rsidR="00FF6BC2">
              <w:rPr>
                <w:noProof/>
                <w:webHidden/>
              </w:rPr>
              <w:instrText xml:space="preserve"> PAGEREF _Toc54011817 \h </w:instrText>
            </w:r>
            <w:r w:rsidR="00FF6BC2">
              <w:rPr>
                <w:noProof/>
                <w:webHidden/>
              </w:rPr>
            </w:r>
            <w:r w:rsidR="00FF6BC2">
              <w:rPr>
                <w:noProof/>
                <w:webHidden/>
              </w:rPr>
              <w:fldChar w:fldCharType="separate"/>
            </w:r>
            <w:r w:rsidR="00F96952">
              <w:rPr>
                <w:noProof/>
                <w:webHidden/>
              </w:rPr>
              <w:t>3</w:t>
            </w:r>
            <w:r w:rsidR="00FF6BC2">
              <w:rPr>
                <w:noProof/>
                <w:webHidden/>
              </w:rPr>
              <w:fldChar w:fldCharType="end"/>
            </w:r>
          </w:hyperlink>
        </w:p>
        <w:p w14:paraId="1FEA9C97" w14:textId="4608FB0C" w:rsidR="00FF6BC2" w:rsidRDefault="00F96952">
          <w:pPr>
            <w:pStyle w:val="TOC1"/>
            <w:rPr>
              <w:rFonts w:eastAsiaTheme="minorEastAsia"/>
              <w:noProof/>
              <w:lang w:eastAsia="hr-HR"/>
            </w:rPr>
          </w:pPr>
          <w:hyperlink w:anchor="_Toc54011818" w:history="1">
            <w:r w:rsidR="00FF6BC2" w:rsidRPr="00B652E7">
              <w:rPr>
                <w:rStyle w:val="Hyperlink"/>
                <w:noProof/>
              </w:rPr>
              <w:t>2.</w:t>
            </w:r>
            <w:r w:rsidR="00FF6BC2">
              <w:rPr>
                <w:rFonts w:eastAsiaTheme="minorEastAsia"/>
                <w:noProof/>
                <w:lang w:eastAsia="hr-HR"/>
              </w:rPr>
              <w:tab/>
            </w:r>
            <w:r w:rsidR="00FF6BC2" w:rsidRPr="00B652E7">
              <w:rPr>
                <w:rStyle w:val="Hyperlink"/>
                <w:noProof/>
              </w:rPr>
              <w:t>Podaci o osobi zaduženoj za kontakt</w:t>
            </w:r>
            <w:r w:rsidR="00FF6BC2">
              <w:rPr>
                <w:noProof/>
                <w:webHidden/>
              </w:rPr>
              <w:tab/>
            </w:r>
            <w:r w:rsidR="00FF6BC2">
              <w:rPr>
                <w:noProof/>
                <w:webHidden/>
              </w:rPr>
              <w:fldChar w:fldCharType="begin"/>
            </w:r>
            <w:r w:rsidR="00FF6BC2">
              <w:rPr>
                <w:noProof/>
                <w:webHidden/>
              </w:rPr>
              <w:instrText xml:space="preserve"> PAGEREF _Toc54011818 \h </w:instrText>
            </w:r>
            <w:r w:rsidR="00FF6BC2">
              <w:rPr>
                <w:noProof/>
                <w:webHidden/>
              </w:rPr>
            </w:r>
            <w:r w:rsidR="00FF6BC2">
              <w:rPr>
                <w:noProof/>
                <w:webHidden/>
              </w:rPr>
              <w:fldChar w:fldCharType="separate"/>
            </w:r>
            <w:r>
              <w:rPr>
                <w:noProof/>
                <w:webHidden/>
              </w:rPr>
              <w:t>3</w:t>
            </w:r>
            <w:r w:rsidR="00FF6BC2">
              <w:rPr>
                <w:noProof/>
                <w:webHidden/>
              </w:rPr>
              <w:fldChar w:fldCharType="end"/>
            </w:r>
          </w:hyperlink>
        </w:p>
        <w:p w14:paraId="06861FF4" w14:textId="3F26328A" w:rsidR="00FF6BC2" w:rsidRDefault="00F96952">
          <w:pPr>
            <w:pStyle w:val="TOC1"/>
            <w:rPr>
              <w:rFonts w:eastAsiaTheme="minorEastAsia"/>
              <w:noProof/>
              <w:lang w:eastAsia="hr-HR"/>
            </w:rPr>
          </w:pPr>
          <w:hyperlink w:anchor="_Toc54011819" w:history="1">
            <w:r w:rsidR="00FF6BC2" w:rsidRPr="00B652E7">
              <w:rPr>
                <w:rStyle w:val="Hyperlink"/>
                <w:noProof/>
              </w:rPr>
              <w:t>3.</w:t>
            </w:r>
            <w:r w:rsidR="00FF6BC2">
              <w:rPr>
                <w:rFonts w:eastAsiaTheme="minorEastAsia"/>
                <w:noProof/>
                <w:lang w:eastAsia="hr-HR"/>
              </w:rPr>
              <w:tab/>
            </w:r>
            <w:r w:rsidR="00FF6BC2" w:rsidRPr="00B652E7">
              <w:rPr>
                <w:rStyle w:val="Hyperlink"/>
                <w:noProof/>
              </w:rPr>
              <w:t>Podaci o postupku</w:t>
            </w:r>
            <w:r w:rsidR="00FF6BC2">
              <w:rPr>
                <w:noProof/>
                <w:webHidden/>
              </w:rPr>
              <w:tab/>
            </w:r>
            <w:r w:rsidR="00FF6BC2">
              <w:rPr>
                <w:noProof/>
                <w:webHidden/>
              </w:rPr>
              <w:fldChar w:fldCharType="begin"/>
            </w:r>
            <w:r w:rsidR="00FF6BC2">
              <w:rPr>
                <w:noProof/>
                <w:webHidden/>
              </w:rPr>
              <w:instrText xml:space="preserve"> PAGEREF _Toc54011819 \h </w:instrText>
            </w:r>
            <w:r w:rsidR="00FF6BC2">
              <w:rPr>
                <w:noProof/>
                <w:webHidden/>
              </w:rPr>
            </w:r>
            <w:r w:rsidR="00FF6BC2">
              <w:rPr>
                <w:noProof/>
                <w:webHidden/>
              </w:rPr>
              <w:fldChar w:fldCharType="separate"/>
            </w:r>
            <w:r>
              <w:rPr>
                <w:noProof/>
                <w:webHidden/>
              </w:rPr>
              <w:t>3</w:t>
            </w:r>
            <w:r w:rsidR="00FF6BC2">
              <w:rPr>
                <w:noProof/>
                <w:webHidden/>
              </w:rPr>
              <w:fldChar w:fldCharType="end"/>
            </w:r>
          </w:hyperlink>
        </w:p>
        <w:p w14:paraId="628497F9" w14:textId="2A933358" w:rsidR="00FF6BC2" w:rsidRDefault="00F96952">
          <w:pPr>
            <w:pStyle w:val="TOC1"/>
            <w:rPr>
              <w:rFonts w:eastAsiaTheme="minorEastAsia"/>
              <w:noProof/>
              <w:lang w:eastAsia="hr-HR"/>
            </w:rPr>
          </w:pPr>
          <w:hyperlink w:anchor="_Toc54011820" w:history="1">
            <w:r w:rsidR="00FF6BC2" w:rsidRPr="00B652E7">
              <w:rPr>
                <w:rStyle w:val="Hyperlink"/>
                <w:noProof/>
              </w:rPr>
              <w:t>4.</w:t>
            </w:r>
            <w:r w:rsidR="00FF6BC2">
              <w:rPr>
                <w:rFonts w:eastAsiaTheme="minorEastAsia"/>
                <w:noProof/>
                <w:lang w:eastAsia="hr-HR"/>
              </w:rPr>
              <w:tab/>
            </w:r>
            <w:r w:rsidR="00FF6BC2" w:rsidRPr="00B652E7">
              <w:rPr>
                <w:rStyle w:val="Hyperlink"/>
                <w:noProof/>
              </w:rPr>
              <w:t>Podaci o predmetu nabave</w:t>
            </w:r>
            <w:r w:rsidR="00FF6BC2">
              <w:rPr>
                <w:noProof/>
                <w:webHidden/>
              </w:rPr>
              <w:tab/>
            </w:r>
            <w:r w:rsidR="00FF6BC2">
              <w:rPr>
                <w:noProof/>
                <w:webHidden/>
              </w:rPr>
              <w:fldChar w:fldCharType="begin"/>
            </w:r>
            <w:r w:rsidR="00FF6BC2">
              <w:rPr>
                <w:noProof/>
                <w:webHidden/>
              </w:rPr>
              <w:instrText xml:space="preserve"> PAGEREF _Toc54011820 \h </w:instrText>
            </w:r>
            <w:r w:rsidR="00FF6BC2">
              <w:rPr>
                <w:noProof/>
                <w:webHidden/>
              </w:rPr>
            </w:r>
            <w:r w:rsidR="00FF6BC2">
              <w:rPr>
                <w:noProof/>
                <w:webHidden/>
              </w:rPr>
              <w:fldChar w:fldCharType="separate"/>
            </w:r>
            <w:r>
              <w:rPr>
                <w:noProof/>
                <w:webHidden/>
              </w:rPr>
              <w:t>4</w:t>
            </w:r>
            <w:r w:rsidR="00FF6BC2">
              <w:rPr>
                <w:noProof/>
                <w:webHidden/>
              </w:rPr>
              <w:fldChar w:fldCharType="end"/>
            </w:r>
          </w:hyperlink>
        </w:p>
        <w:p w14:paraId="13C71E7A" w14:textId="3C192646" w:rsidR="00FF6BC2" w:rsidRDefault="00F96952">
          <w:pPr>
            <w:pStyle w:val="TOC1"/>
            <w:rPr>
              <w:rFonts w:eastAsiaTheme="minorEastAsia"/>
              <w:noProof/>
              <w:lang w:eastAsia="hr-HR"/>
            </w:rPr>
          </w:pPr>
          <w:hyperlink w:anchor="_Toc54011821" w:history="1">
            <w:r w:rsidR="00FF6BC2" w:rsidRPr="00B652E7">
              <w:rPr>
                <w:rStyle w:val="Hyperlink"/>
                <w:noProof/>
              </w:rPr>
              <w:t>5.</w:t>
            </w:r>
            <w:r w:rsidR="00FF6BC2">
              <w:rPr>
                <w:rFonts w:eastAsiaTheme="minorEastAsia"/>
                <w:noProof/>
                <w:lang w:eastAsia="hr-HR"/>
              </w:rPr>
              <w:tab/>
            </w:r>
            <w:r w:rsidR="00FF6BC2" w:rsidRPr="00B652E7">
              <w:rPr>
                <w:rStyle w:val="Hyperlink"/>
                <w:noProof/>
              </w:rPr>
              <w:t>Osnove za isključenje i dokazi</w:t>
            </w:r>
            <w:r w:rsidR="00FF6BC2">
              <w:rPr>
                <w:noProof/>
                <w:webHidden/>
              </w:rPr>
              <w:tab/>
            </w:r>
            <w:r w:rsidR="00FF6BC2">
              <w:rPr>
                <w:noProof/>
                <w:webHidden/>
              </w:rPr>
              <w:fldChar w:fldCharType="begin"/>
            </w:r>
            <w:r w:rsidR="00FF6BC2">
              <w:rPr>
                <w:noProof/>
                <w:webHidden/>
              </w:rPr>
              <w:instrText xml:space="preserve"> PAGEREF _Toc54011821 \h </w:instrText>
            </w:r>
            <w:r w:rsidR="00FF6BC2">
              <w:rPr>
                <w:noProof/>
                <w:webHidden/>
              </w:rPr>
            </w:r>
            <w:r w:rsidR="00FF6BC2">
              <w:rPr>
                <w:noProof/>
                <w:webHidden/>
              </w:rPr>
              <w:fldChar w:fldCharType="separate"/>
            </w:r>
            <w:r>
              <w:rPr>
                <w:noProof/>
                <w:webHidden/>
              </w:rPr>
              <w:t>5</w:t>
            </w:r>
            <w:r w:rsidR="00FF6BC2">
              <w:rPr>
                <w:noProof/>
                <w:webHidden/>
              </w:rPr>
              <w:fldChar w:fldCharType="end"/>
            </w:r>
          </w:hyperlink>
        </w:p>
        <w:p w14:paraId="58E8DAD4" w14:textId="0293E8B3" w:rsidR="00FF6BC2" w:rsidRDefault="00F96952">
          <w:pPr>
            <w:pStyle w:val="TOC1"/>
            <w:rPr>
              <w:rFonts w:eastAsiaTheme="minorEastAsia"/>
              <w:noProof/>
              <w:lang w:eastAsia="hr-HR"/>
            </w:rPr>
          </w:pPr>
          <w:hyperlink w:anchor="_Toc54011822" w:history="1">
            <w:r w:rsidR="00FF6BC2" w:rsidRPr="00B652E7">
              <w:rPr>
                <w:rStyle w:val="Hyperlink"/>
                <w:noProof/>
              </w:rPr>
              <w:t>6.</w:t>
            </w:r>
            <w:r w:rsidR="00FF6BC2">
              <w:rPr>
                <w:rFonts w:eastAsiaTheme="minorEastAsia"/>
                <w:noProof/>
                <w:lang w:eastAsia="hr-HR"/>
              </w:rPr>
              <w:tab/>
            </w:r>
            <w:r w:rsidR="00FF6BC2" w:rsidRPr="00B652E7">
              <w:rPr>
                <w:rStyle w:val="Hyperlink"/>
                <w:noProof/>
              </w:rPr>
              <w:t>Odredbe o zajednici gospodarskih subjekata, podugovarateljima i oslanjanju na sposobnosti drugih gospodarskih subjekata</w:t>
            </w:r>
            <w:r w:rsidR="00FF6BC2">
              <w:rPr>
                <w:noProof/>
                <w:webHidden/>
              </w:rPr>
              <w:tab/>
            </w:r>
            <w:r w:rsidR="00FF6BC2">
              <w:rPr>
                <w:noProof/>
                <w:webHidden/>
              </w:rPr>
              <w:fldChar w:fldCharType="begin"/>
            </w:r>
            <w:r w:rsidR="00FF6BC2">
              <w:rPr>
                <w:noProof/>
                <w:webHidden/>
              </w:rPr>
              <w:instrText xml:space="preserve"> PAGEREF _Toc54011822 \h </w:instrText>
            </w:r>
            <w:r w:rsidR="00FF6BC2">
              <w:rPr>
                <w:noProof/>
                <w:webHidden/>
              </w:rPr>
            </w:r>
            <w:r w:rsidR="00FF6BC2">
              <w:rPr>
                <w:noProof/>
                <w:webHidden/>
              </w:rPr>
              <w:fldChar w:fldCharType="separate"/>
            </w:r>
            <w:r>
              <w:rPr>
                <w:noProof/>
                <w:webHidden/>
              </w:rPr>
              <w:t>6</w:t>
            </w:r>
            <w:r w:rsidR="00FF6BC2">
              <w:rPr>
                <w:noProof/>
                <w:webHidden/>
              </w:rPr>
              <w:fldChar w:fldCharType="end"/>
            </w:r>
          </w:hyperlink>
        </w:p>
        <w:p w14:paraId="781FCCCE" w14:textId="46C91391" w:rsidR="00FF6BC2" w:rsidRDefault="00F96952">
          <w:pPr>
            <w:pStyle w:val="TOC1"/>
            <w:rPr>
              <w:rFonts w:eastAsiaTheme="minorEastAsia"/>
              <w:noProof/>
              <w:lang w:eastAsia="hr-HR"/>
            </w:rPr>
          </w:pPr>
          <w:hyperlink w:anchor="_Toc54011823" w:history="1">
            <w:r w:rsidR="00FF6BC2" w:rsidRPr="00B652E7">
              <w:rPr>
                <w:rStyle w:val="Hyperlink"/>
                <w:noProof/>
              </w:rPr>
              <w:t>7.</w:t>
            </w:r>
            <w:r w:rsidR="00FF6BC2">
              <w:rPr>
                <w:rFonts w:eastAsiaTheme="minorEastAsia"/>
                <w:noProof/>
                <w:lang w:eastAsia="hr-HR"/>
              </w:rPr>
              <w:tab/>
            </w:r>
            <w:r w:rsidR="00FF6BC2" w:rsidRPr="00B652E7">
              <w:rPr>
                <w:rStyle w:val="Hyperlink"/>
                <w:noProof/>
              </w:rPr>
              <w:t>Provjera ponuditelja</w:t>
            </w:r>
            <w:r w:rsidR="00FF6BC2">
              <w:rPr>
                <w:noProof/>
                <w:webHidden/>
              </w:rPr>
              <w:tab/>
            </w:r>
            <w:r w:rsidR="00FF6BC2">
              <w:rPr>
                <w:noProof/>
                <w:webHidden/>
              </w:rPr>
              <w:fldChar w:fldCharType="begin"/>
            </w:r>
            <w:r w:rsidR="00FF6BC2">
              <w:rPr>
                <w:noProof/>
                <w:webHidden/>
              </w:rPr>
              <w:instrText xml:space="preserve"> PAGEREF _Toc54011823 \h </w:instrText>
            </w:r>
            <w:r w:rsidR="00FF6BC2">
              <w:rPr>
                <w:noProof/>
                <w:webHidden/>
              </w:rPr>
            </w:r>
            <w:r w:rsidR="00FF6BC2">
              <w:rPr>
                <w:noProof/>
                <w:webHidden/>
              </w:rPr>
              <w:fldChar w:fldCharType="separate"/>
            </w:r>
            <w:r>
              <w:rPr>
                <w:noProof/>
                <w:webHidden/>
              </w:rPr>
              <w:t>7</w:t>
            </w:r>
            <w:r w:rsidR="00FF6BC2">
              <w:rPr>
                <w:noProof/>
                <w:webHidden/>
              </w:rPr>
              <w:fldChar w:fldCharType="end"/>
            </w:r>
          </w:hyperlink>
        </w:p>
        <w:p w14:paraId="7700FA36" w14:textId="0475E7B9" w:rsidR="00FF6BC2" w:rsidRDefault="00F96952">
          <w:pPr>
            <w:pStyle w:val="TOC1"/>
            <w:rPr>
              <w:rFonts w:eastAsiaTheme="minorEastAsia"/>
              <w:noProof/>
              <w:lang w:eastAsia="hr-HR"/>
            </w:rPr>
          </w:pPr>
          <w:hyperlink w:anchor="_Toc54011824" w:history="1">
            <w:r w:rsidR="00FF6BC2" w:rsidRPr="00B652E7">
              <w:rPr>
                <w:rStyle w:val="Hyperlink"/>
                <w:noProof/>
              </w:rPr>
              <w:t>8.</w:t>
            </w:r>
            <w:r w:rsidR="00FF6BC2">
              <w:rPr>
                <w:rFonts w:eastAsiaTheme="minorEastAsia"/>
                <w:noProof/>
                <w:lang w:eastAsia="hr-HR"/>
              </w:rPr>
              <w:tab/>
            </w:r>
            <w:r w:rsidR="00FF6BC2" w:rsidRPr="00B652E7">
              <w:rPr>
                <w:rStyle w:val="Hyperlink"/>
                <w:noProof/>
              </w:rPr>
              <w:t>VAŽNO! Sadržaj ponude</w:t>
            </w:r>
            <w:r w:rsidR="00FF6BC2">
              <w:rPr>
                <w:noProof/>
                <w:webHidden/>
              </w:rPr>
              <w:tab/>
            </w:r>
            <w:r w:rsidR="00FF6BC2">
              <w:rPr>
                <w:noProof/>
                <w:webHidden/>
              </w:rPr>
              <w:fldChar w:fldCharType="begin"/>
            </w:r>
            <w:r w:rsidR="00FF6BC2">
              <w:rPr>
                <w:noProof/>
                <w:webHidden/>
              </w:rPr>
              <w:instrText xml:space="preserve"> PAGEREF _Toc54011824 \h </w:instrText>
            </w:r>
            <w:r w:rsidR="00FF6BC2">
              <w:rPr>
                <w:noProof/>
                <w:webHidden/>
              </w:rPr>
            </w:r>
            <w:r w:rsidR="00FF6BC2">
              <w:rPr>
                <w:noProof/>
                <w:webHidden/>
              </w:rPr>
              <w:fldChar w:fldCharType="separate"/>
            </w:r>
            <w:r>
              <w:rPr>
                <w:noProof/>
                <w:webHidden/>
              </w:rPr>
              <w:t>7</w:t>
            </w:r>
            <w:r w:rsidR="00FF6BC2">
              <w:rPr>
                <w:noProof/>
                <w:webHidden/>
              </w:rPr>
              <w:fldChar w:fldCharType="end"/>
            </w:r>
          </w:hyperlink>
        </w:p>
        <w:p w14:paraId="7B8BE1B9" w14:textId="7C67183F" w:rsidR="00FF6BC2" w:rsidRDefault="00F96952">
          <w:pPr>
            <w:pStyle w:val="TOC1"/>
            <w:rPr>
              <w:rFonts w:eastAsiaTheme="minorEastAsia"/>
              <w:noProof/>
              <w:lang w:eastAsia="hr-HR"/>
            </w:rPr>
          </w:pPr>
          <w:hyperlink w:anchor="_Toc54011825" w:history="1">
            <w:r w:rsidR="00FF6BC2" w:rsidRPr="00B652E7">
              <w:rPr>
                <w:rStyle w:val="Hyperlink"/>
                <w:noProof/>
              </w:rPr>
              <w:t>9.</w:t>
            </w:r>
            <w:r w:rsidR="00FF6BC2">
              <w:rPr>
                <w:rFonts w:eastAsiaTheme="minorEastAsia"/>
                <w:noProof/>
                <w:lang w:eastAsia="hr-HR"/>
              </w:rPr>
              <w:tab/>
            </w:r>
            <w:r w:rsidR="00FF6BC2" w:rsidRPr="00B652E7">
              <w:rPr>
                <w:rStyle w:val="Hyperlink"/>
                <w:noProof/>
              </w:rPr>
              <w:t>Način određivanja cijene ponude</w:t>
            </w:r>
            <w:r w:rsidR="00FF6BC2">
              <w:rPr>
                <w:noProof/>
                <w:webHidden/>
              </w:rPr>
              <w:tab/>
            </w:r>
            <w:r w:rsidR="00FF6BC2">
              <w:rPr>
                <w:noProof/>
                <w:webHidden/>
              </w:rPr>
              <w:fldChar w:fldCharType="begin"/>
            </w:r>
            <w:r w:rsidR="00FF6BC2">
              <w:rPr>
                <w:noProof/>
                <w:webHidden/>
              </w:rPr>
              <w:instrText xml:space="preserve"> PAGEREF _Toc54011825 \h </w:instrText>
            </w:r>
            <w:r w:rsidR="00FF6BC2">
              <w:rPr>
                <w:noProof/>
                <w:webHidden/>
              </w:rPr>
            </w:r>
            <w:r w:rsidR="00FF6BC2">
              <w:rPr>
                <w:noProof/>
                <w:webHidden/>
              </w:rPr>
              <w:fldChar w:fldCharType="separate"/>
            </w:r>
            <w:r>
              <w:rPr>
                <w:noProof/>
                <w:webHidden/>
              </w:rPr>
              <w:t>7</w:t>
            </w:r>
            <w:r w:rsidR="00FF6BC2">
              <w:rPr>
                <w:noProof/>
                <w:webHidden/>
              </w:rPr>
              <w:fldChar w:fldCharType="end"/>
            </w:r>
          </w:hyperlink>
        </w:p>
        <w:p w14:paraId="405F7D01" w14:textId="59B52577" w:rsidR="00FF6BC2" w:rsidRDefault="00F96952">
          <w:pPr>
            <w:pStyle w:val="TOC1"/>
            <w:rPr>
              <w:rFonts w:eastAsiaTheme="minorEastAsia"/>
              <w:noProof/>
              <w:lang w:eastAsia="hr-HR"/>
            </w:rPr>
          </w:pPr>
          <w:hyperlink w:anchor="_Toc54011826" w:history="1">
            <w:r w:rsidR="00FF6BC2" w:rsidRPr="00B652E7">
              <w:rPr>
                <w:rStyle w:val="Hyperlink"/>
                <w:noProof/>
              </w:rPr>
              <w:t>10.</w:t>
            </w:r>
            <w:r w:rsidR="00FF6BC2">
              <w:rPr>
                <w:rFonts w:eastAsiaTheme="minorEastAsia"/>
                <w:noProof/>
                <w:lang w:eastAsia="hr-HR"/>
              </w:rPr>
              <w:tab/>
            </w:r>
            <w:r w:rsidR="00FF6BC2" w:rsidRPr="00B652E7">
              <w:rPr>
                <w:rStyle w:val="Hyperlink"/>
                <w:noProof/>
              </w:rPr>
              <w:t>Način izrade i dostave ponude</w:t>
            </w:r>
            <w:r w:rsidR="00FF6BC2">
              <w:rPr>
                <w:noProof/>
                <w:webHidden/>
              </w:rPr>
              <w:tab/>
            </w:r>
            <w:r w:rsidR="00FF6BC2">
              <w:rPr>
                <w:noProof/>
                <w:webHidden/>
              </w:rPr>
              <w:fldChar w:fldCharType="begin"/>
            </w:r>
            <w:r w:rsidR="00FF6BC2">
              <w:rPr>
                <w:noProof/>
                <w:webHidden/>
              </w:rPr>
              <w:instrText xml:space="preserve"> PAGEREF _Toc54011826 \h </w:instrText>
            </w:r>
            <w:r w:rsidR="00FF6BC2">
              <w:rPr>
                <w:noProof/>
                <w:webHidden/>
              </w:rPr>
            </w:r>
            <w:r w:rsidR="00FF6BC2">
              <w:rPr>
                <w:noProof/>
                <w:webHidden/>
              </w:rPr>
              <w:fldChar w:fldCharType="separate"/>
            </w:r>
            <w:r>
              <w:rPr>
                <w:noProof/>
                <w:webHidden/>
              </w:rPr>
              <w:t>8</w:t>
            </w:r>
            <w:r w:rsidR="00FF6BC2">
              <w:rPr>
                <w:noProof/>
                <w:webHidden/>
              </w:rPr>
              <w:fldChar w:fldCharType="end"/>
            </w:r>
          </w:hyperlink>
        </w:p>
        <w:p w14:paraId="2A4B6083" w14:textId="5574D1C3" w:rsidR="00FF6BC2" w:rsidRDefault="00F96952">
          <w:pPr>
            <w:pStyle w:val="TOC1"/>
            <w:rPr>
              <w:rFonts w:eastAsiaTheme="minorEastAsia"/>
              <w:noProof/>
              <w:lang w:eastAsia="hr-HR"/>
            </w:rPr>
          </w:pPr>
          <w:hyperlink w:anchor="_Toc54011827" w:history="1">
            <w:r w:rsidR="00FF6BC2" w:rsidRPr="00B652E7">
              <w:rPr>
                <w:rStyle w:val="Hyperlink"/>
                <w:noProof/>
              </w:rPr>
              <w:t>11.</w:t>
            </w:r>
            <w:r w:rsidR="00FF6BC2">
              <w:rPr>
                <w:rFonts w:eastAsiaTheme="minorEastAsia"/>
                <w:noProof/>
                <w:lang w:eastAsia="hr-HR"/>
              </w:rPr>
              <w:tab/>
            </w:r>
            <w:r w:rsidR="00FF6BC2" w:rsidRPr="00B652E7">
              <w:rPr>
                <w:rStyle w:val="Hyperlink"/>
                <w:noProof/>
              </w:rPr>
              <w:t>Rok valjanosti ponude</w:t>
            </w:r>
            <w:r w:rsidR="00FF6BC2">
              <w:rPr>
                <w:noProof/>
                <w:webHidden/>
              </w:rPr>
              <w:tab/>
            </w:r>
            <w:r w:rsidR="00FF6BC2">
              <w:rPr>
                <w:noProof/>
                <w:webHidden/>
              </w:rPr>
              <w:fldChar w:fldCharType="begin"/>
            </w:r>
            <w:r w:rsidR="00FF6BC2">
              <w:rPr>
                <w:noProof/>
                <w:webHidden/>
              </w:rPr>
              <w:instrText xml:space="preserve"> PAGEREF _Toc54011827 \h </w:instrText>
            </w:r>
            <w:r w:rsidR="00FF6BC2">
              <w:rPr>
                <w:noProof/>
                <w:webHidden/>
              </w:rPr>
            </w:r>
            <w:r w:rsidR="00FF6BC2">
              <w:rPr>
                <w:noProof/>
                <w:webHidden/>
              </w:rPr>
              <w:fldChar w:fldCharType="separate"/>
            </w:r>
            <w:r>
              <w:rPr>
                <w:noProof/>
                <w:webHidden/>
              </w:rPr>
              <w:t>9</w:t>
            </w:r>
            <w:r w:rsidR="00FF6BC2">
              <w:rPr>
                <w:noProof/>
                <w:webHidden/>
              </w:rPr>
              <w:fldChar w:fldCharType="end"/>
            </w:r>
          </w:hyperlink>
        </w:p>
        <w:p w14:paraId="28C25091" w14:textId="019FDD48" w:rsidR="00FF6BC2" w:rsidRDefault="00F96952">
          <w:pPr>
            <w:pStyle w:val="TOC1"/>
            <w:rPr>
              <w:rFonts w:eastAsiaTheme="minorEastAsia"/>
              <w:noProof/>
              <w:lang w:eastAsia="hr-HR"/>
            </w:rPr>
          </w:pPr>
          <w:hyperlink w:anchor="_Toc54011828" w:history="1">
            <w:r w:rsidR="00FF6BC2" w:rsidRPr="00B652E7">
              <w:rPr>
                <w:rStyle w:val="Hyperlink"/>
                <w:noProof/>
              </w:rPr>
              <w:t>12.</w:t>
            </w:r>
            <w:r w:rsidR="00FF6BC2">
              <w:rPr>
                <w:rFonts w:eastAsiaTheme="minorEastAsia"/>
                <w:noProof/>
                <w:lang w:eastAsia="hr-HR"/>
              </w:rPr>
              <w:tab/>
            </w:r>
            <w:r w:rsidR="00FF6BC2" w:rsidRPr="00B652E7">
              <w:rPr>
                <w:rStyle w:val="Hyperlink"/>
                <w:noProof/>
              </w:rPr>
              <w:t>Rok za dostavu ponuda</w:t>
            </w:r>
            <w:r w:rsidR="00FF6BC2">
              <w:rPr>
                <w:noProof/>
                <w:webHidden/>
              </w:rPr>
              <w:tab/>
            </w:r>
            <w:r w:rsidR="00FF6BC2">
              <w:rPr>
                <w:noProof/>
                <w:webHidden/>
              </w:rPr>
              <w:fldChar w:fldCharType="begin"/>
            </w:r>
            <w:r w:rsidR="00FF6BC2">
              <w:rPr>
                <w:noProof/>
                <w:webHidden/>
              </w:rPr>
              <w:instrText xml:space="preserve"> PAGEREF _Toc54011828 \h </w:instrText>
            </w:r>
            <w:r w:rsidR="00FF6BC2">
              <w:rPr>
                <w:noProof/>
                <w:webHidden/>
              </w:rPr>
            </w:r>
            <w:r w:rsidR="00FF6BC2">
              <w:rPr>
                <w:noProof/>
                <w:webHidden/>
              </w:rPr>
              <w:fldChar w:fldCharType="separate"/>
            </w:r>
            <w:r>
              <w:rPr>
                <w:noProof/>
                <w:webHidden/>
              </w:rPr>
              <w:t>9</w:t>
            </w:r>
            <w:r w:rsidR="00FF6BC2">
              <w:rPr>
                <w:noProof/>
                <w:webHidden/>
              </w:rPr>
              <w:fldChar w:fldCharType="end"/>
            </w:r>
          </w:hyperlink>
        </w:p>
        <w:p w14:paraId="41998F63" w14:textId="629E918C" w:rsidR="00FF6BC2" w:rsidRDefault="00F96952">
          <w:pPr>
            <w:pStyle w:val="TOC1"/>
            <w:rPr>
              <w:rFonts w:eastAsiaTheme="minorEastAsia"/>
              <w:noProof/>
              <w:lang w:eastAsia="hr-HR"/>
            </w:rPr>
          </w:pPr>
          <w:hyperlink w:anchor="_Toc54011829" w:history="1">
            <w:r w:rsidR="00FF6BC2" w:rsidRPr="00B652E7">
              <w:rPr>
                <w:rStyle w:val="Hyperlink"/>
                <w:noProof/>
              </w:rPr>
              <w:t>13.</w:t>
            </w:r>
            <w:r w:rsidR="00FF6BC2">
              <w:rPr>
                <w:rFonts w:eastAsiaTheme="minorEastAsia"/>
                <w:noProof/>
                <w:lang w:eastAsia="hr-HR"/>
              </w:rPr>
              <w:tab/>
            </w:r>
            <w:r w:rsidR="00FF6BC2" w:rsidRPr="00B652E7">
              <w:rPr>
                <w:rStyle w:val="Hyperlink"/>
                <w:noProof/>
              </w:rPr>
              <w:t>Izmjene i dopune</w:t>
            </w:r>
            <w:r w:rsidR="00FF6BC2">
              <w:rPr>
                <w:noProof/>
                <w:webHidden/>
              </w:rPr>
              <w:tab/>
            </w:r>
            <w:r w:rsidR="00FF6BC2">
              <w:rPr>
                <w:noProof/>
                <w:webHidden/>
              </w:rPr>
              <w:fldChar w:fldCharType="begin"/>
            </w:r>
            <w:r w:rsidR="00FF6BC2">
              <w:rPr>
                <w:noProof/>
                <w:webHidden/>
              </w:rPr>
              <w:instrText xml:space="preserve"> PAGEREF _Toc54011829 \h </w:instrText>
            </w:r>
            <w:r w:rsidR="00FF6BC2">
              <w:rPr>
                <w:noProof/>
                <w:webHidden/>
              </w:rPr>
            </w:r>
            <w:r w:rsidR="00FF6BC2">
              <w:rPr>
                <w:noProof/>
                <w:webHidden/>
              </w:rPr>
              <w:fldChar w:fldCharType="separate"/>
            </w:r>
            <w:r>
              <w:rPr>
                <w:noProof/>
                <w:webHidden/>
              </w:rPr>
              <w:t>9</w:t>
            </w:r>
            <w:r w:rsidR="00FF6BC2">
              <w:rPr>
                <w:noProof/>
                <w:webHidden/>
              </w:rPr>
              <w:fldChar w:fldCharType="end"/>
            </w:r>
          </w:hyperlink>
        </w:p>
        <w:p w14:paraId="3B1E9218" w14:textId="6BD67103" w:rsidR="00FF6BC2" w:rsidRDefault="00F96952">
          <w:pPr>
            <w:pStyle w:val="TOC1"/>
            <w:rPr>
              <w:rFonts w:eastAsiaTheme="minorEastAsia"/>
              <w:noProof/>
              <w:lang w:eastAsia="hr-HR"/>
            </w:rPr>
          </w:pPr>
          <w:hyperlink w:anchor="_Toc54011830" w:history="1">
            <w:r w:rsidR="00FF6BC2" w:rsidRPr="00B652E7">
              <w:rPr>
                <w:rStyle w:val="Hyperlink"/>
                <w:noProof/>
              </w:rPr>
              <w:t>14.</w:t>
            </w:r>
            <w:r w:rsidR="00FF6BC2">
              <w:rPr>
                <w:rFonts w:eastAsiaTheme="minorEastAsia"/>
                <w:noProof/>
                <w:lang w:eastAsia="hr-HR"/>
              </w:rPr>
              <w:tab/>
            </w:r>
            <w:r w:rsidR="00FF6BC2" w:rsidRPr="00B652E7">
              <w:rPr>
                <w:rStyle w:val="Hyperlink"/>
                <w:noProof/>
              </w:rPr>
              <w:t>Uvjeti plaćanja</w:t>
            </w:r>
            <w:r w:rsidR="00FF6BC2">
              <w:rPr>
                <w:noProof/>
                <w:webHidden/>
              </w:rPr>
              <w:tab/>
            </w:r>
            <w:r w:rsidR="00FF6BC2">
              <w:rPr>
                <w:noProof/>
                <w:webHidden/>
              </w:rPr>
              <w:fldChar w:fldCharType="begin"/>
            </w:r>
            <w:r w:rsidR="00FF6BC2">
              <w:rPr>
                <w:noProof/>
                <w:webHidden/>
              </w:rPr>
              <w:instrText xml:space="preserve"> PAGEREF _Toc54011830 \h </w:instrText>
            </w:r>
            <w:r w:rsidR="00FF6BC2">
              <w:rPr>
                <w:noProof/>
                <w:webHidden/>
              </w:rPr>
            </w:r>
            <w:r w:rsidR="00FF6BC2">
              <w:rPr>
                <w:noProof/>
                <w:webHidden/>
              </w:rPr>
              <w:fldChar w:fldCharType="separate"/>
            </w:r>
            <w:r>
              <w:rPr>
                <w:noProof/>
                <w:webHidden/>
              </w:rPr>
              <w:t>10</w:t>
            </w:r>
            <w:r w:rsidR="00FF6BC2">
              <w:rPr>
                <w:noProof/>
                <w:webHidden/>
              </w:rPr>
              <w:fldChar w:fldCharType="end"/>
            </w:r>
          </w:hyperlink>
        </w:p>
        <w:p w14:paraId="1ED7875A" w14:textId="73ABB6D9" w:rsidR="00FF6BC2" w:rsidRDefault="00F96952">
          <w:pPr>
            <w:pStyle w:val="TOC1"/>
            <w:rPr>
              <w:rFonts w:eastAsiaTheme="minorEastAsia"/>
              <w:noProof/>
              <w:lang w:eastAsia="hr-HR"/>
            </w:rPr>
          </w:pPr>
          <w:hyperlink w:anchor="_Toc54011831" w:history="1">
            <w:r w:rsidR="00FF6BC2" w:rsidRPr="00B652E7">
              <w:rPr>
                <w:rStyle w:val="Hyperlink"/>
                <w:noProof/>
              </w:rPr>
              <w:t>15.</w:t>
            </w:r>
            <w:r w:rsidR="00FF6BC2">
              <w:rPr>
                <w:rFonts w:eastAsiaTheme="minorEastAsia"/>
                <w:noProof/>
                <w:lang w:eastAsia="hr-HR"/>
              </w:rPr>
              <w:tab/>
            </w:r>
            <w:r w:rsidR="00FF6BC2" w:rsidRPr="00B652E7">
              <w:rPr>
                <w:rStyle w:val="Hyperlink"/>
                <w:noProof/>
              </w:rPr>
              <w:t>Jam</w:t>
            </w:r>
            <w:r w:rsidR="00FF6BC2" w:rsidRPr="00B652E7">
              <w:rPr>
                <w:rStyle w:val="Hyperlink"/>
                <w:noProof/>
              </w:rPr>
              <w:t>s</w:t>
            </w:r>
            <w:r w:rsidR="00FF6BC2" w:rsidRPr="00B652E7">
              <w:rPr>
                <w:rStyle w:val="Hyperlink"/>
                <w:noProof/>
              </w:rPr>
              <w:t>tva</w:t>
            </w:r>
            <w:r w:rsidR="00FF6BC2">
              <w:rPr>
                <w:noProof/>
                <w:webHidden/>
              </w:rPr>
              <w:tab/>
            </w:r>
            <w:r w:rsidR="00FF6BC2">
              <w:rPr>
                <w:noProof/>
                <w:webHidden/>
              </w:rPr>
              <w:fldChar w:fldCharType="begin"/>
            </w:r>
            <w:r w:rsidR="00FF6BC2">
              <w:rPr>
                <w:noProof/>
                <w:webHidden/>
              </w:rPr>
              <w:instrText xml:space="preserve"> PAGEREF _Toc54011831 \h </w:instrText>
            </w:r>
            <w:r w:rsidR="00FF6BC2">
              <w:rPr>
                <w:noProof/>
                <w:webHidden/>
              </w:rPr>
            </w:r>
            <w:r w:rsidR="00FF6BC2">
              <w:rPr>
                <w:noProof/>
                <w:webHidden/>
              </w:rPr>
              <w:fldChar w:fldCharType="separate"/>
            </w:r>
            <w:r>
              <w:rPr>
                <w:noProof/>
                <w:webHidden/>
              </w:rPr>
              <w:t>10</w:t>
            </w:r>
            <w:r w:rsidR="00FF6BC2">
              <w:rPr>
                <w:noProof/>
                <w:webHidden/>
              </w:rPr>
              <w:fldChar w:fldCharType="end"/>
            </w:r>
          </w:hyperlink>
        </w:p>
        <w:p w14:paraId="4D7038FF" w14:textId="0F356099" w:rsidR="00FF6BC2" w:rsidRDefault="00F96952">
          <w:pPr>
            <w:pStyle w:val="TOC1"/>
            <w:rPr>
              <w:rFonts w:eastAsiaTheme="minorEastAsia"/>
              <w:noProof/>
              <w:lang w:eastAsia="hr-HR"/>
            </w:rPr>
          </w:pPr>
          <w:hyperlink w:anchor="_Toc54011832" w:history="1">
            <w:r w:rsidR="00FF6BC2" w:rsidRPr="00B652E7">
              <w:rPr>
                <w:rStyle w:val="Hyperlink"/>
                <w:noProof/>
              </w:rPr>
              <w:t>I.</w:t>
            </w:r>
            <w:r w:rsidR="00FF6BC2">
              <w:rPr>
                <w:rFonts w:eastAsiaTheme="minorEastAsia"/>
                <w:noProof/>
                <w:lang w:eastAsia="hr-HR"/>
              </w:rPr>
              <w:tab/>
            </w:r>
            <w:r w:rsidR="00FF6BC2" w:rsidRPr="00B652E7">
              <w:rPr>
                <w:rStyle w:val="Hyperlink"/>
                <w:noProof/>
              </w:rPr>
              <w:t>Prilog 1 – Ponudbeni list</w:t>
            </w:r>
            <w:r w:rsidR="00FF6BC2">
              <w:rPr>
                <w:noProof/>
                <w:webHidden/>
              </w:rPr>
              <w:tab/>
            </w:r>
            <w:r w:rsidR="00FF6BC2">
              <w:rPr>
                <w:noProof/>
                <w:webHidden/>
              </w:rPr>
              <w:fldChar w:fldCharType="begin"/>
            </w:r>
            <w:r w:rsidR="00FF6BC2">
              <w:rPr>
                <w:noProof/>
                <w:webHidden/>
              </w:rPr>
              <w:instrText xml:space="preserve"> PAGEREF _Toc54011832 \h </w:instrText>
            </w:r>
            <w:r w:rsidR="00FF6BC2">
              <w:rPr>
                <w:noProof/>
                <w:webHidden/>
              </w:rPr>
            </w:r>
            <w:r w:rsidR="00FF6BC2">
              <w:rPr>
                <w:noProof/>
                <w:webHidden/>
              </w:rPr>
              <w:fldChar w:fldCharType="separate"/>
            </w:r>
            <w:r>
              <w:rPr>
                <w:noProof/>
                <w:webHidden/>
              </w:rPr>
              <w:t>11</w:t>
            </w:r>
            <w:r w:rsidR="00FF6BC2">
              <w:rPr>
                <w:noProof/>
                <w:webHidden/>
              </w:rPr>
              <w:fldChar w:fldCharType="end"/>
            </w:r>
          </w:hyperlink>
        </w:p>
        <w:p w14:paraId="65477C68" w14:textId="37F39788" w:rsidR="00FF6BC2" w:rsidRDefault="00F96952">
          <w:pPr>
            <w:pStyle w:val="TOC1"/>
            <w:rPr>
              <w:rFonts w:eastAsiaTheme="minorEastAsia"/>
              <w:noProof/>
              <w:lang w:eastAsia="hr-HR"/>
            </w:rPr>
          </w:pPr>
          <w:hyperlink w:anchor="_Toc54011833" w:history="1">
            <w:r w:rsidR="00FF6BC2" w:rsidRPr="00B652E7">
              <w:rPr>
                <w:rStyle w:val="Hyperlink"/>
                <w:noProof/>
              </w:rPr>
              <w:t>II.</w:t>
            </w:r>
            <w:r w:rsidR="00FF6BC2">
              <w:rPr>
                <w:rFonts w:eastAsiaTheme="minorEastAsia"/>
                <w:noProof/>
                <w:lang w:eastAsia="hr-HR"/>
              </w:rPr>
              <w:tab/>
            </w:r>
            <w:r w:rsidR="00FF6BC2" w:rsidRPr="00B652E7">
              <w:rPr>
                <w:rStyle w:val="Hyperlink"/>
                <w:noProof/>
              </w:rPr>
              <w:t>Prilog 2 – PRIMOPREDAJNI ZAPISNIK</w:t>
            </w:r>
            <w:r w:rsidR="00FF6BC2">
              <w:rPr>
                <w:noProof/>
                <w:webHidden/>
              </w:rPr>
              <w:tab/>
            </w:r>
            <w:r w:rsidR="00FF6BC2">
              <w:rPr>
                <w:noProof/>
                <w:webHidden/>
              </w:rPr>
              <w:fldChar w:fldCharType="begin"/>
            </w:r>
            <w:r w:rsidR="00FF6BC2">
              <w:rPr>
                <w:noProof/>
                <w:webHidden/>
              </w:rPr>
              <w:instrText xml:space="preserve"> PAGEREF _Toc54011833 \h </w:instrText>
            </w:r>
            <w:r w:rsidR="00FF6BC2">
              <w:rPr>
                <w:noProof/>
                <w:webHidden/>
              </w:rPr>
            </w:r>
            <w:r w:rsidR="00FF6BC2">
              <w:rPr>
                <w:noProof/>
                <w:webHidden/>
              </w:rPr>
              <w:fldChar w:fldCharType="separate"/>
            </w:r>
            <w:r>
              <w:rPr>
                <w:noProof/>
                <w:webHidden/>
              </w:rPr>
              <w:t>12</w:t>
            </w:r>
            <w:r w:rsidR="00FF6BC2">
              <w:rPr>
                <w:noProof/>
                <w:webHidden/>
              </w:rPr>
              <w:fldChar w:fldCharType="end"/>
            </w:r>
          </w:hyperlink>
        </w:p>
        <w:p w14:paraId="19A4B8AC" w14:textId="4D637F0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2E63C3F2" w:rsidR="00185733" w:rsidRDefault="000E1629" w:rsidP="000E1629">
      <w:pPr>
        <w:pStyle w:val="Azrastil"/>
        <w:tabs>
          <w:tab w:val="left" w:pos="1350"/>
        </w:tabs>
        <w:rPr>
          <w:rFonts w:cs="Tahoma"/>
          <w:b/>
          <w:szCs w:val="20"/>
        </w:rPr>
      </w:pPr>
      <w:r>
        <w:rPr>
          <w:rFonts w:cs="Tahoma"/>
          <w:b/>
          <w:szCs w:val="20"/>
        </w:rPr>
        <w:tab/>
      </w:r>
    </w:p>
    <w:p w14:paraId="4460DD27" w14:textId="115ED52A" w:rsidR="00FF6BC2" w:rsidRDefault="00FF6BC2" w:rsidP="000E1629">
      <w:pPr>
        <w:pStyle w:val="Azrastil"/>
        <w:tabs>
          <w:tab w:val="left" w:pos="1350"/>
        </w:tabs>
        <w:rPr>
          <w:rFonts w:cs="Tahoma"/>
          <w:b/>
          <w:szCs w:val="20"/>
        </w:rPr>
      </w:pPr>
    </w:p>
    <w:p w14:paraId="7E245C0F" w14:textId="5C012B43" w:rsidR="00FF6BC2" w:rsidRDefault="00FF6BC2" w:rsidP="000E1629">
      <w:pPr>
        <w:pStyle w:val="Azrastil"/>
        <w:tabs>
          <w:tab w:val="left" w:pos="1350"/>
        </w:tabs>
        <w:rPr>
          <w:rFonts w:cs="Tahoma"/>
          <w:b/>
          <w:szCs w:val="20"/>
        </w:rPr>
      </w:pPr>
    </w:p>
    <w:p w14:paraId="33E58235" w14:textId="7BD691BD" w:rsidR="00FF6BC2" w:rsidRDefault="00FF6BC2" w:rsidP="000E1629">
      <w:pPr>
        <w:pStyle w:val="Azrastil"/>
        <w:tabs>
          <w:tab w:val="left" w:pos="1350"/>
        </w:tabs>
        <w:rPr>
          <w:rFonts w:cs="Tahoma"/>
          <w:b/>
          <w:szCs w:val="20"/>
        </w:rPr>
      </w:pPr>
    </w:p>
    <w:p w14:paraId="71A204F4" w14:textId="61A91416" w:rsidR="00FF6BC2" w:rsidRDefault="00FF6BC2" w:rsidP="000E1629">
      <w:pPr>
        <w:pStyle w:val="Azrastil"/>
        <w:tabs>
          <w:tab w:val="left" w:pos="1350"/>
        </w:tabs>
        <w:rPr>
          <w:rFonts w:cs="Tahoma"/>
          <w:b/>
          <w:szCs w:val="20"/>
        </w:rPr>
      </w:pPr>
    </w:p>
    <w:p w14:paraId="2E7479A4" w14:textId="7B93FD85" w:rsidR="00FF6BC2" w:rsidRDefault="00FF6BC2" w:rsidP="000E1629">
      <w:pPr>
        <w:pStyle w:val="Azrastil"/>
        <w:tabs>
          <w:tab w:val="left" w:pos="1350"/>
        </w:tabs>
        <w:rPr>
          <w:rFonts w:cs="Tahoma"/>
          <w:b/>
          <w:szCs w:val="20"/>
        </w:rPr>
      </w:pPr>
    </w:p>
    <w:p w14:paraId="7771DC9C" w14:textId="61AF84F4" w:rsidR="00FF6BC2" w:rsidRDefault="00FF6BC2" w:rsidP="000E1629">
      <w:pPr>
        <w:pStyle w:val="Azrastil"/>
        <w:tabs>
          <w:tab w:val="left" w:pos="1350"/>
        </w:tabs>
        <w:rPr>
          <w:rFonts w:cs="Tahoma"/>
          <w:b/>
          <w:szCs w:val="20"/>
        </w:rPr>
      </w:pPr>
    </w:p>
    <w:p w14:paraId="258C647A" w14:textId="14F0A68D" w:rsidR="00FF6BC2" w:rsidRDefault="00FF6BC2" w:rsidP="000E1629">
      <w:pPr>
        <w:pStyle w:val="Azrastil"/>
        <w:tabs>
          <w:tab w:val="left" w:pos="1350"/>
        </w:tabs>
        <w:rPr>
          <w:rFonts w:cs="Tahoma"/>
          <w:b/>
          <w:szCs w:val="20"/>
        </w:rPr>
      </w:pPr>
    </w:p>
    <w:p w14:paraId="6F323B46" w14:textId="4712F0E4" w:rsidR="00FF6BC2" w:rsidRDefault="00FF6BC2" w:rsidP="000E1629">
      <w:pPr>
        <w:pStyle w:val="Azrastil"/>
        <w:tabs>
          <w:tab w:val="left" w:pos="1350"/>
        </w:tabs>
        <w:rPr>
          <w:rFonts w:cs="Tahoma"/>
          <w:b/>
          <w:szCs w:val="20"/>
        </w:rPr>
      </w:pPr>
    </w:p>
    <w:p w14:paraId="3CB024C8" w14:textId="349058DA" w:rsidR="00FF6BC2" w:rsidRDefault="00FF6BC2" w:rsidP="000E1629">
      <w:pPr>
        <w:pStyle w:val="Azrastil"/>
        <w:tabs>
          <w:tab w:val="left" w:pos="1350"/>
        </w:tabs>
        <w:rPr>
          <w:rFonts w:cs="Tahoma"/>
          <w:b/>
          <w:szCs w:val="20"/>
        </w:rPr>
      </w:pPr>
    </w:p>
    <w:p w14:paraId="20AD7984" w14:textId="77777777" w:rsidR="00FF6BC2" w:rsidRPr="00D37ACF" w:rsidRDefault="00FF6BC2" w:rsidP="000E1629">
      <w:pPr>
        <w:pStyle w:val="Azrastil"/>
        <w:tabs>
          <w:tab w:val="left" w:pos="1350"/>
        </w:tabs>
        <w:rPr>
          <w:rFonts w:cs="Tahoma"/>
          <w:b/>
          <w:szCs w:val="20"/>
        </w:rPr>
      </w:pP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4A8A16AB" w14:textId="6526F7D0"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01181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011818"/>
      <w:r w:rsidRPr="00D37ACF">
        <w:rPr>
          <w:sz w:val="32"/>
        </w:rPr>
        <w:t>Podaci o osobi zaduženoj za kontakt</w:t>
      </w:r>
      <w:bookmarkEnd w:id="1"/>
    </w:p>
    <w:p w14:paraId="2021D983" w14:textId="3559231B"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011819"/>
      <w:r w:rsidRPr="00D37ACF">
        <w:rPr>
          <w:sz w:val="32"/>
        </w:rPr>
        <w:t>Podaci o postupku</w:t>
      </w:r>
      <w:bookmarkEnd w:id="2"/>
    </w:p>
    <w:p w14:paraId="361E2912" w14:textId="3BE1D59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E0BB0">
        <w:rPr>
          <w:rFonts w:cs="Tahoma"/>
          <w:b/>
          <w:szCs w:val="20"/>
        </w:rPr>
        <w:t>Opremanje kontejnera</w:t>
      </w:r>
    </w:p>
    <w:p w14:paraId="55D808AF" w14:textId="77777777" w:rsidR="009D09B8" w:rsidRPr="00D37ACF" w:rsidRDefault="009D09B8" w:rsidP="009D09B8">
      <w:pPr>
        <w:pStyle w:val="Azrastil"/>
        <w:jc w:val="both"/>
        <w:rPr>
          <w:rFonts w:eastAsia="Times New Roman"/>
          <w:b/>
          <w:szCs w:val="20"/>
        </w:rPr>
      </w:pPr>
    </w:p>
    <w:p w14:paraId="7A0ECC88" w14:textId="1638F59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E0BB0">
        <w:rPr>
          <w:rFonts w:cs="Tahoma"/>
          <w:szCs w:val="20"/>
        </w:rPr>
        <w:t>98</w:t>
      </w:r>
      <w:r w:rsidR="00FF6BC2">
        <w:rPr>
          <w:rFonts w:cs="Tahoma"/>
          <w:szCs w:val="20"/>
        </w:rPr>
        <w:t>B</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6985E1C4" w:rsidR="009D09B8" w:rsidRPr="00FF6BC2" w:rsidRDefault="00C20462" w:rsidP="00FF6BC2">
      <w:pPr>
        <w:pStyle w:val="Azrastil"/>
        <w:numPr>
          <w:ilvl w:val="0"/>
          <w:numId w:val="1"/>
        </w:numPr>
        <w:jc w:val="both"/>
        <w:rPr>
          <w:rFonts w:eastAsia="Times New Roman"/>
          <w:szCs w:val="20"/>
        </w:rPr>
      </w:pPr>
      <w:r w:rsidRPr="00D37ACF">
        <w:rPr>
          <w:rFonts w:eastAsia="Times New Roman"/>
          <w:b/>
          <w:szCs w:val="20"/>
        </w:rPr>
        <w:t>CP</w:t>
      </w:r>
      <w:r w:rsidRPr="008F7B6F">
        <w:rPr>
          <w:rFonts w:eastAsia="Times New Roman"/>
          <w:b/>
          <w:szCs w:val="20"/>
        </w:rPr>
        <w:t>V:</w:t>
      </w:r>
      <w:r w:rsidR="005E73C8" w:rsidRPr="008F7B6F">
        <w:rPr>
          <w:rFonts w:eastAsia="Times New Roman"/>
          <w:b/>
          <w:szCs w:val="20"/>
        </w:rPr>
        <w:t xml:space="preserve"> </w:t>
      </w:r>
      <w:r w:rsidR="00326DE7" w:rsidRPr="008F7B6F">
        <w:rPr>
          <w:rFonts w:eastAsia="Times New Roman"/>
          <w:szCs w:val="20"/>
        </w:rPr>
        <w:t xml:space="preserve"> </w:t>
      </w:r>
      <w:r w:rsidR="00FF6BC2" w:rsidRPr="00BE07F7">
        <w:rPr>
          <w:rFonts w:eastAsia="Times New Roman"/>
        </w:rPr>
        <w:t>33100000-1</w:t>
      </w:r>
      <w:r w:rsidR="00FF6BC2">
        <w:rPr>
          <w:rFonts w:eastAsia="Times New Roman"/>
        </w:rPr>
        <w:t xml:space="preserve"> Medicinske naprave</w:t>
      </w:r>
      <w:r w:rsidR="00FF6BC2" w:rsidRPr="00BE07F7">
        <w:rPr>
          <w:rFonts w:eastAsia="Times New Roman"/>
        </w:rPr>
        <w:t>, 31600000-2</w:t>
      </w:r>
      <w:r w:rsidR="00FF6BC2">
        <w:rPr>
          <w:rFonts w:eastAsia="Times New Roman"/>
        </w:rPr>
        <w:t xml:space="preserve"> Električna oprema i aparati</w:t>
      </w:r>
      <w:r w:rsidR="00FF6BC2" w:rsidRPr="00BE07F7">
        <w:rPr>
          <w:rFonts w:eastAsia="Times New Roman"/>
        </w:rPr>
        <w:t>, 39130000-2</w:t>
      </w:r>
      <w:r w:rsidR="00FF6BC2">
        <w:rPr>
          <w:rFonts w:eastAsia="Times New Roman"/>
        </w:rPr>
        <w:t xml:space="preserve"> Uredski namještaj</w:t>
      </w:r>
      <w:r w:rsidR="00FF6BC2" w:rsidRPr="00BE07F7">
        <w:rPr>
          <w:rFonts w:eastAsia="Times New Roman"/>
        </w:rPr>
        <w:t>, 30200000-1</w:t>
      </w:r>
      <w:r w:rsidR="00FF6BC2">
        <w:rPr>
          <w:rFonts w:eastAsia="Times New Roman"/>
        </w:rPr>
        <w:t xml:space="preserve"> Računarska oprema i potrepštine</w:t>
      </w:r>
    </w:p>
    <w:p w14:paraId="50330879" w14:textId="77777777" w:rsidR="00FF6BC2" w:rsidRPr="00D37ACF" w:rsidRDefault="00FF6BC2" w:rsidP="00FF6BC2">
      <w:pPr>
        <w:pStyle w:val="Azrastil"/>
        <w:ind w:left="720"/>
        <w:jc w:val="both"/>
        <w:rPr>
          <w:rFonts w:eastAsia="Times New Roman"/>
          <w:szCs w:val="20"/>
        </w:rPr>
      </w:pPr>
    </w:p>
    <w:p w14:paraId="0B298006" w14:textId="19960A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E0BB0">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0642C45D" w14:textId="1535E3EA" w:rsidR="00FF6BC2" w:rsidRPr="00FD0C57" w:rsidRDefault="00CD740A" w:rsidP="00FF6BC2">
      <w:pPr>
        <w:pStyle w:val="Azrastil"/>
        <w:numPr>
          <w:ilvl w:val="0"/>
          <w:numId w:val="25"/>
        </w:numPr>
        <w:suppressAutoHyphens/>
        <w:autoSpaceDN w:val="0"/>
        <w:jc w:val="both"/>
        <w:textAlignment w:val="baseline"/>
      </w:pPr>
      <w:r w:rsidRPr="00D37ACF">
        <w:rPr>
          <w:rFonts w:eastAsia="Times New Roman"/>
          <w:b/>
          <w:szCs w:val="20"/>
        </w:rPr>
        <w:t>Rok isporuke</w:t>
      </w:r>
      <w:r w:rsidRPr="00D37ACF">
        <w:rPr>
          <w:rFonts w:cs="Tahoma"/>
          <w:szCs w:val="20"/>
        </w:rPr>
        <w:t xml:space="preserve">: </w:t>
      </w:r>
      <w:r w:rsidR="00FD0C57">
        <w:rPr>
          <w:rFonts w:cs="Tahoma"/>
          <w:szCs w:val="20"/>
        </w:rPr>
        <w:t>5</w:t>
      </w:r>
      <w:r w:rsidR="00FF6BC2">
        <w:rPr>
          <w:rFonts w:cs="Tahoma"/>
        </w:rPr>
        <w:t xml:space="preserve"> dana od izdane narudžbenice</w:t>
      </w:r>
    </w:p>
    <w:p w14:paraId="4A73C61A" w14:textId="77777777" w:rsidR="00FF6BC2" w:rsidRDefault="00FF6BC2" w:rsidP="00FF6BC2">
      <w:pPr>
        <w:pStyle w:val="ListParagraph"/>
        <w:spacing w:after="0" w:line="240" w:lineRule="auto"/>
        <w:jc w:val="both"/>
        <w:outlineLvl w:val="0"/>
      </w:pPr>
      <w:r>
        <w:rPr>
          <w:iCs/>
        </w:rPr>
        <w:t xml:space="preserve">Zbog nepredvidivih situacija uzrokovanih javnozdravstvenim hitnim stanjem od međunarodnog značaja </w:t>
      </w:r>
      <w:r>
        <w:rPr>
          <w:shd w:val="clear" w:color="auto" w:fill="FFFFFF"/>
        </w:rPr>
        <w:t>(</w:t>
      </w:r>
      <w:proofErr w:type="spellStart"/>
      <w:r>
        <w:rPr>
          <w:shd w:val="clear" w:color="auto" w:fill="FFFFFF"/>
        </w:rPr>
        <w:t>Public</w:t>
      </w:r>
      <w:proofErr w:type="spellEnd"/>
      <w:r>
        <w:rPr>
          <w:shd w:val="clear" w:color="auto" w:fill="FFFFFF"/>
        </w:rPr>
        <w:t xml:space="preserve"> Health </w:t>
      </w:r>
      <w:proofErr w:type="spellStart"/>
      <w:r>
        <w:rPr>
          <w:shd w:val="clear" w:color="auto" w:fill="FFFFFF"/>
        </w:rPr>
        <w:t>Emergency</w:t>
      </w:r>
      <w:proofErr w:type="spellEnd"/>
      <w:r>
        <w:rPr>
          <w:shd w:val="clear" w:color="auto" w:fill="FFFFFF"/>
        </w:rPr>
        <w:t xml:space="preserve"> </w:t>
      </w:r>
      <w:proofErr w:type="spellStart"/>
      <w:r>
        <w:rPr>
          <w:shd w:val="clear" w:color="auto" w:fill="FFFFFF"/>
        </w:rPr>
        <w:t>of</w:t>
      </w:r>
      <w:proofErr w:type="spellEnd"/>
      <w:r>
        <w:rPr>
          <w:shd w:val="clear" w:color="auto" w:fill="FFFFFF"/>
        </w:rPr>
        <w:t xml:space="preserve"> International </w:t>
      </w:r>
      <w:proofErr w:type="spellStart"/>
      <w:r>
        <w:rPr>
          <w:shd w:val="clear" w:color="auto" w:fill="FFFFFF"/>
        </w:rPr>
        <w:t>Concern</w:t>
      </w:r>
      <w:proofErr w:type="spellEnd"/>
      <w:r>
        <w:rPr>
          <w:shd w:val="clear" w:color="auto" w:fill="FFFFFF"/>
        </w:rPr>
        <w:t xml:space="preserve"> – </w:t>
      </w:r>
      <w:proofErr w:type="spellStart"/>
      <w:r>
        <w:rPr>
          <w:shd w:val="clear" w:color="auto" w:fill="FFFFFF"/>
        </w:rPr>
        <w:t>PHEIC</w:t>
      </w:r>
      <w:proofErr w:type="spellEnd"/>
      <w:r>
        <w:rPr>
          <w:shd w:val="clear" w:color="auto" w:fill="FFFFFF"/>
        </w:rPr>
        <w:t xml:space="preserve">) od strane Svjetske zdravstvene organizacije, </w:t>
      </w:r>
      <w:r>
        <w:rPr>
          <w:iCs/>
        </w:rPr>
        <w:t>osnovana je karantena za osobe oboljele od COVID 19 virusa (</w:t>
      </w:r>
      <w:proofErr w:type="spellStart"/>
      <w:r>
        <w:rPr>
          <w:iCs/>
        </w:rPr>
        <w:t>koronavirus</w:t>
      </w:r>
      <w:proofErr w:type="spellEnd"/>
      <w:r>
        <w:rPr>
          <w:iCs/>
        </w:rPr>
        <w:t xml:space="preserve">) u  Klinici za infektivne bolesti „Dr. </w:t>
      </w:r>
      <w:proofErr w:type="spellStart"/>
      <w:r>
        <w:rPr>
          <w:iCs/>
        </w:rPr>
        <w:t>Fran</w:t>
      </w:r>
      <w:proofErr w:type="spellEnd"/>
      <w:r>
        <w:rPr>
          <w:iCs/>
        </w:rPr>
        <w:t xml:space="preserve"> Mihaljević“. U</w:t>
      </w:r>
      <w:r>
        <w:t xml:space="preserve"> Klinici je Odlukom od dana 21. veljače 2020. Klasa: 011-02/20-01/98, Ur. broj : 534-02-01-2/1-20-1 te  Odlukom od dana 24. veljače 2020. Klasa: 011-02/20-01/98, Ur. broj : 534-02-01-2/1-20-3 određena karantena za osobe oboljele od COVID 19 virusa (</w:t>
      </w:r>
      <w:proofErr w:type="spellStart"/>
      <w:r>
        <w:t>koronavirus</w:t>
      </w:r>
      <w:proofErr w:type="spellEnd"/>
      <w:r>
        <w:t>) kao posebna sigurnosna mjera za zaštitu pučanstva od COVID-19.</w:t>
      </w:r>
    </w:p>
    <w:p w14:paraId="5683B4A0" w14:textId="77777777" w:rsidR="00FF6BC2" w:rsidRDefault="00FF6BC2" w:rsidP="00FF6BC2">
      <w:pPr>
        <w:pStyle w:val="ListParagraph"/>
        <w:jc w:val="both"/>
      </w:pPr>
      <w:r>
        <w:t xml:space="preserve">Iz navedenih razloga, </w:t>
      </w:r>
      <w:r>
        <w:rPr>
          <w:shd w:val="clear" w:color="auto" w:fill="FFFFFF"/>
        </w:rPr>
        <w:t>Klinika mora rješavati nepredvidive situacije te organizirati nužno potrebno stoga zahtijeva kratak rok isporuke.</w:t>
      </w:r>
    </w:p>
    <w:p w14:paraId="41D50230" w14:textId="16FBB160" w:rsidR="007E0BB0" w:rsidRPr="007E0BB0" w:rsidRDefault="007E0BB0" w:rsidP="00FE78BC">
      <w:pPr>
        <w:pStyle w:val="Azrastil"/>
        <w:numPr>
          <w:ilvl w:val="0"/>
          <w:numId w:val="1"/>
        </w:numPr>
        <w:jc w:val="both"/>
        <w:rPr>
          <w:rFonts w:cs="Tahoma"/>
          <w:b/>
          <w:szCs w:val="20"/>
          <w:lang w:val="en-US"/>
        </w:rPr>
      </w:pPr>
      <w:r w:rsidRPr="007E0BB0">
        <w:rPr>
          <w:rFonts w:cs="Tahoma"/>
          <w:b/>
          <w:szCs w:val="20"/>
          <w:lang w:val="en-US"/>
        </w:rPr>
        <w:t xml:space="preserve">Procijenjena vrijednost: </w:t>
      </w:r>
      <w:r w:rsidR="00FF6BC2">
        <w:rPr>
          <w:rFonts w:cs="Tahoma"/>
          <w:b/>
          <w:szCs w:val="20"/>
          <w:lang w:val="en-US"/>
        </w:rPr>
        <w:t>13</w:t>
      </w:r>
      <w:r w:rsidR="00652A94">
        <w:rPr>
          <w:rFonts w:cs="Tahoma"/>
          <w:b/>
          <w:szCs w:val="20"/>
          <w:lang w:val="en-US"/>
        </w:rPr>
        <w:t>2</w:t>
      </w:r>
      <w:r w:rsidR="00FF6BC2">
        <w:rPr>
          <w:rFonts w:cs="Tahoma"/>
          <w:b/>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4F1005A0"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7E0BB0">
        <w:rPr>
          <w:rFonts w:eastAsia="Times New Roman"/>
          <w:szCs w:val="20"/>
        </w:rPr>
        <w:t>podijeljen je u grupe:</w:t>
      </w:r>
    </w:p>
    <w:tbl>
      <w:tblPr>
        <w:tblStyle w:val="TableGrid"/>
        <w:tblW w:w="0" w:type="auto"/>
        <w:jc w:val="center"/>
        <w:tblLook w:val="04A0" w:firstRow="1" w:lastRow="0" w:firstColumn="1" w:lastColumn="0" w:noHBand="0" w:noVBand="1"/>
      </w:tblPr>
      <w:tblGrid>
        <w:gridCol w:w="1197"/>
        <w:gridCol w:w="3402"/>
        <w:gridCol w:w="5052"/>
      </w:tblGrid>
      <w:tr w:rsidR="007E0BB0" w:rsidRPr="00FF6BC2" w14:paraId="5FE7575A" w14:textId="77777777" w:rsidTr="00FF6BC2">
        <w:trPr>
          <w:trHeight w:val="86"/>
          <w:jc w:val="center"/>
        </w:trPr>
        <w:tc>
          <w:tcPr>
            <w:tcW w:w="119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90A150" w14:textId="77777777" w:rsidR="007E0BB0" w:rsidRPr="00FF6BC2" w:rsidRDefault="007E0BB0" w:rsidP="00FF6BC2">
            <w:pPr>
              <w:pStyle w:val="Azrastil"/>
              <w:jc w:val="both"/>
              <w:rPr>
                <w:rFonts w:eastAsia="Times New Roman"/>
              </w:rPr>
            </w:pPr>
            <w:r w:rsidRPr="00FF6BC2">
              <w:rPr>
                <w:rFonts w:eastAsia="Times New Roman"/>
              </w:rPr>
              <w:t>Broj grupe</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896369" w14:textId="77777777" w:rsidR="007E0BB0" w:rsidRPr="00FF6BC2" w:rsidRDefault="007E0BB0" w:rsidP="00FF6BC2">
            <w:pPr>
              <w:pStyle w:val="Azrastil"/>
              <w:jc w:val="both"/>
              <w:rPr>
                <w:rFonts w:eastAsia="Times New Roman"/>
              </w:rPr>
            </w:pPr>
            <w:r w:rsidRPr="00FF6BC2">
              <w:rPr>
                <w:rFonts w:eastAsia="Times New Roman"/>
              </w:rPr>
              <w:t>Naziv grupe</w:t>
            </w:r>
          </w:p>
        </w:tc>
        <w:tc>
          <w:tcPr>
            <w:tcW w:w="50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5B79BF8" w14:textId="77777777" w:rsidR="007E0BB0" w:rsidRPr="00FF6BC2" w:rsidRDefault="007E0BB0" w:rsidP="00FF6BC2">
            <w:pPr>
              <w:pStyle w:val="Azrastil"/>
              <w:jc w:val="both"/>
              <w:rPr>
                <w:rFonts w:eastAsia="Times New Roman"/>
              </w:rPr>
            </w:pPr>
            <w:r w:rsidRPr="00FF6BC2">
              <w:rPr>
                <w:rFonts w:eastAsia="Times New Roman"/>
              </w:rPr>
              <w:t>Ukupna procijenjena vrijednost grupe bez PDV-a, u kn</w:t>
            </w:r>
          </w:p>
        </w:tc>
      </w:tr>
      <w:tr w:rsidR="00D02530" w:rsidRPr="00FF6BC2" w14:paraId="42FECF97"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490F04DE"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603A8513" w14:textId="26E96078" w:rsidR="00D02530" w:rsidRPr="00FF6BC2" w:rsidRDefault="00D02530" w:rsidP="00D02530">
            <w:pPr>
              <w:jc w:val="both"/>
              <w:rPr>
                <w:rFonts w:eastAsia="Times New Roman" w:cstheme="minorHAnsi"/>
              </w:rPr>
            </w:pPr>
            <w:r>
              <w:rPr>
                <w:rFonts w:ascii="Calibri" w:hAnsi="Calibri" w:cs="Calibri"/>
                <w:color w:val="000000"/>
              </w:rPr>
              <w:t>GRUPA 1 - MEDICINSKA OPREMA</w:t>
            </w:r>
          </w:p>
        </w:tc>
        <w:tc>
          <w:tcPr>
            <w:tcW w:w="5052" w:type="dxa"/>
            <w:tcBorders>
              <w:top w:val="single" w:sz="4" w:space="0" w:color="auto"/>
              <w:left w:val="nil"/>
              <w:bottom w:val="single" w:sz="4" w:space="0" w:color="auto"/>
              <w:right w:val="single" w:sz="4" w:space="0" w:color="auto"/>
            </w:tcBorders>
            <w:vAlign w:val="center"/>
            <w:hideMark/>
          </w:tcPr>
          <w:p w14:paraId="40100E3B" w14:textId="40F7D3C7" w:rsidR="00D02530" w:rsidRPr="00FF6BC2" w:rsidRDefault="00D02530" w:rsidP="00D02530">
            <w:pPr>
              <w:pStyle w:val="Azrastil"/>
              <w:jc w:val="center"/>
              <w:rPr>
                <w:rFonts w:eastAsia="Times New Roman"/>
              </w:rPr>
            </w:pPr>
            <w:r>
              <w:rPr>
                <w:rFonts w:eastAsia="Times New Roman"/>
              </w:rPr>
              <w:t>18.000,00</w:t>
            </w:r>
          </w:p>
        </w:tc>
      </w:tr>
      <w:tr w:rsidR="00D02530" w:rsidRPr="00FF6BC2" w14:paraId="4FFF8ACE"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446EABBF"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64BF9AB2" w14:textId="5E5218FE" w:rsidR="00D02530" w:rsidRPr="00FF6BC2" w:rsidRDefault="00D02530" w:rsidP="00D02530">
            <w:pPr>
              <w:jc w:val="both"/>
              <w:rPr>
                <w:rFonts w:ascii="Calibri" w:hAnsi="Calibri" w:cs="Calibri"/>
                <w:color w:val="000000"/>
              </w:rPr>
            </w:pPr>
            <w:r>
              <w:rPr>
                <w:rFonts w:ascii="Calibri" w:hAnsi="Calibri" w:cs="Calibri"/>
                <w:color w:val="000000"/>
              </w:rPr>
              <w:t>GRUPA 2 - DEFIBRILATOR</w:t>
            </w:r>
          </w:p>
        </w:tc>
        <w:tc>
          <w:tcPr>
            <w:tcW w:w="5052" w:type="dxa"/>
            <w:tcBorders>
              <w:top w:val="single" w:sz="4" w:space="0" w:color="auto"/>
              <w:left w:val="nil"/>
              <w:bottom w:val="single" w:sz="4" w:space="0" w:color="auto"/>
              <w:right w:val="single" w:sz="4" w:space="0" w:color="auto"/>
            </w:tcBorders>
            <w:vAlign w:val="center"/>
            <w:hideMark/>
          </w:tcPr>
          <w:p w14:paraId="259E967A" w14:textId="34DAD802" w:rsidR="00D02530" w:rsidRPr="00FF6BC2" w:rsidRDefault="00D02530" w:rsidP="00D02530">
            <w:pPr>
              <w:jc w:val="center"/>
              <w:rPr>
                <w:rFonts w:ascii="Calibri" w:hAnsi="Calibri" w:cs="Calibri"/>
                <w:color w:val="000000"/>
              </w:rPr>
            </w:pPr>
            <w:r>
              <w:rPr>
                <w:rFonts w:ascii="Calibri" w:hAnsi="Calibri" w:cs="Calibri"/>
                <w:color w:val="000000"/>
              </w:rPr>
              <w:t>16.000,00</w:t>
            </w:r>
          </w:p>
        </w:tc>
      </w:tr>
      <w:tr w:rsidR="00D02530" w:rsidRPr="00FF6BC2" w14:paraId="7666BA7F"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6FAEC099"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1E1F9CBE" w14:textId="1BA6EB9E" w:rsidR="00D02530" w:rsidRPr="00FF6BC2" w:rsidRDefault="00D02530" w:rsidP="00D02530">
            <w:pPr>
              <w:jc w:val="both"/>
              <w:rPr>
                <w:rFonts w:ascii="Calibri" w:hAnsi="Calibri" w:cs="Calibri"/>
                <w:color w:val="000000"/>
              </w:rPr>
            </w:pPr>
            <w:r>
              <w:rPr>
                <w:rFonts w:ascii="Calibri" w:hAnsi="Calibri" w:cs="Calibri"/>
                <w:color w:val="000000"/>
              </w:rPr>
              <w:t>GRUPA 3 - ELEKTROKARDIOGRAF</w:t>
            </w:r>
          </w:p>
        </w:tc>
        <w:tc>
          <w:tcPr>
            <w:tcW w:w="5052" w:type="dxa"/>
            <w:tcBorders>
              <w:top w:val="single" w:sz="4" w:space="0" w:color="auto"/>
              <w:left w:val="nil"/>
              <w:bottom w:val="single" w:sz="4" w:space="0" w:color="auto"/>
              <w:right w:val="single" w:sz="4" w:space="0" w:color="auto"/>
            </w:tcBorders>
            <w:vAlign w:val="center"/>
          </w:tcPr>
          <w:p w14:paraId="3DCCD727" w14:textId="1AA28051" w:rsidR="00D02530" w:rsidRPr="00FF6BC2" w:rsidRDefault="00D02530" w:rsidP="00D02530">
            <w:pPr>
              <w:jc w:val="center"/>
              <w:rPr>
                <w:rFonts w:ascii="Calibri" w:hAnsi="Calibri" w:cs="Calibri"/>
                <w:color w:val="000000"/>
              </w:rPr>
            </w:pPr>
            <w:r>
              <w:rPr>
                <w:rFonts w:ascii="Calibri" w:hAnsi="Calibri" w:cs="Calibri"/>
                <w:color w:val="000000"/>
              </w:rPr>
              <w:t>13.800,00</w:t>
            </w:r>
          </w:p>
        </w:tc>
      </w:tr>
      <w:tr w:rsidR="00D02530" w:rsidRPr="00FF6BC2" w14:paraId="3E415D81"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19BC68DC"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6C0F908B" w14:textId="207035FE" w:rsidR="00D02530" w:rsidRPr="00FF6BC2" w:rsidRDefault="00D02530" w:rsidP="00D02530">
            <w:pPr>
              <w:jc w:val="both"/>
              <w:rPr>
                <w:rFonts w:ascii="Calibri" w:hAnsi="Calibri" w:cs="Calibri"/>
                <w:color w:val="000000"/>
              </w:rPr>
            </w:pPr>
            <w:r>
              <w:rPr>
                <w:rFonts w:ascii="Calibri" w:hAnsi="Calibri" w:cs="Calibri"/>
                <w:color w:val="000000"/>
              </w:rPr>
              <w:t>GRUPA 4 - ELEKTRIČNI UREĐAJI</w:t>
            </w:r>
          </w:p>
        </w:tc>
        <w:tc>
          <w:tcPr>
            <w:tcW w:w="5052" w:type="dxa"/>
            <w:tcBorders>
              <w:top w:val="single" w:sz="4" w:space="0" w:color="auto"/>
              <w:left w:val="nil"/>
              <w:bottom w:val="single" w:sz="4" w:space="0" w:color="auto"/>
              <w:right w:val="single" w:sz="4" w:space="0" w:color="auto"/>
            </w:tcBorders>
            <w:vAlign w:val="center"/>
          </w:tcPr>
          <w:p w14:paraId="2C290F6C" w14:textId="0873C68A" w:rsidR="00D02530" w:rsidRPr="00FF6BC2" w:rsidRDefault="00D02530" w:rsidP="00D02530">
            <w:pPr>
              <w:jc w:val="center"/>
              <w:rPr>
                <w:rFonts w:ascii="Calibri" w:hAnsi="Calibri" w:cs="Calibri"/>
                <w:color w:val="000000"/>
              </w:rPr>
            </w:pPr>
            <w:r>
              <w:rPr>
                <w:rFonts w:ascii="Calibri" w:hAnsi="Calibri" w:cs="Calibri"/>
                <w:color w:val="000000"/>
              </w:rPr>
              <w:t>4.700,00</w:t>
            </w:r>
          </w:p>
        </w:tc>
      </w:tr>
      <w:tr w:rsidR="00D02530" w:rsidRPr="00FF6BC2" w14:paraId="1A0A6986"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2770BB8B"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2AD79924" w14:textId="23C710D8" w:rsidR="00D02530" w:rsidRPr="00FF6BC2" w:rsidRDefault="00594652" w:rsidP="00D02530">
            <w:pPr>
              <w:jc w:val="both"/>
              <w:rPr>
                <w:rFonts w:ascii="Calibri" w:hAnsi="Calibri" w:cs="Calibri"/>
                <w:color w:val="000000"/>
              </w:rPr>
            </w:pPr>
            <w:r>
              <w:rPr>
                <w:rFonts w:ascii="Calibri" w:hAnsi="Calibri" w:cs="Calibri"/>
                <w:color w:val="000000"/>
              </w:rPr>
              <w:t>GRUPA 5 – RASVJETNI STUPOVI</w:t>
            </w:r>
          </w:p>
        </w:tc>
        <w:tc>
          <w:tcPr>
            <w:tcW w:w="5052" w:type="dxa"/>
            <w:tcBorders>
              <w:top w:val="single" w:sz="4" w:space="0" w:color="auto"/>
              <w:left w:val="nil"/>
              <w:bottom w:val="single" w:sz="4" w:space="0" w:color="auto"/>
              <w:right w:val="single" w:sz="4" w:space="0" w:color="auto"/>
            </w:tcBorders>
            <w:vAlign w:val="center"/>
          </w:tcPr>
          <w:p w14:paraId="2C1AC528" w14:textId="79DF426B" w:rsidR="00D02530" w:rsidRPr="00FF6BC2" w:rsidRDefault="00594652" w:rsidP="00D02530">
            <w:pPr>
              <w:jc w:val="center"/>
              <w:rPr>
                <w:rFonts w:ascii="Calibri" w:hAnsi="Calibri" w:cs="Calibri"/>
                <w:color w:val="000000"/>
              </w:rPr>
            </w:pPr>
            <w:r>
              <w:rPr>
                <w:rFonts w:ascii="Calibri" w:hAnsi="Calibri" w:cs="Calibri"/>
                <w:color w:val="000000"/>
              </w:rPr>
              <w:t>14.900,00</w:t>
            </w:r>
          </w:p>
        </w:tc>
      </w:tr>
      <w:tr w:rsidR="00594652" w:rsidRPr="00FF6BC2" w14:paraId="57195F87"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3C5A902D" w14:textId="77777777" w:rsidR="00594652" w:rsidRPr="00FF6BC2" w:rsidRDefault="00594652"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7959E20A" w14:textId="7128F422" w:rsidR="00594652" w:rsidRDefault="00594652" w:rsidP="00D02530">
            <w:pPr>
              <w:jc w:val="both"/>
              <w:rPr>
                <w:rFonts w:ascii="Calibri" w:hAnsi="Calibri" w:cs="Calibri"/>
                <w:color w:val="000000"/>
              </w:rPr>
            </w:pPr>
            <w:r>
              <w:rPr>
                <w:rFonts w:ascii="Calibri" w:hAnsi="Calibri" w:cs="Calibri"/>
                <w:color w:val="000000"/>
              </w:rPr>
              <w:t>GRUPA 6 – ULIČNE SVJETILJKE</w:t>
            </w:r>
          </w:p>
        </w:tc>
        <w:tc>
          <w:tcPr>
            <w:tcW w:w="5052" w:type="dxa"/>
            <w:tcBorders>
              <w:top w:val="single" w:sz="4" w:space="0" w:color="auto"/>
              <w:left w:val="nil"/>
              <w:bottom w:val="single" w:sz="4" w:space="0" w:color="auto"/>
              <w:right w:val="single" w:sz="4" w:space="0" w:color="auto"/>
            </w:tcBorders>
            <w:vAlign w:val="center"/>
          </w:tcPr>
          <w:p w14:paraId="084195B8" w14:textId="6F48A8A5" w:rsidR="00594652" w:rsidRDefault="00594652" w:rsidP="00D02530">
            <w:pPr>
              <w:jc w:val="center"/>
              <w:rPr>
                <w:rFonts w:ascii="Calibri" w:hAnsi="Calibri" w:cs="Calibri"/>
                <w:color w:val="000000"/>
              </w:rPr>
            </w:pPr>
            <w:r>
              <w:rPr>
                <w:rFonts w:ascii="Calibri" w:hAnsi="Calibri" w:cs="Calibri"/>
                <w:color w:val="000000"/>
              </w:rPr>
              <w:t>12.300,00</w:t>
            </w:r>
          </w:p>
        </w:tc>
      </w:tr>
      <w:tr w:rsidR="00D02530" w:rsidRPr="00FF6BC2" w14:paraId="7F3225B4"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49684830"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40A628F0" w14:textId="1E7C97DA" w:rsidR="00D02530" w:rsidRPr="00FF6BC2" w:rsidRDefault="00594652" w:rsidP="00D02530">
            <w:pPr>
              <w:jc w:val="both"/>
              <w:rPr>
                <w:rFonts w:ascii="Calibri" w:hAnsi="Calibri" w:cs="Calibri"/>
                <w:color w:val="000000"/>
              </w:rPr>
            </w:pPr>
            <w:r>
              <w:rPr>
                <w:rFonts w:ascii="Calibri" w:hAnsi="Calibri" w:cs="Calibri"/>
                <w:color w:val="000000"/>
              </w:rPr>
              <w:t>GRUPA 7</w:t>
            </w:r>
            <w:r w:rsidR="00D02530">
              <w:rPr>
                <w:rFonts w:ascii="Calibri" w:hAnsi="Calibri" w:cs="Calibri"/>
                <w:color w:val="000000"/>
              </w:rPr>
              <w:t xml:space="preserve"> - UREDSKI NAMJEŠTAJ</w:t>
            </w:r>
          </w:p>
        </w:tc>
        <w:tc>
          <w:tcPr>
            <w:tcW w:w="5052" w:type="dxa"/>
            <w:tcBorders>
              <w:top w:val="single" w:sz="4" w:space="0" w:color="auto"/>
              <w:left w:val="nil"/>
              <w:bottom w:val="single" w:sz="4" w:space="0" w:color="auto"/>
              <w:right w:val="single" w:sz="4" w:space="0" w:color="auto"/>
            </w:tcBorders>
            <w:vAlign w:val="center"/>
          </w:tcPr>
          <w:p w14:paraId="417D4E50" w14:textId="73AFFA9A" w:rsidR="00D02530" w:rsidRPr="00FF6BC2" w:rsidRDefault="00D02530" w:rsidP="00D02530">
            <w:pPr>
              <w:jc w:val="center"/>
              <w:rPr>
                <w:rFonts w:ascii="Calibri" w:hAnsi="Calibri" w:cs="Calibri"/>
                <w:color w:val="000000"/>
              </w:rPr>
            </w:pPr>
            <w:r>
              <w:rPr>
                <w:rFonts w:ascii="Calibri" w:hAnsi="Calibri" w:cs="Calibri"/>
                <w:color w:val="000000"/>
              </w:rPr>
              <w:t>14.700,00</w:t>
            </w:r>
          </w:p>
        </w:tc>
      </w:tr>
      <w:tr w:rsidR="00D02530" w:rsidRPr="00FF6BC2" w14:paraId="5A06CB01" w14:textId="77777777" w:rsidTr="00FF6BC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197CDB6D" w14:textId="77777777" w:rsidR="00D02530" w:rsidRPr="00FF6BC2" w:rsidRDefault="00D02530" w:rsidP="00D02530">
            <w:pPr>
              <w:pStyle w:val="Azrastil"/>
              <w:numPr>
                <w:ilvl w:val="0"/>
                <w:numId w:val="26"/>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65FAAF39" w14:textId="1A76BBAE" w:rsidR="00D02530" w:rsidRPr="00FF6BC2" w:rsidRDefault="00594652" w:rsidP="00D02530">
            <w:pPr>
              <w:jc w:val="both"/>
              <w:rPr>
                <w:rFonts w:eastAsia="Times New Roman" w:cstheme="minorHAnsi"/>
              </w:rPr>
            </w:pPr>
            <w:r>
              <w:rPr>
                <w:rFonts w:ascii="Calibri" w:hAnsi="Calibri" w:cs="Calibri"/>
                <w:color w:val="000000"/>
              </w:rPr>
              <w:t>GRUPA 8</w:t>
            </w:r>
            <w:r w:rsidR="00FD0C57">
              <w:rPr>
                <w:rFonts w:ascii="Calibri" w:hAnsi="Calibri" w:cs="Calibri"/>
                <w:color w:val="000000"/>
              </w:rPr>
              <w:t xml:space="preserve"> </w:t>
            </w:r>
            <w:r w:rsidR="00D02530">
              <w:rPr>
                <w:rFonts w:ascii="Calibri" w:hAnsi="Calibri" w:cs="Calibri"/>
                <w:color w:val="000000"/>
              </w:rPr>
              <w:t>- RAČUNALNA OPREMA</w:t>
            </w:r>
          </w:p>
        </w:tc>
        <w:tc>
          <w:tcPr>
            <w:tcW w:w="5052" w:type="dxa"/>
            <w:tcBorders>
              <w:top w:val="single" w:sz="4" w:space="0" w:color="auto"/>
              <w:left w:val="nil"/>
              <w:bottom w:val="single" w:sz="4" w:space="0" w:color="auto"/>
              <w:right w:val="single" w:sz="4" w:space="0" w:color="auto"/>
            </w:tcBorders>
            <w:vAlign w:val="center"/>
          </w:tcPr>
          <w:p w14:paraId="5D211A9C" w14:textId="187B9636" w:rsidR="00D02530" w:rsidRPr="00FF6BC2" w:rsidRDefault="00D02530" w:rsidP="00D02530">
            <w:pPr>
              <w:pStyle w:val="Azrastil"/>
              <w:jc w:val="center"/>
              <w:rPr>
                <w:rFonts w:eastAsia="Times New Roman"/>
              </w:rPr>
            </w:pPr>
            <w:r>
              <w:rPr>
                <w:rFonts w:eastAsia="Times New Roman"/>
              </w:rPr>
              <w:t>37.600,00</w:t>
            </w:r>
          </w:p>
        </w:tc>
      </w:tr>
    </w:tbl>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lastRenderedPageBreak/>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401182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4011821"/>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284A68D7" w14:textId="7F544B15" w:rsidR="00E20EFA" w:rsidRPr="00E20EFA" w:rsidRDefault="00E20EFA" w:rsidP="00E20EFA">
      <w:pPr>
        <w:pStyle w:val="ListParagraph"/>
        <w:numPr>
          <w:ilvl w:val="0"/>
          <w:numId w:val="5"/>
        </w:numPr>
        <w:spacing w:after="0" w:line="240" w:lineRule="auto"/>
        <w:jc w:val="both"/>
        <w:rPr>
          <w:rFonts w:eastAsia="Calibri" w:cstheme="minorHAnsi"/>
          <w:b/>
          <w:lang w:eastAsia="hr-HR"/>
        </w:rPr>
      </w:pPr>
      <w:r w:rsidRPr="00E20EFA">
        <w:rPr>
          <w:rFonts w:eastAsia="Calibri" w:cstheme="minorHAnsi"/>
          <w:b/>
          <w:lang w:eastAsia="hr-HR"/>
        </w:rPr>
        <w:t>Opisi ili fotografije</w:t>
      </w:r>
    </w:p>
    <w:p w14:paraId="49A4BD3F" w14:textId="77777777" w:rsidR="00E20EFA" w:rsidRPr="00E20EFA" w:rsidRDefault="00E20EFA" w:rsidP="00E20EFA">
      <w:pPr>
        <w:spacing w:after="0" w:line="240" w:lineRule="auto"/>
        <w:ind w:left="709"/>
        <w:jc w:val="both"/>
        <w:rPr>
          <w:color w:val="000000"/>
        </w:rPr>
      </w:pPr>
      <w:r w:rsidRPr="00E20EFA">
        <w:rPr>
          <w:color w:val="000000"/>
        </w:rPr>
        <w:t>Gospodarski subjekt mora u ponudi dostaviti jedno od slijedećeg:</w:t>
      </w:r>
    </w:p>
    <w:p w14:paraId="4FFCFC1E"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katalog ili</w:t>
      </w:r>
    </w:p>
    <w:p w14:paraId="3760E9C2"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prospekt ili</w:t>
      </w:r>
    </w:p>
    <w:p w14:paraId="1BF48FAB"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brošuru ili</w:t>
      </w:r>
    </w:p>
    <w:p w14:paraId="103864F2"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 xml:space="preserve">fotografiju s opisom ili </w:t>
      </w:r>
    </w:p>
    <w:p w14:paraId="5E8558E0" w14:textId="77777777" w:rsidR="00E20EFA" w:rsidRPr="00E20EFA" w:rsidRDefault="00E20EFA" w:rsidP="00E20EFA">
      <w:pPr>
        <w:numPr>
          <w:ilvl w:val="0"/>
          <w:numId w:val="24"/>
        </w:numPr>
        <w:spacing w:after="0" w:line="240" w:lineRule="auto"/>
        <w:contextualSpacing/>
        <w:jc w:val="both"/>
        <w:rPr>
          <w:color w:val="000000"/>
        </w:rPr>
      </w:pPr>
      <w:r w:rsidRPr="00E20EFA">
        <w:rPr>
          <w:color w:val="000000"/>
        </w:rPr>
        <w:t>drugu tehničku dokumentaciju</w:t>
      </w:r>
    </w:p>
    <w:p w14:paraId="3CAF75B9" w14:textId="77777777" w:rsidR="00E20EFA" w:rsidRPr="00E20EFA" w:rsidRDefault="00E20EFA" w:rsidP="00E20EFA">
      <w:pPr>
        <w:spacing w:after="0" w:line="240" w:lineRule="auto"/>
        <w:ind w:left="708"/>
        <w:jc w:val="both"/>
        <w:rPr>
          <w:color w:val="000000"/>
        </w:rPr>
      </w:pPr>
      <w:r w:rsidRPr="00E20EFA">
        <w:rPr>
          <w:color w:val="000000"/>
        </w:rPr>
        <w:t>kojima se nedvojbeno dokazuje, a Naručitelj može prepoznati, da ponuđeno odgovara traženom u predmetu nabave.</w:t>
      </w:r>
    </w:p>
    <w:p w14:paraId="324406B6" w14:textId="77777777" w:rsidR="00E20EFA" w:rsidRPr="00E20EFA" w:rsidRDefault="00E20EFA" w:rsidP="00E20EFA">
      <w:pPr>
        <w:spacing w:after="0" w:line="240" w:lineRule="auto"/>
        <w:ind w:left="709"/>
        <w:jc w:val="both"/>
        <w:rPr>
          <w:rFonts w:ascii="Calibri" w:eastAsia="Calibri" w:hAnsi="Calibri" w:cs="Calibri"/>
        </w:rPr>
      </w:pPr>
      <w:r w:rsidRPr="00E20EFA">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E20EFA">
        <w:rPr>
          <w:rFonts w:ascii="Calibri" w:eastAsia="Calibri" w:hAnsi="Calibri" w:cs="Calibri"/>
          <w:b/>
        </w:rPr>
        <w:t>mora</w:t>
      </w:r>
      <w:r w:rsidRPr="00E20EFA">
        <w:rPr>
          <w:rFonts w:ascii="Calibri" w:eastAsia="Calibri" w:hAnsi="Calibri" w:cs="Calibri"/>
        </w:rPr>
        <w:t xml:space="preserve"> biti preveden od stalnog sudskog </w:t>
      </w:r>
    </w:p>
    <w:p w14:paraId="76C2390C" w14:textId="77777777" w:rsidR="00E20EFA" w:rsidRPr="00E20EFA" w:rsidRDefault="00E20EFA" w:rsidP="00E20EFA">
      <w:pPr>
        <w:spacing w:after="0" w:line="240" w:lineRule="auto"/>
        <w:ind w:left="709"/>
        <w:jc w:val="both"/>
        <w:rPr>
          <w:rFonts w:ascii="Calibri" w:eastAsia="Calibri" w:hAnsi="Calibri" w:cs="Calibri"/>
        </w:rPr>
      </w:pPr>
      <w:r w:rsidRPr="00E20EFA">
        <w:rPr>
          <w:rFonts w:ascii="Calibri" w:eastAsia="Calibri" w:hAnsi="Calibri" w:cs="Calibri"/>
        </w:rPr>
        <w:t>tumača za odnosni strani jezik.</w:t>
      </w:r>
    </w:p>
    <w:p w14:paraId="0FCD6B99" w14:textId="1DFBA51B" w:rsidR="00966432" w:rsidRDefault="00966432" w:rsidP="00E20EFA">
      <w:pPr>
        <w:pStyle w:val="Azrastil"/>
        <w:jc w:val="both"/>
      </w:pPr>
    </w:p>
    <w:p w14:paraId="76F531B2" w14:textId="088922D3" w:rsidR="00E2767C" w:rsidRPr="00F359BE" w:rsidRDefault="00E20EFA" w:rsidP="00E20EFA">
      <w:pPr>
        <w:pStyle w:val="tekstbezuvlake"/>
        <w:numPr>
          <w:ilvl w:val="0"/>
          <w:numId w:val="5"/>
        </w:numPr>
        <w:spacing w:after="0"/>
        <w:rPr>
          <w:rFonts w:asciiTheme="minorHAnsi" w:hAnsiTheme="minorHAnsi" w:cstheme="minorHAnsi"/>
          <w:b/>
          <w:sz w:val="22"/>
        </w:rPr>
      </w:pPr>
      <w:r w:rsidRPr="00F359BE">
        <w:rPr>
          <w:b/>
          <w:sz w:val="22"/>
        </w:rPr>
        <w:t xml:space="preserve">Izjava o </w:t>
      </w:r>
      <w:proofErr w:type="spellStart"/>
      <w:r w:rsidRPr="00F359BE">
        <w:rPr>
          <w:b/>
          <w:sz w:val="22"/>
        </w:rPr>
        <w:t>osiuguranom</w:t>
      </w:r>
      <w:proofErr w:type="spellEnd"/>
      <w:r w:rsidRPr="00F359BE">
        <w:rPr>
          <w:b/>
          <w:sz w:val="22"/>
        </w:rPr>
        <w:t xml:space="preserve">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 Tražena izjava odnosi se na grup</w:t>
      </w:r>
      <w:r w:rsidR="00D81AFF" w:rsidRPr="00F359BE">
        <w:rPr>
          <w:rFonts w:asciiTheme="minorHAnsi" w:hAnsiTheme="minorHAnsi" w:cstheme="minorHAnsi"/>
          <w:sz w:val="22"/>
        </w:rPr>
        <w:t>e:</w:t>
      </w:r>
    </w:p>
    <w:p w14:paraId="1009C010" w14:textId="77777777" w:rsidR="00D81AFF" w:rsidRPr="00F359BE" w:rsidRDefault="00D81AFF" w:rsidP="00D81AFF">
      <w:pPr>
        <w:pStyle w:val="tekstbezuvlake"/>
        <w:spacing w:after="0"/>
        <w:ind w:left="720"/>
        <w:rPr>
          <w:rFonts w:asciiTheme="minorHAnsi" w:hAnsiTheme="minorHAnsi" w:cstheme="minorHAnsi"/>
          <w:b/>
          <w:sz w:val="22"/>
        </w:rPr>
      </w:pPr>
    </w:p>
    <w:tbl>
      <w:tblPr>
        <w:tblStyle w:val="TableGrid"/>
        <w:tblW w:w="0" w:type="auto"/>
        <w:jc w:val="center"/>
        <w:tblLook w:val="04A0" w:firstRow="1" w:lastRow="0" w:firstColumn="1" w:lastColumn="0" w:noHBand="0" w:noVBand="1"/>
      </w:tblPr>
      <w:tblGrid>
        <w:gridCol w:w="5876"/>
      </w:tblGrid>
      <w:tr w:rsidR="00D81AFF" w:rsidRPr="00F359BE" w14:paraId="7E465E74" w14:textId="77777777" w:rsidTr="00D81AFF">
        <w:trPr>
          <w:trHeight w:val="80"/>
          <w:jc w:val="center"/>
        </w:trPr>
        <w:tc>
          <w:tcPr>
            <w:tcW w:w="58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3B0EF59" w14:textId="77777777" w:rsidR="00D81AFF" w:rsidRPr="00F359BE" w:rsidRDefault="00D81AFF" w:rsidP="00D02530">
            <w:pPr>
              <w:pStyle w:val="Azrastil"/>
              <w:jc w:val="both"/>
              <w:rPr>
                <w:rFonts w:eastAsia="Times New Roman"/>
              </w:rPr>
            </w:pPr>
            <w:r w:rsidRPr="00F359BE">
              <w:rPr>
                <w:rFonts w:eastAsia="Times New Roman"/>
              </w:rPr>
              <w:lastRenderedPageBreak/>
              <w:t>Naziv grupe</w:t>
            </w:r>
          </w:p>
        </w:tc>
      </w:tr>
      <w:tr w:rsidR="00D81AFF" w:rsidRPr="00F359BE" w14:paraId="5EB459CD"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hideMark/>
          </w:tcPr>
          <w:p w14:paraId="3343FF0F" w14:textId="77777777" w:rsidR="00D81AFF" w:rsidRPr="00F359BE" w:rsidRDefault="00D81AFF" w:rsidP="00D02530">
            <w:pPr>
              <w:jc w:val="both"/>
              <w:rPr>
                <w:rFonts w:eastAsia="Times New Roman" w:cstheme="minorHAnsi"/>
              </w:rPr>
            </w:pPr>
            <w:r w:rsidRPr="00F359BE">
              <w:rPr>
                <w:rFonts w:ascii="Calibri" w:hAnsi="Calibri" w:cs="Calibri"/>
                <w:color w:val="000000"/>
              </w:rPr>
              <w:t>GRUPA 1 - MEDICINSKA OPREMA</w:t>
            </w:r>
          </w:p>
        </w:tc>
      </w:tr>
      <w:tr w:rsidR="00D81AFF" w:rsidRPr="00F359BE" w14:paraId="43FD5875"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hideMark/>
          </w:tcPr>
          <w:p w14:paraId="597A7EA6" w14:textId="77777777" w:rsidR="00D81AFF" w:rsidRPr="00F359BE" w:rsidRDefault="00D81AFF" w:rsidP="00D02530">
            <w:pPr>
              <w:jc w:val="both"/>
              <w:rPr>
                <w:rFonts w:ascii="Calibri" w:hAnsi="Calibri" w:cs="Calibri"/>
                <w:color w:val="000000"/>
              </w:rPr>
            </w:pPr>
            <w:r w:rsidRPr="00F359BE">
              <w:rPr>
                <w:rFonts w:ascii="Calibri" w:hAnsi="Calibri" w:cs="Calibri"/>
                <w:color w:val="000000"/>
              </w:rPr>
              <w:t>GRUPA 2 - DEFIBRILATOR</w:t>
            </w:r>
          </w:p>
        </w:tc>
      </w:tr>
      <w:tr w:rsidR="00D81AFF" w:rsidRPr="00F359BE" w14:paraId="05DA2BE5"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0C43EBA0" w14:textId="77777777" w:rsidR="00D81AFF" w:rsidRPr="00F359BE" w:rsidRDefault="00D81AFF" w:rsidP="00D02530">
            <w:pPr>
              <w:jc w:val="both"/>
              <w:rPr>
                <w:rFonts w:ascii="Calibri" w:hAnsi="Calibri" w:cs="Calibri"/>
                <w:color w:val="000000"/>
              </w:rPr>
            </w:pPr>
            <w:r w:rsidRPr="00F359BE">
              <w:rPr>
                <w:rFonts w:ascii="Calibri" w:hAnsi="Calibri" w:cs="Calibri"/>
                <w:color w:val="000000"/>
              </w:rPr>
              <w:t>GRUPA 3 - ELEKTROKARDIOGRAF</w:t>
            </w:r>
          </w:p>
        </w:tc>
      </w:tr>
      <w:tr w:rsidR="00D81AFF" w:rsidRPr="00F359BE" w14:paraId="02279FDC"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34876CAC" w14:textId="77777777" w:rsidR="00D81AFF" w:rsidRPr="00F359BE" w:rsidRDefault="00D81AFF" w:rsidP="00D02530">
            <w:pPr>
              <w:jc w:val="both"/>
              <w:rPr>
                <w:rFonts w:ascii="Calibri" w:hAnsi="Calibri" w:cs="Calibri"/>
                <w:color w:val="000000"/>
              </w:rPr>
            </w:pPr>
            <w:r w:rsidRPr="00F359BE">
              <w:rPr>
                <w:rFonts w:ascii="Calibri" w:hAnsi="Calibri" w:cs="Calibri"/>
                <w:color w:val="000000"/>
              </w:rPr>
              <w:t>GRUPA 4 - ELEKTRIČNI UREĐAJI</w:t>
            </w:r>
          </w:p>
        </w:tc>
      </w:tr>
      <w:tr w:rsidR="00F96952" w:rsidRPr="00F359BE" w14:paraId="343A5152"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186D4D47" w14:textId="347BB02B" w:rsidR="00F96952" w:rsidRPr="00F359BE" w:rsidRDefault="00F96952" w:rsidP="00D02530">
            <w:pPr>
              <w:jc w:val="both"/>
              <w:rPr>
                <w:rFonts w:ascii="Calibri" w:hAnsi="Calibri" w:cs="Calibri"/>
                <w:color w:val="000000"/>
              </w:rPr>
            </w:pPr>
            <w:r>
              <w:rPr>
                <w:rFonts w:ascii="Calibri" w:hAnsi="Calibri" w:cs="Calibri"/>
                <w:color w:val="000000"/>
              </w:rPr>
              <w:t>GRUPA 6 – ULIČNE SVJETILJKE</w:t>
            </w:r>
          </w:p>
        </w:tc>
      </w:tr>
      <w:tr w:rsidR="00D81AFF" w:rsidRPr="00FF6BC2" w14:paraId="4C54439A" w14:textId="77777777" w:rsidTr="00D81AFF">
        <w:trPr>
          <w:trHeight w:val="76"/>
          <w:jc w:val="center"/>
        </w:trPr>
        <w:tc>
          <w:tcPr>
            <w:tcW w:w="5876" w:type="dxa"/>
            <w:tcBorders>
              <w:top w:val="single" w:sz="4" w:space="0" w:color="auto"/>
              <w:left w:val="single" w:sz="4" w:space="0" w:color="auto"/>
              <w:bottom w:val="single" w:sz="4" w:space="0" w:color="auto"/>
              <w:right w:val="single" w:sz="4" w:space="0" w:color="auto"/>
            </w:tcBorders>
          </w:tcPr>
          <w:p w14:paraId="339825C9" w14:textId="73147497" w:rsidR="00D81AFF" w:rsidRPr="00F359BE" w:rsidRDefault="0052142D" w:rsidP="00D02530">
            <w:pPr>
              <w:jc w:val="both"/>
              <w:rPr>
                <w:rFonts w:eastAsia="Times New Roman" w:cstheme="minorHAnsi"/>
              </w:rPr>
            </w:pPr>
            <w:r>
              <w:rPr>
                <w:rFonts w:ascii="Calibri" w:hAnsi="Calibri" w:cs="Calibri"/>
                <w:color w:val="000000"/>
              </w:rPr>
              <w:t>GRUPA 8</w:t>
            </w:r>
            <w:r w:rsidR="00D81AFF" w:rsidRPr="00F359BE">
              <w:rPr>
                <w:rFonts w:ascii="Calibri" w:hAnsi="Calibri" w:cs="Calibri"/>
                <w:color w:val="000000"/>
              </w:rPr>
              <w:t xml:space="preserve"> - RAČUNALNA OPREMA</w:t>
            </w:r>
          </w:p>
        </w:tc>
      </w:tr>
    </w:tbl>
    <w:p w14:paraId="5859F4AA" w14:textId="77777777" w:rsidR="00D9475B" w:rsidRPr="00D37ACF" w:rsidRDefault="00D9475B"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4011822"/>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4011823"/>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401182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w:t>
      </w:r>
      <w:r w:rsidR="00C02773" w:rsidRPr="00B21AFD">
        <w:rPr>
          <w:b/>
          <w:color w:val="FF0000"/>
          <w:szCs w:val="20"/>
          <w:lang w:val="pl-PL"/>
        </w:rPr>
        <w:t>ovjeren i potpisan</w:t>
      </w:r>
      <w:r w:rsidR="00C02773" w:rsidRPr="00B21AFD">
        <w:rPr>
          <w:color w:val="FF0000"/>
          <w:szCs w:val="20"/>
          <w:lang w:val="pl-PL"/>
        </w:rPr>
        <w:t xml:space="preserve"> </w:t>
      </w:r>
      <w:r w:rsidR="00C02773" w:rsidRPr="00D37ACF">
        <w:rPr>
          <w:szCs w:val="20"/>
          <w:lang w:val="pl-PL"/>
        </w:rPr>
        <w:t>–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w:t>
      </w:r>
      <w:r w:rsidR="00C02773" w:rsidRPr="00B21AFD">
        <w:rPr>
          <w:b/>
          <w:color w:val="FF0000"/>
          <w:szCs w:val="20"/>
          <w:lang w:val="pl-PL"/>
        </w:rPr>
        <w:t>ovjeren i potpisan</w:t>
      </w:r>
      <w:r w:rsidR="00C02773" w:rsidRPr="00B21AFD">
        <w:rPr>
          <w:color w:val="FF0000"/>
          <w:szCs w:val="20"/>
          <w:lang w:val="pl-PL"/>
        </w:rPr>
        <w:t xml:space="preserve"> </w:t>
      </w:r>
      <w:r w:rsidR="00C02773" w:rsidRPr="00D37ACF">
        <w:rPr>
          <w:szCs w:val="20"/>
          <w:lang w:val="pl-PL"/>
        </w:rPr>
        <w:t>–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401182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 xml:space="preserve">9. </w:t>
      </w:r>
      <w:proofErr w:type="spellStart"/>
      <w:r w:rsidRPr="00C86224">
        <w:t>ZJN</w:t>
      </w:r>
      <w:proofErr w:type="spellEnd"/>
      <w:r w:rsidRPr="00C86224">
        <w:t xml:space="preserve"> 2016.</w:t>
      </w:r>
    </w:p>
    <w:p w14:paraId="1427DA22" w14:textId="57BE05DD" w:rsidR="000C6417" w:rsidRPr="00C86224" w:rsidRDefault="000C6417" w:rsidP="000C6417">
      <w:pPr>
        <w:pStyle w:val="ListParagraph"/>
        <w:ind w:left="0"/>
        <w:jc w:val="both"/>
      </w:pPr>
      <w:r w:rsidRPr="00E20EFA">
        <w:t xml:space="preserve">Javni naručitelj može koristiti pravo na pretporez te sukladno čl. 294. </w:t>
      </w:r>
      <w:proofErr w:type="spellStart"/>
      <w:r w:rsidRPr="00E20EFA">
        <w:t>ZJN</w:t>
      </w:r>
      <w:proofErr w:type="spellEnd"/>
      <w:r w:rsidRPr="00E20EFA">
        <w:t xml:space="preserve"> 2016 uspoređuje cijene dostavljenih ponuda </w:t>
      </w:r>
      <w:r w:rsidR="001B19C7" w:rsidRPr="00E20EFA">
        <w:t>bez</w:t>
      </w:r>
      <w:r w:rsidRPr="00E20EFA">
        <w:t xml:space="preserve"> PDV-</w:t>
      </w:r>
      <w:r w:rsidR="001B19C7" w:rsidRPr="00E20EF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 xml:space="preserve">294. </w:t>
      </w:r>
      <w:proofErr w:type="spellStart"/>
      <w:r w:rsidRPr="00C86224">
        <w:t>ZJN</w:t>
      </w:r>
      <w:proofErr w:type="spellEnd"/>
      <w:r w:rsidRPr="00C86224">
        <w:t xml:space="preserve">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54011826"/>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1E0B59" w:rsidRDefault="006B7372" w:rsidP="00FE78BC">
      <w:pPr>
        <w:pStyle w:val="Azrastil"/>
        <w:jc w:val="both"/>
        <w:rPr>
          <w:szCs w:val="20"/>
          <w:lang w:val="pl-PL"/>
        </w:rPr>
      </w:pPr>
      <w:r w:rsidRPr="001E0B59">
        <w:rPr>
          <w:szCs w:val="20"/>
          <w:lang w:val="pl-PL"/>
        </w:rPr>
        <w:t xml:space="preserve">Ponuda se izrađuje na način da čini cjelinu i uvezuje na način </w:t>
      </w:r>
      <w:r w:rsidRPr="001E0B59">
        <w:rPr>
          <w:b/>
          <w:szCs w:val="20"/>
          <w:lang w:val="pl-PL"/>
        </w:rPr>
        <w:t>da se onemogući naknadno vađenje ili umetanje listova</w:t>
      </w:r>
      <w:r w:rsidRPr="001E0B59">
        <w:rPr>
          <w:szCs w:val="20"/>
          <w:lang w:val="pl-PL"/>
        </w:rPr>
        <w:t>.</w:t>
      </w:r>
    </w:p>
    <w:p w14:paraId="4750C1B2" w14:textId="77777777" w:rsidR="006B7372" w:rsidRPr="001E0B59" w:rsidRDefault="006B7372" w:rsidP="00FE78BC">
      <w:pPr>
        <w:pStyle w:val="Azrastil"/>
        <w:jc w:val="both"/>
        <w:rPr>
          <w:szCs w:val="20"/>
          <w:lang w:val="pl-PL"/>
        </w:rPr>
      </w:pPr>
      <w:r w:rsidRPr="001E0B59">
        <w:rPr>
          <w:szCs w:val="20"/>
          <w:lang w:val="pl-PL"/>
        </w:rPr>
        <w:t xml:space="preserve">Ponuda se piše </w:t>
      </w:r>
      <w:r w:rsidRPr="001E0B59">
        <w:rPr>
          <w:b/>
          <w:szCs w:val="20"/>
          <w:lang w:val="pl-PL"/>
        </w:rPr>
        <w:t>neizbrisivom tintom</w:t>
      </w:r>
      <w:r w:rsidRPr="001E0B59">
        <w:rPr>
          <w:szCs w:val="20"/>
          <w:lang w:val="pl-PL"/>
        </w:rPr>
        <w:t xml:space="preserve">. </w:t>
      </w:r>
    </w:p>
    <w:p w14:paraId="0023B291" w14:textId="77777777" w:rsidR="006B7372" w:rsidRPr="001E0B59" w:rsidRDefault="006B7372" w:rsidP="00FE78BC">
      <w:pPr>
        <w:pStyle w:val="Azrastil"/>
        <w:jc w:val="both"/>
        <w:rPr>
          <w:szCs w:val="20"/>
          <w:lang w:val="pl-PL"/>
        </w:rPr>
      </w:pPr>
      <w:r w:rsidRPr="001E0B59">
        <w:rPr>
          <w:szCs w:val="20"/>
          <w:lang w:val="pl-PL"/>
        </w:rPr>
        <w:t>Ispravci u ponudi moraju biti izrađeni na način da su vidljivi. Ispravci moraju uz navod datuma ispravka biti potvrđeni potpisom ponuditelja.</w:t>
      </w:r>
    </w:p>
    <w:p w14:paraId="7486238A" w14:textId="2128B9F8" w:rsidR="006B7372" w:rsidRDefault="006B7372" w:rsidP="00FE78BC">
      <w:pPr>
        <w:pStyle w:val="Azrastil"/>
        <w:jc w:val="both"/>
        <w:rPr>
          <w:b/>
          <w:szCs w:val="20"/>
          <w:lang w:val="pl-PL"/>
        </w:rPr>
      </w:pPr>
      <w:r w:rsidRPr="001E0B59">
        <w:rPr>
          <w:b/>
          <w:szCs w:val="20"/>
          <w:lang w:val="pl-PL"/>
        </w:rPr>
        <w:t xml:space="preserve">Ponuda se dostavlja na hrvatskom jeziku, pisana latiničnim pismom, osim gdje je Naručitelj izričito dozvolio upotrebu stranog jezika. </w:t>
      </w:r>
    </w:p>
    <w:p w14:paraId="327322D5" w14:textId="77777777" w:rsidR="001E0B59" w:rsidRPr="001E0B59" w:rsidRDefault="001E0B59" w:rsidP="00FE78BC">
      <w:pPr>
        <w:pStyle w:val="Azrastil"/>
        <w:jc w:val="both"/>
        <w:rPr>
          <w:b/>
          <w:szCs w:val="20"/>
          <w:lang w:val="pl-PL"/>
        </w:rPr>
      </w:pPr>
    </w:p>
    <w:p w14:paraId="16409EF5" w14:textId="77777777" w:rsidR="001E0B59" w:rsidRDefault="001E0B59" w:rsidP="001E0B59">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590E4E2F" w14:textId="77777777" w:rsidR="006B7372" w:rsidRPr="001E0B59" w:rsidRDefault="006B7372" w:rsidP="00FE78BC">
      <w:pPr>
        <w:pStyle w:val="Azrastil"/>
        <w:jc w:val="both"/>
        <w:rPr>
          <w:rFonts w:eastAsia="Times New Roman"/>
          <w:szCs w:val="20"/>
        </w:rPr>
      </w:pPr>
    </w:p>
    <w:p w14:paraId="14DA3C44" w14:textId="77777777" w:rsidR="006B7372" w:rsidRPr="001E0B59" w:rsidRDefault="006B7372" w:rsidP="00FE78BC">
      <w:pPr>
        <w:pStyle w:val="Azrastil"/>
        <w:jc w:val="both"/>
        <w:rPr>
          <w:rFonts w:eastAsia="Times New Roman"/>
          <w:szCs w:val="20"/>
        </w:rPr>
      </w:pPr>
      <w:bookmarkStart w:id="46" w:name="_Hlk47610886"/>
      <w:r w:rsidRPr="001E0B59">
        <w:rPr>
          <w:rFonts w:eastAsia="Times New Roman"/>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1E0B59" w:rsidRDefault="006B7372" w:rsidP="00FE78BC">
      <w:pPr>
        <w:pStyle w:val="Azrastil"/>
        <w:jc w:val="both"/>
        <w:rPr>
          <w:rFonts w:eastAsia="Times New Roman"/>
          <w:b/>
          <w:szCs w:val="20"/>
        </w:rPr>
      </w:pPr>
      <w:r w:rsidRPr="001E0B59">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1E0B59"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1E0B59">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401182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54011828"/>
      <w:bookmarkStart w:id="50" w:name="_Hlk47610946"/>
      <w:r w:rsidRPr="00D37ACF">
        <w:rPr>
          <w:sz w:val="32"/>
        </w:rPr>
        <w:t>Rok za dostavu ponuda</w:t>
      </w:r>
      <w:bookmarkEnd w:id="49"/>
    </w:p>
    <w:p w14:paraId="785202C3" w14:textId="257A15A2" w:rsidR="00CD740A" w:rsidRPr="00D37ACF" w:rsidRDefault="001E0B59" w:rsidP="00FE78BC">
      <w:pPr>
        <w:pStyle w:val="Azrastil"/>
        <w:jc w:val="both"/>
        <w:rPr>
          <w:rFonts w:cs="Tahoma"/>
          <w:szCs w:val="20"/>
          <w:lang w:val="pl-PL"/>
        </w:rPr>
      </w:pPr>
      <w:bookmarkStart w:id="51" w:name="_Hlk47611064"/>
      <w:bookmarkEnd w:id="50"/>
      <w:r w:rsidRPr="001E0B59">
        <w:rPr>
          <w:rFonts w:cs="Tahoma"/>
          <w:b/>
          <w:bCs/>
          <w:szCs w:val="20"/>
          <w:lang w:val="pl-PL"/>
        </w:rPr>
        <w:t>26.10</w:t>
      </w:r>
      <w:r w:rsidR="00CD740A" w:rsidRPr="001E0B59">
        <w:rPr>
          <w:rFonts w:cs="Tahoma"/>
          <w:b/>
          <w:bCs/>
          <w:szCs w:val="20"/>
          <w:lang w:val="pl-PL"/>
        </w:rPr>
        <w:t>.2020. godine do 1</w:t>
      </w:r>
      <w:r w:rsidR="00082C62">
        <w:rPr>
          <w:rFonts w:cs="Tahoma"/>
          <w:b/>
          <w:bCs/>
          <w:szCs w:val="20"/>
          <w:lang w:val="pl-PL"/>
        </w:rPr>
        <w:t>2</w:t>
      </w:r>
      <w:r w:rsidR="00CD740A" w:rsidRPr="001E0B59">
        <w:rPr>
          <w:rFonts w:cs="Tahoma"/>
          <w:b/>
          <w:bCs/>
          <w:szCs w:val="20"/>
          <w:lang w:val="pl-PL"/>
        </w:rPr>
        <w:t>:00 sati</w:t>
      </w:r>
      <w:r w:rsidR="00CD740A" w:rsidRPr="001E0B59">
        <w:rPr>
          <w:rFonts w:cs="Tahoma"/>
          <w:bCs/>
          <w:szCs w:val="20"/>
          <w:lang w:val="pl-PL"/>
        </w:rPr>
        <w:t>, bez</w:t>
      </w:r>
      <w:r w:rsidR="00CD740A" w:rsidRPr="001E0B59">
        <w:rPr>
          <w:rFonts w:cs="Tahoma"/>
          <w:szCs w:val="20"/>
          <w:lang w:val="pl-PL"/>
        </w:rPr>
        <w:t xml:space="preserve"> obzira na način dostave. Ponude zaprimljene nakon tog roka</w:t>
      </w:r>
      <w:r w:rsidR="00CD740A" w:rsidRPr="00D37ACF">
        <w:rPr>
          <w:rFonts w:cs="Tahoma"/>
          <w:szCs w:val="20"/>
          <w:lang w:val="pl-PL"/>
        </w:rPr>
        <w:t xml:space="preserve">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5401182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54011830"/>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54011831"/>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31E4472" w14:textId="77777777" w:rsidR="00F96952" w:rsidRPr="004B0EEF" w:rsidRDefault="00F96952" w:rsidP="00F96952">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0B3478D9" w14:textId="77777777" w:rsidR="00F96952" w:rsidRPr="004B0EEF" w:rsidRDefault="00F96952" w:rsidP="00F96952">
      <w:pPr>
        <w:pStyle w:val="ListParagraph"/>
        <w:spacing w:after="0"/>
        <w:outlineLvl w:val="0"/>
        <w:rPr>
          <w:rFonts w:eastAsia="Times New Roman" w:cstheme="minorHAnsi"/>
          <w:snapToGrid w:val="0"/>
        </w:rPr>
      </w:pPr>
    </w:p>
    <w:p w14:paraId="770CCF7B" w14:textId="68583614" w:rsidR="00F96952" w:rsidRDefault="00F96952" w:rsidP="00F96952">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iznosi: </w:t>
      </w:r>
      <w:r w:rsidRPr="007271A6">
        <w:rPr>
          <w:rFonts w:cstheme="minorHAnsi"/>
          <w:b/>
          <w:color w:val="FF0000"/>
        </w:rPr>
        <w:t xml:space="preserve">00,00 </w:t>
      </w:r>
      <w:r w:rsidRPr="004B0EEF">
        <w:rPr>
          <w:rFonts w:cstheme="minorHAnsi"/>
          <w:b/>
        </w:rPr>
        <w:t>kn</w:t>
      </w:r>
    </w:p>
    <w:tbl>
      <w:tblPr>
        <w:tblStyle w:val="TableGrid"/>
        <w:tblW w:w="0" w:type="auto"/>
        <w:jc w:val="center"/>
        <w:tblLook w:val="04A0" w:firstRow="1" w:lastRow="0" w:firstColumn="1" w:lastColumn="0" w:noHBand="0" w:noVBand="1"/>
      </w:tblPr>
      <w:tblGrid>
        <w:gridCol w:w="1197"/>
        <w:gridCol w:w="3402"/>
        <w:gridCol w:w="5052"/>
      </w:tblGrid>
      <w:tr w:rsidR="00F96952" w:rsidRPr="00FF6BC2" w14:paraId="44723DB0" w14:textId="77777777" w:rsidTr="00F96952">
        <w:trPr>
          <w:trHeight w:val="86"/>
          <w:jc w:val="center"/>
        </w:trPr>
        <w:tc>
          <w:tcPr>
            <w:tcW w:w="119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AB90015" w14:textId="77777777" w:rsidR="00F96952" w:rsidRPr="00FF6BC2" w:rsidRDefault="00F96952" w:rsidP="00F96952">
            <w:pPr>
              <w:pStyle w:val="Azrastil"/>
              <w:jc w:val="both"/>
              <w:rPr>
                <w:rFonts w:eastAsia="Times New Roman"/>
              </w:rPr>
            </w:pPr>
            <w:r w:rsidRPr="00FF6BC2">
              <w:rPr>
                <w:rFonts w:eastAsia="Times New Roman"/>
              </w:rPr>
              <w:t>Broj grupe</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644E039" w14:textId="77777777" w:rsidR="00F96952" w:rsidRPr="00FF6BC2" w:rsidRDefault="00F96952" w:rsidP="00F96952">
            <w:pPr>
              <w:pStyle w:val="Azrastil"/>
              <w:jc w:val="both"/>
              <w:rPr>
                <w:rFonts w:eastAsia="Times New Roman"/>
              </w:rPr>
            </w:pPr>
            <w:r w:rsidRPr="00FF6BC2">
              <w:rPr>
                <w:rFonts w:eastAsia="Times New Roman"/>
              </w:rPr>
              <w:t>Naziv grupe</w:t>
            </w:r>
          </w:p>
        </w:tc>
        <w:tc>
          <w:tcPr>
            <w:tcW w:w="50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5AC631" w14:textId="77777777" w:rsidR="00F96952" w:rsidRPr="00FF6BC2" w:rsidRDefault="00F96952" w:rsidP="00F96952">
            <w:pPr>
              <w:pStyle w:val="Azrastil"/>
              <w:jc w:val="both"/>
              <w:rPr>
                <w:rFonts w:eastAsia="Times New Roman"/>
              </w:rPr>
            </w:pPr>
            <w:r w:rsidRPr="00FF6BC2">
              <w:rPr>
                <w:rFonts w:eastAsia="Times New Roman"/>
              </w:rPr>
              <w:t>Ukupna procijenjena vrijednost grupe bez PDV-a, u kn</w:t>
            </w:r>
          </w:p>
        </w:tc>
      </w:tr>
      <w:tr w:rsidR="00F96952" w:rsidRPr="00FF6BC2" w14:paraId="74B23A4B" w14:textId="77777777" w:rsidTr="00F9695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6DB55463" w14:textId="77777777" w:rsidR="00F96952" w:rsidRPr="00FF6BC2" w:rsidRDefault="00F96952" w:rsidP="00F96952">
            <w:pPr>
              <w:pStyle w:val="Azrastil"/>
              <w:numPr>
                <w:ilvl w:val="0"/>
                <w:numId w:val="31"/>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607356CB" w14:textId="77777777" w:rsidR="00F96952" w:rsidRPr="00FF6BC2" w:rsidRDefault="00F96952" w:rsidP="00F96952">
            <w:pPr>
              <w:jc w:val="both"/>
              <w:rPr>
                <w:rFonts w:eastAsia="Times New Roman" w:cstheme="minorHAnsi"/>
              </w:rPr>
            </w:pPr>
            <w:r>
              <w:rPr>
                <w:rFonts w:ascii="Calibri" w:hAnsi="Calibri" w:cs="Calibri"/>
                <w:color w:val="000000"/>
              </w:rPr>
              <w:t>GRUPA 1 - MEDICINSKA OPREMA</w:t>
            </w:r>
          </w:p>
        </w:tc>
        <w:tc>
          <w:tcPr>
            <w:tcW w:w="5052" w:type="dxa"/>
            <w:tcBorders>
              <w:top w:val="single" w:sz="4" w:space="0" w:color="auto"/>
              <w:left w:val="nil"/>
              <w:bottom w:val="single" w:sz="4" w:space="0" w:color="auto"/>
              <w:right w:val="single" w:sz="4" w:space="0" w:color="auto"/>
            </w:tcBorders>
            <w:vAlign w:val="center"/>
            <w:hideMark/>
          </w:tcPr>
          <w:p w14:paraId="43D59B43" w14:textId="08DA748C" w:rsidR="00F96952" w:rsidRPr="00FF6BC2" w:rsidRDefault="00F96952" w:rsidP="00F96952">
            <w:pPr>
              <w:pStyle w:val="Azrastil"/>
              <w:jc w:val="center"/>
              <w:rPr>
                <w:rFonts w:eastAsia="Times New Roman"/>
              </w:rPr>
            </w:pPr>
            <w:r>
              <w:rPr>
                <w:rFonts w:eastAsia="Times New Roman"/>
              </w:rPr>
              <w:t>500,00</w:t>
            </w:r>
          </w:p>
        </w:tc>
      </w:tr>
      <w:tr w:rsidR="00F96952" w:rsidRPr="00FF6BC2" w14:paraId="4920CF11" w14:textId="77777777" w:rsidTr="00F9695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74735118" w14:textId="77777777" w:rsidR="00F96952" w:rsidRPr="00FF6BC2" w:rsidRDefault="00F96952" w:rsidP="00F96952">
            <w:pPr>
              <w:pStyle w:val="Azrastil"/>
              <w:numPr>
                <w:ilvl w:val="0"/>
                <w:numId w:val="31"/>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06FAFDAF" w14:textId="77777777" w:rsidR="00F96952" w:rsidRPr="00FF6BC2" w:rsidRDefault="00F96952" w:rsidP="00F96952">
            <w:pPr>
              <w:jc w:val="both"/>
              <w:rPr>
                <w:rFonts w:ascii="Calibri" w:hAnsi="Calibri" w:cs="Calibri"/>
                <w:color w:val="000000"/>
              </w:rPr>
            </w:pPr>
            <w:r>
              <w:rPr>
                <w:rFonts w:ascii="Calibri" w:hAnsi="Calibri" w:cs="Calibri"/>
                <w:color w:val="000000"/>
              </w:rPr>
              <w:t>GRUPA 2 - DEFIBRILATOR</w:t>
            </w:r>
          </w:p>
        </w:tc>
        <w:tc>
          <w:tcPr>
            <w:tcW w:w="5052" w:type="dxa"/>
            <w:tcBorders>
              <w:top w:val="single" w:sz="4" w:space="0" w:color="auto"/>
              <w:left w:val="nil"/>
              <w:bottom w:val="single" w:sz="4" w:space="0" w:color="auto"/>
              <w:right w:val="single" w:sz="4" w:space="0" w:color="auto"/>
            </w:tcBorders>
            <w:vAlign w:val="center"/>
            <w:hideMark/>
          </w:tcPr>
          <w:p w14:paraId="65E2CEB4" w14:textId="0B57ECFE" w:rsidR="00F96952" w:rsidRPr="00FF6BC2" w:rsidRDefault="00F96952" w:rsidP="00F96952">
            <w:pPr>
              <w:jc w:val="center"/>
              <w:rPr>
                <w:rFonts w:ascii="Calibri" w:hAnsi="Calibri" w:cs="Calibri"/>
                <w:color w:val="000000"/>
              </w:rPr>
            </w:pPr>
            <w:r>
              <w:rPr>
                <w:rFonts w:ascii="Calibri" w:hAnsi="Calibri" w:cs="Calibri"/>
                <w:color w:val="000000"/>
              </w:rPr>
              <w:t>500,00</w:t>
            </w:r>
          </w:p>
        </w:tc>
      </w:tr>
      <w:tr w:rsidR="00F96952" w:rsidRPr="00FF6BC2" w14:paraId="0566172D" w14:textId="77777777" w:rsidTr="00F96952">
        <w:trPr>
          <w:trHeight w:val="82"/>
          <w:jc w:val="center"/>
        </w:trPr>
        <w:tc>
          <w:tcPr>
            <w:tcW w:w="1197" w:type="dxa"/>
            <w:tcBorders>
              <w:top w:val="single" w:sz="4" w:space="0" w:color="auto"/>
              <w:left w:val="single" w:sz="4" w:space="0" w:color="auto"/>
              <w:bottom w:val="single" w:sz="4" w:space="0" w:color="auto"/>
              <w:right w:val="single" w:sz="4" w:space="0" w:color="auto"/>
            </w:tcBorders>
          </w:tcPr>
          <w:p w14:paraId="7A4AEED7" w14:textId="77777777" w:rsidR="00F96952" w:rsidRPr="00FF6BC2" w:rsidRDefault="00F96952" w:rsidP="00F96952">
            <w:pPr>
              <w:pStyle w:val="Azrastil"/>
              <w:numPr>
                <w:ilvl w:val="0"/>
                <w:numId w:val="31"/>
              </w:numPr>
              <w:jc w:val="both"/>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14:paraId="27B99E46" w14:textId="77777777" w:rsidR="00F96952" w:rsidRPr="00FF6BC2" w:rsidRDefault="00F96952" w:rsidP="00F96952">
            <w:pPr>
              <w:jc w:val="both"/>
              <w:rPr>
                <w:rFonts w:eastAsia="Times New Roman" w:cstheme="minorHAnsi"/>
              </w:rPr>
            </w:pPr>
            <w:r>
              <w:rPr>
                <w:rFonts w:ascii="Calibri" w:hAnsi="Calibri" w:cs="Calibri"/>
                <w:color w:val="000000"/>
              </w:rPr>
              <w:t>GRUPA 8 - RAČUNALNA OPREMA</w:t>
            </w:r>
          </w:p>
        </w:tc>
        <w:tc>
          <w:tcPr>
            <w:tcW w:w="5052" w:type="dxa"/>
            <w:tcBorders>
              <w:top w:val="single" w:sz="4" w:space="0" w:color="auto"/>
              <w:left w:val="nil"/>
              <w:bottom w:val="single" w:sz="4" w:space="0" w:color="auto"/>
              <w:right w:val="single" w:sz="4" w:space="0" w:color="auto"/>
            </w:tcBorders>
            <w:vAlign w:val="center"/>
          </w:tcPr>
          <w:p w14:paraId="16F9BA20" w14:textId="61539309" w:rsidR="00F96952" w:rsidRPr="00FF6BC2" w:rsidRDefault="004D1FBD" w:rsidP="004D1FBD">
            <w:pPr>
              <w:pStyle w:val="Azrastil"/>
              <w:jc w:val="center"/>
              <w:rPr>
                <w:rFonts w:eastAsia="Times New Roman"/>
              </w:rPr>
            </w:pPr>
            <w:r>
              <w:rPr>
                <w:rFonts w:eastAsia="Times New Roman"/>
              </w:rPr>
              <w:t>1</w:t>
            </w:r>
            <w:r w:rsidR="00F96952">
              <w:rPr>
                <w:rFonts w:eastAsia="Times New Roman"/>
              </w:rPr>
              <w:t>.</w:t>
            </w:r>
            <w:r>
              <w:rPr>
                <w:rFonts w:eastAsia="Times New Roman"/>
              </w:rPr>
              <w:t>0</w:t>
            </w:r>
            <w:r w:rsidR="00F96952">
              <w:rPr>
                <w:rFonts w:eastAsia="Times New Roman"/>
              </w:rPr>
              <w:t>00,00</w:t>
            </w:r>
          </w:p>
        </w:tc>
      </w:tr>
    </w:tbl>
    <w:p w14:paraId="1B1F8319" w14:textId="77777777" w:rsidR="00F96952" w:rsidRPr="004B0EEF" w:rsidRDefault="00F96952" w:rsidP="00F96952">
      <w:pPr>
        <w:jc w:val="both"/>
        <w:rPr>
          <w:rFonts w:cstheme="minorHAnsi"/>
          <w:b/>
        </w:rPr>
      </w:pPr>
    </w:p>
    <w:p w14:paraId="7D98E12D" w14:textId="77777777" w:rsidR="00F96952" w:rsidRDefault="00F96952" w:rsidP="00F96952">
      <w:pPr>
        <w:pStyle w:val="ListParagraph"/>
        <w:spacing w:after="0"/>
        <w:outlineLvl w:val="0"/>
        <w:rPr>
          <w:rFonts w:eastAsia="Times New Roman" w:cstheme="minorHAnsi"/>
          <w:snapToGrid w:val="0"/>
        </w:rPr>
      </w:pPr>
      <w:r w:rsidRPr="0047565B">
        <w:rPr>
          <w:rFonts w:eastAsia="Times New Roman" w:cstheme="minorHAnsi"/>
          <w:snapToGrid w:val="0"/>
          <w:u w:val="single"/>
        </w:rPr>
        <w:t>Napomena (ako je predmet nabave podijeljen na grupe)</w:t>
      </w:r>
      <w:r>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p>
    <w:p w14:paraId="6D0372C8" w14:textId="77777777" w:rsidR="00F96952" w:rsidRPr="004B0EEF" w:rsidRDefault="00F96952" w:rsidP="00F96952">
      <w:pPr>
        <w:pStyle w:val="ListParagraph"/>
        <w:spacing w:after="0"/>
        <w:outlineLvl w:val="0"/>
        <w:rPr>
          <w:rFonts w:eastAsia="Times New Roman" w:cstheme="minorHAnsi"/>
          <w:snapToGrid w:val="0"/>
        </w:rPr>
      </w:pPr>
    </w:p>
    <w:p w14:paraId="3857512D" w14:textId="77777777" w:rsidR="00F96952" w:rsidRPr="004B0EEF" w:rsidRDefault="00F96952" w:rsidP="00F96952">
      <w:pPr>
        <w:pStyle w:val="ListParagraph"/>
        <w:rPr>
          <w:rFonts w:cstheme="minorHAnsi"/>
        </w:rPr>
      </w:pPr>
      <w:r w:rsidRPr="004B0EEF">
        <w:rPr>
          <w:rFonts w:cstheme="minorHAnsi"/>
        </w:rPr>
        <w:t xml:space="preserve">Jamstvo za ozbiljnost ponude se zahtijeva u slučaju: </w:t>
      </w:r>
    </w:p>
    <w:p w14:paraId="08D20231" w14:textId="77777777" w:rsidR="00F96952" w:rsidRPr="004B0EEF" w:rsidRDefault="00F96952" w:rsidP="00F96952">
      <w:pPr>
        <w:pStyle w:val="ListParagraph"/>
        <w:numPr>
          <w:ilvl w:val="1"/>
          <w:numId w:val="29"/>
        </w:numPr>
        <w:jc w:val="both"/>
        <w:rPr>
          <w:rFonts w:cstheme="minorHAnsi"/>
        </w:rPr>
      </w:pPr>
      <w:r w:rsidRPr="004B0EEF">
        <w:rPr>
          <w:rFonts w:cstheme="minorHAnsi"/>
        </w:rPr>
        <w:t xml:space="preserve">odustajanja ponuditelja od svoje ponude u roku njezine valjanosti, </w:t>
      </w:r>
    </w:p>
    <w:p w14:paraId="7BAAD947" w14:textId="77777777" w:rsidR="00F96952" w:rsidRPr="004B0EEF" w:rsidRDefault="00F96952" w:rsidP="00F96952">
      <w:pPr>
        <w:pStyle w:val="ListParagraph"/>
        <w:numPr>
          <w:ilvl w:val="1"/>
          <w:numId w:val="29"/>
        </w:numPr>
        <w:jc w:val="both"/>
        <w:rPr>
          <w:rFonts w:cstheme="minorHAnsi"/>
        </w:rPr>
      </w:pPr>
      <w:r w:rsidRPr="004B0EEF">
        <w:rPr>
          <w:rFonts w:cstheme="minorHAnsi"/>
        </w:rPr>
        <w:t>nedostavljanja ažuriranih popratnih dokumenata sukladno članku 263. Zakona,</w:t>
      </w:r>
    </w:p>
    <w:p w14:paraId="645E83EF" w14:textId="77777777" w:rsidR="00F96952" w:rsidRPr="004B0EEF" w:rsidRDefault="00F96952" w:rsidP="00F96952">
      <w:pPr>
        <w:pStyle w:val="ListParagraph"/>
        <w:numPr>
          <w:ilvl w:val="1"/>
          <w:numId w:val="29"/>
        </w:numPr>
        <w:jc w:val="both"/>
        <w:rPr>
          <w:rFonts w:cstheme="minorHAnsi"/>
        </w:rPr>
      </w:pPr>
      <w:r w:rsidRPr="004B0EEF">
        <w:rPr>
          <w:rFonts w:cstheme="minorHAnsi"/>
        </w:rPr>
        <w:t xml:space="preserve">neprihvaćanja ispravka računske greške, </w:t>
      </w:r>
    </w:p>
    <w:p w14:paraId="18F84D81" w14:textId="77777777" w:rsidR="00F96952" w:rsidRPr="004B0EEF" w:rsidRDefault="00F96952" w:rsidP="00F96952">
      <w:pPr>
        <w:pStyle w:val="ListParagraph"/>
        <w:numPr>
          <w:ilvl w:val="1"/>
          <w:numId w:val="29"/>
        </w:numPr>
        <w:jc w:val="both"/>
        <w:rPr>
          <w:rFonts w:cstheme="minorHAnsi"/>
        </w:rPr>
      </w:pPr>
      <w:r w:rsidRPr="004B0EEF">
        <w:rPr>
          <w:rFonts w:cstheme="minorHAnsi"/>
        </w:rPr>
        <w:lastRenderedPageBreak/>
        <w:t xml:space="preserve">odbijanja potpisivanja ugovora o javnoj nabavi ili okvirnog sporazuma ili </w:t>
      </w:r>
    </w:p>
    <w:p w14:paraId="08C21400" w14:textId="77777777" w:rsidR="00F96952" w:rsidRPr="004B0EEF" w:rsidRDefault="00F96952" w:rsidP="00F96952">
      <w:pPr>
        <w:pStyle w:val="ListParagraph"/>
        <w:numPr>
          <w:ilvl w:val="1"/>
          <w:numId w:val="29"/>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1885F814" w14:textId="77777777" w:rsidR="00F96952" w:rsidRPr="004B0EEF" w:rsidRDefault="00F96952" w:rsidP="00F96952">
      <w:pPr>
        <w:jc w:val="both"/>
        <w:rPr>
          <w:rFonts w:cstheme="minorHAnsi"/>
        </w:rPr>
      </w:pPr>
      <w:r w:rsidRPr="004B0EEF">
        <w:rPr>
          <w:rFonts w:cstheme="minorHAnsi"/>
        </w:rPr>
        <w:t>Jamstvo se dostavlja u obliku:</w:t>
      </w:r>
    </w:p>
    <w:p w14:paraId="668AD3F5" w14:textId="77777777" w:rsidR="00F96952" w:rsidRPr="004B0EEF" w:rsidRDefault="00F96952" w:rsidP="00F96952">
      <w:pPr>
        <w:pStyle w:val="ListParagraph"/>
        <w:numPr>
          <w:ilvl w:val="0"/>
          <w:numId w:val="30"/>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76F23CC9" w14:textId="77777777" w:rsidR="00F96952" w:rsidRPr="004B0EEF" w:rsidRDefault="00F96952" w:rsidP="00F96952">
      <w:pPr>
        <w:pStyle w:val="ListParagraph"/>
        <w:numPr>
          <w:ilvl w:val="0"/>
          <w:numId w:val="30"/>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4612E29B" w14:textId="77777777" w:rsidR="00F96952" w:rsidRPr="004B0EEF" w:rsidRDefault="00F96952" w:rsidP="00F96952">
      <w:pPr>
        <w:pStyle w:val="ListParagraph"/>
        <w:numPr>
          <w:ilvl w:val="0"/>
          <w:numId w:val="30"/>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w:t>
      </w:r>
      <w:proofErr w:type="spellStart"/>
      <w:r w:rsidRPr="004B0EEF">
        <w:rPr>
          <w:rFonts w:cstheme="minorHAnsi"/>
        </w:rPr>
        <w:t>IBAN</w:t>
      </w:r>
      <w:proofErr w:type="spellEnd"/>
      <w:r w:rsidRPr="004B0EEF">
        <w:rPr>
          <w:rFonts w:cstheme="minorHAnsi"/>
        </w:rPr>
        <w:t xml:space="preserve"> </w:t>
      </w:r>
      <w:proofErr w:type="spellStart"/>
      <w:r w:rsidRPr="004B0EEF">
        <w:rPr>
          <w:rFonts w:cstheme="minorHAnsi"/>
        </w:rPr>
        <w:t>HR1210010051863000160</w:t>
      </w:r>
      <w:proofErr w:type="spellEnd"/>
      <w:r w:rsidRPr="004B0EEF">
        <w:rPr>
          <w:rFonts w:cstheme="minorHAnsi"/>
        </w:rPr>
        <w:t>, model 64, u pozivu na broj upisati: 9725-26459-23953-</w:t>
      </w:r>
      <w:proofErr w:type="spellStart"/>
      <w:r w:rsidRPr="004B0EEF">
        <w:rPr>
          <w:rFonts w:cstheme="minorHAnsi"/>
          <w:b/>
          <w:color w:val="FF0000"/>
        </w:rPr>
        <w:t>xxxx</w:t>
      </w:r>
      <w:proofErr w:type="spellEnd"/>
      <w:r w:rsidRPr="004B0EEF">
        <w:rPr>
          <w:rFonts w:cstheme="minorHAnsi"/>
          <w:b/>
          <w:color w:val="FF0000"/>
        </w:rPr>
        <w:t xml:space="preserve"> (evidencijski broj nabave)</w:t>
      </w:r>
      <w:r w:rsidRPr="004B0EEF">
        <w:rPr>
          <w:rFonts w:cstheme="minorHAnsi"/>
        </w:rPr>
        <w:t xml:space="preserve"> – opis plaćanja: upisati </w:t>
      </w:r>
      <w:proofErr w:type="spellStart"/>
      <w:r w:rsidRPr="004B0EEF">
        <w:rPr>
          <w:rFonts w:cstheme="minorHAnsi"/>
          <w:b/>
          <w:color w:val="FF0000"/>
        </w:rPr>
        <w:t>JZOP</w:t>
      </w:r>
      <w:proofErr w:type="spellEnd"/>
      <w:r w:rsidRPr="004B0EEF">
        <w:rPr>
          <w:rFonts w:cstheme="minorHAnsi"/>
          <w:b/>
          <w:color w:val="FF0000"/>
        </w:rPr>
        <w:t xml:space="preserve">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5D8C2A40" w14:textId="6313B84E" w:rsidR="00F96952" w:rsidRDefault="00F96952" w:rsidP="00F96952">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653DC033" w14:textId="77777777" w:rsidR="00F96952" w:rsidRPr="00A13AF9" w:rsidRDefault="00F96952" w:rsidP="00F96952">
      <w:pPr>
        <w:jc w:val="both"/>
        <w:rPr>
          <w:rFonts w:cstheme="minorHAnsi"/>
        </w:rPr>
      </w:pPr>
      <w:r w:rsidRPr="00A13AF9">
        <w:rPr>
          <w:rFonts w:cstheme="minorHAnsi"/>
        </w:rPr>
        <w:t>Ponuditelj može skenirano jamstvo za ozbiljnost ponude priložiti ponudi.</w:t>
      </w:r>
    </w:p>
    <w:p w14:paraId="53C987CC" w14:textId="77777777" w:rsidR="00F96952" w:rsidRPr="004B0EEF" w:rsidRDefault="00F96952" w:rsidP="00F96952">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2B534692" w14:textId="77777777" w:rsidR="00F96952" w:rsidRPr="00D37ACF" w:rsidRDefault="00F96952"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909E9F6" w14:textId="48AEFE2C" w:rsidR="00275385" w:rsidRPr="00D37ACF" w:rsidRDefault="00E20EFA" w:rsidP="00FE78BC">
      <w:pPr>
        <w:pStyle w:val="Azrastil"/>
        <w:jc w:val="both"/>
        <w:rPr>
          <w:szCs w:val="20"/>
        </w:rPr>
      </w:pPr>
      <w:r>
        <w:rPr>
          <w:szCs w:val="20"/>
        </w:rPr>
        <w:t>Naručitelj ovom Dokumentacijom ne traži jamstvo za uredno ispunjenje ugovora.</w:t>
      </w:r>
    </w:p>
    <w:p w14:paraId="307BFED6" w14:textId="77777777" w:rsidR="00FA4421" w:rsidRPr="00D37ACF" w:rsidRDefault="00FA4421" w:rsidP="00FE78BC">
      <w:pPr>
        <w:pStyle w:val="Azrastil"/>
        <w:jc w:val="both"/>
        <w:rPr>
          <w:szCs w:val="20"/>
        </w:rPr>
      </w:pPr>
    </w:p>
    <w:p w14:paraId="4F75CB39" w14:textId="534D4002" w:rsidR="00E371D8" w:rsidRPr="008E23DD" w:rsidRDefault="00275385" w:rsidP="00FE78BC">
      <w:pPr>
        <w:pStyle w:val="Azrastil"/>
        <w:numPr>
          <w:ilvl w:val="0"/>
          <w:numId w:val="7"/>
        </w:numPr>
        <w:ind w:hanging="720"/>
        <w:jc w:val="both"/>
        <w:rPr>
          <w:rFonts w:cs="Times New Roman"/>
          <w:b/>
          <w:bCs/>
          <w:szCs w:val="20"/>
        </w:rPr>
      </w:pPr>
      <w:r w:rsidRPr="008E23DD">
        <w:rPr>
          <w:rFonts w:cs="Times New Roman"/>
          <w:b/>
          <w:bCs/>
          <w:szCs w:val="20"/>
        </w:rPr>
        <w:t>Jamstvo za otklanjanje nedostataka u jamstvenom roku</w:t>
      </w:r>
    </w:p>
    <w:p w14:paraId="017FDCCA" w14:textId="5E774B1B" w:rsidR="00731E2E" w:rsidRPr="006E2513" w:rsidRDefault="00731E2E" w:rsidP="00731E2E">
      <w:pPr>
        <w:jc w:val="both"/>
      </w:pPr>
      <w:r w:rsidRPr="006E2513">
        <w:t>Odabrani ponuditelj obvezan  je dostaviti jamstvo za otklanjanje nedostataka u jamstvenom roku u visini od 10% (deset posto) od ugovorenog iznosa bez PDV-a, a naručitelj će aktivirati jamstvo za otklanjanje nedostataka u jamstvenom roku u ukupnom iznosu u slučajevima da odabrani ponuditelj u jamstvenom roku ne ispuni obveze otklanjanja nedostataka koje ima po osnovi jamstva ili s naslova naknade štete. Ponuditelj će Naručitelju predati jamstvo u roku najkasnije od 5 dana od dana uredne primopredaje s rokom važenja jednakom trajanju jamstvenog roka:</w:t>
      </w:r>
    </w:p>
    <w:p w14:paraId="124133E6" w14:textId="66F7E54E" w:rsidR="00731E2E" w:rsidRPr="006E2513" w:rsidRDefault="00731E2E" w:rsidP="00F96952">
      <w:pPr>
        <w:pStyle w:val="ListParagraph"/>
        <w:numPr>
          <w:ilvl w:val="0"/>
          <w:numId w:val="28"/>
        </w:numPr>
        <w:jc w:val="both"/>
      </w:pPr>
      <w:r w:rsidRPr="006E2513">
        <w:t xml:space="preserve">od </w:t>
      </w:r>
      <w:r>
        <w:t xml:space="preserve">minimalno mjeseci </w:t>
      </w:r>
      <w:r w:rsidR="006B0945">
        <w:t>koliko je propisano u troškovniku svake grupe</w:t>
      </w:r>
      <w:r>
        <w:t xml:space="preserve">- jamstvo može biti i dulje, odnosno na </w:t>
      </w:r>
      <w:r w:rsidRPr="006E2513">
        <w:t xml:space="preserve">broj godina koji svaki pojedini proizvođač daje na </w:t>
      </w:r>
      <w:r>
        <w:t>pojedinu robu</w:t>
      </w:r>
    </w:p>
    <w:p w14:paraId="6A70BAE8" w14:textId="77777777" w:rsidR="00731E2E" w:rsidRPr="006E2513" w:rsidRDefault="00731E2E" w:rsidP="00731E2E">
      <w:pPr>
        <w:jc w:val="both"/>
      </w:pPr>
      <w:r w:rsidRPr="006E2513">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01BF4F42" w14:textId="77777777" w:rsidR="00731E2E" w:rsidRPr="006E2513" w:rsidRDefault="00731E2E" w:rsidP="00731E2E">
      <w:pPr>
        <w:jc w:val="both"/>
      </w:pPr>
      <w:r w:rsidRPr="006E2513">
        <w:t xml:space="preserve">Jamstvo mora pokrivati period traženog jamstvenog roka kao i slučajeve definirane ovim Pozivom. </w:t>
      </w:r>
    </w:p>
    <w:p w14:paraId="23A23A6F" w14:textId="7C08444D" w:rsidR="003C44D0" w:rsidRPr="00D37ACF" w:rsidRDefault="00F80C75" w:rsidP="00763A69">
      <w:pPr>
        <w:pStyle w:val="Style1"/>
        <w:ind w:hanging="720"/>
        <w:rPr>
          <w:sz w:val="32"/>
        </w:rPr>
      </w:pPr>
      <w:bookmarkStart w:id="60" w:name="_Toc54011832"/>
      <w:bookmarkEnd w:id="58"/>
      <w:r>
        <w:rPr>
          <w:sz w:val="32"/>
        </w:rPr>
        <w:lastRenderedPageBreak/>
        <w:t>P</w:t>
      </w:r>
      <w:r w:rsidR="001875B2" w:rsidRPr="00D37ACF">
        <w:rPr>
          <w:sz w:val="32"/>
        </w:rPr>
        <w:t>rilog 1</w:t>
      </w:r>
      <w:r w:rsidR="00584164" w:rsidRPr="00D37ACF">
        <w:rPr>
          <w:sz w:val="32"/>
        </w:rPr>
        <w:t xml:space="preserve"> –</w:t>
      </w:r>
      <w:bookmarkStart w:id="61" w:name="_GoBack"/>
      <w:bookmarkEnd w:id="61"/>
      <w:r w:rsidR="00584164" w:rsidRPr="00D37ACF">
        <w:rPr>
          <w:sz w:val="32"/>
        </w:rPr>
        <w:t xml:space="preserve">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A44A237" w:rsidR="003C44D0" w:rsidRPr="00FB1740" w:rsidRDefault="003C44D0" w:rsidP="00AA26A7">
      <w:pPr>
        <w:pStyle w:val="Azrastil"/>
        <w:jc w:val="both"/>
        <w:rPr>
          <w:b/>
          <w:sz w:val="24"/>
        </w:rPr>
      </w:pPr>
      <w:r w:rsidRPr="00731E2E">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731E2E">
        <w:rPr>
          <w:sz w:val="20"/>
          <w:szCs w:val="20"/>
        </w:rPr>
        <w:t xml:space="preserve"> </w:t>
      </w:r>
      <w:r w:rsidR="00731E2E" w:rsidRPr="00731E2E">
        <w:rPr>
          <w:rFonts w:eastAsia="Times New Roman"/>
          <w:b/>
          <w:bCs/>
        </w:rPr>
        <w:t>Opremanje kontejnera i šatora za potrebe poduzimanja mjera sprječavanja širenja koronavirusa 2019-nCoV</w:t>
      </w:r>
      <w:r w:rsidR="00C1365B" w:rsidRPr="00731E2E">
        <w:rPr>
          <w:b/>
        </w:rPr>
        <w:t xml:space="preserve">, </w:t>
      </w:r>
      <w:r w:rsidRPr="00731E2E">
        <w:rPr>
          <w:b/>
        </w:rPr>
        <w:t xml:space="preserve">Ev.broj: </w:t>
      </w:r>
      <w:r w:rsidR="00731E2E" w:rsidRPr="00731E2E">
        <w:rPr>
          <w:b/>
        </w:rPr>
        <w:t>98B</w:t>
      </w:r>
      <w:r w:rsidRPr="00731E2E">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9695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306B3D97" w14:textId="484573FD" w:rsidR="001F6CC4" w:rsidRPr="00F06E38" w:rsidRDefault="006F1A64" w:rsidP="00F96952">
      <w:pPr>
        <w:pStyle w:val="Style1"/>
        <w:ind w:hanging="720"/>
        <w:rPr>
          <w:i/>
          <w:szCs w:val="20"/>
          <w:lang w:val="en-US"/>
        </w:rPr>
      </w:pPr>
      <w:bookmarkStart w:id="62" w:name="_Toc54011833"/>
      <w:r w:rsidRPr="00F06E38">
        <w:rPr>
          <w:sz w:val="32"/>
        </w:rPr>
        <w:lastRenderedPageBreak/>
        <w:t>Prilog 2 – P</w:t>
      </w:r>
      <w:r w:rsidR="00E20EFA" w:rsidRPr="00F06E38">
        <w:rPr>
          <w:sz w:val="32"/>
        </w:rPr>
        <w:t>RIMOPREDAJNI ZAPISNIK</w:t>
      </w:r>
      <w:bookmarkEnd w:id="62"/>
      <w:r w:rsidR="00F06E38" w:rsidRPr="00F06E38">
        <w:rPr>
          <w:sz w:val="32"/>
        </w:rPr>
        <w:t xml:space="preserve"> </w:t>
      </w:r>
      <w:r w:rsidR="00F06E38" w:rsidRPr="00F06E38">
        <w:rPr>
          <w:color w:val="FF0000"/>
          <w:sz w:val="32"/>
        </w:rPr>
        <w:t>– popunjava se nakon odabira, kod isporuke robe</w:t>
      </w:r>
    </w:p>
    <w:p w14:paraId="0040443C" w14:textId="77777777" w:rsidR="0026404F" w:rsidRPr="00B1167D" w:rsidRDefault="0026404F" w:rsidP="0026404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26404F" w14:paraId="08EB36FF" w14:textId="77777777" w:rsidTr="00D02530">
        <w:trPr>
          <w:trHeight w:val="680"/>
          <w:jc w:val="center"/>
        </w:trPr>
        <w:tc>
          <w:tcPr>
            <w:tcW w:w="10081" w:type="dxa"/>
            <w:vAlign w:val="center"/>
          </w:tcPr>
          <w:p w14:paraId="3C865803" w14:textId="77777777" w:rsidR="0026404F" w:rsidRDefault="0026404F" w:rsidP="00D02530">
            <w:pPr>
              <w:pStyle w:val="ListParagraph"/>
              <w:spacing w:line="360" w:lineRule="auto"/>
              <w:ind w:left="0"/>
              <w:rPr>
                <w:rFonts w:cs="Calibri"/>
              </w:rPr>
            </w:pPr>
            <w:r>
              <w:rPr>
                <w:rFonts w:cs="Calibri"/>
              </w:rPr>
              <w:t>DATUM:</w:t>
            </w:r>
          </w:p>
        </w:tc>
      </w:tr>
    </w:tbl>
    <w:p w14:paraId="42A99693" w14:textId="77777777" w:rsidR="0026404F" w:rsidRDefault="0026404F" w:rsidP="0026404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26404F" w14:paraId="1826A98B" w14:textId="77777777" w:rsidTr="00D02530">
        <w:trPr>
          <w:trHeight w:val="723"/>
          <w:jc w:val="center"/>
        </w:trPr>
        <w:tc>
          <w:tcPr>
            <w:tcW w:w="10081" w:type="dxa"/>
          </w:tcPr>
          <w:p w14:paraId="7F02593E" w14:textId="77777777" w:rsidR="0026404F" w:rsidRDefault="0026404F" w:rsidP="00D02530">
            <w:pPr>
              <w:pStyle w:val="ListParagraph"/>
              <w:spacing w:line="360" w:lineRule="auto"/>
              <w:ind w:left="0"/>
              <w:rPr>
                <w:rFonts w:cs="Calibri"/>
              </w:rPr>
            </w:pPr>
            <w:r>
              <w:rPr>
                <w:rFonts w:cs="Calibri"/>
              </w:rPr>
              <w:t>PREDMET PRIMOPREDAJE:</w:t>
            </w:r>
          </w:p>
        </w:tc>
      </w:tr>
      <w:tr w:rsidR="0026404F" w14:paraId="0BE83756" w14:textId="77777777" w:rsidTr="00D02530">
        <w:trPr>
          <w:trHeight w:val="585"/>
          <w:jc w:val="center"/>
        </w:trPr>
        <w:tc>
          <w:tcPr>
            <w:tcW w:w="10081" w:type="dxa"/>
          </w:tcPr>
          <w:p w14:paraId="1E430374" w14:textId="77777777" w:rsidR="0026404F" w:rsidRDefault="0026404F" w:rsidP="00D02530">
            <w:pPr>
              <w:pStyle w:val="ListParagraph"/>
              <w:spacing w:line="360" w:lineRule="auto"/>
              <w:ind w:left="0"/>
              <w:rPr>
                <w:rFonts w:cs="Calibri"/>
              </w:rPr>
            </w:pPr>
            <w:r>
              <w:rPr>
                <w:rFonts w:cs="Calibri"/>
              </w:rPr>
              <w:t>BROJ UGOVORA ILI BROJ NARUDŽBENICE:</w:t>
            </w:r>
          </w:p>
        </w:tc>
      </w:tr>
      <w:tr w:rsidR="0026404F" w14:paraId="1147614C" w14:textId="77777777" w:rsidTr="00D02530">
        <w:trPr>
          <w:trHeight w:val="680"/>
          <w:jc w:val="center"/>
        </w:trPr>
        <w:tc>
          <w:tcPr>
            <w:tcW w:w="10081" w:type="dxa"/>
          </w:tcPr>
          <w:p w14:paraId="669F8893" w14:textId="77777777" w:rsidR="0026404F" w:rsidRDefault="0026404F" w:rsidP="00D02530">
            <w:pPr>
              <w:pStyle w:val="ListParagraph"/>
              <w:spacing w:line="360" w:lineRule="auto"/>
              <w:ind w:left="0"/>
              <w:rPr>
                <w:rFonts w:cs="Calibri"/>
              </w:rPr>
            </w:pPr>
            <w:r>
              <w:rPr>
                <w:rFonts w:cs="Calibri"/>
              </w:rPr>
              <w:t>GRUPA NABAVE (ako je primjenjivo):</w:t>
            </w:r>
          </w:p>
        </w:tc>
      </w:tr>
    </w:tbl>
    <w:p w14:paraId="7A6C57AE" w14:textId="77777777" w:rsidR="0026404F" w:rsidRDefault="0026404F" w:rsidP="0026404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6404F" w:rsidRPr="00EF0F7C" w14:paraId="7D4CD48B" w14:textId="77777777" w:rsidTr="00D02530">
        <w:trPr>
          <w:trHeight w:val="312"/>
          <w:jc w:val="center"/>
        </w:trPr>
        <w:tc>
          <w:tcPr>
            <w:tcW w:w="613" w:type="dxa"/>
            <w:shd w:val="clear" w:color="auto" w:fill="F2F2F2" w:themeFill="background1" w:themeFillShade="F2"/>
          </w:tcPr>
          <w:p w14:paraId="296C9B75" w14:textId="77777777" w:rsidR="0026404F" w:rsidRPr="00EF0F7C" w:rsidRDefault="0026404F" w:rsidP="00D02530">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4694AB0D" w14:textId="77777777" w:rsidR="0026404F" w:rsidRPr="00EF0F7C" w:rsidRDefault="0026404F" w:rsidP="00D02530">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5072D981" w14:textId="77777777" w:rsidR="0026404F" w:rsidRPr="00EF0F7C" w:rsidRDefault="0026404F" w:rsidP="00D0253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610F0426" w14:textId="77777777" w:rsidR="0026404F" w:rsidRPr="00EF0F7C" w:rsidRDefault="0026404F" w:rsidP="00D0253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181F214A" w14:textId="77777777" w:rsidR="0026404F" w:rsidRPr="00EF0F7C" w:rsidRDefault="0026404F" w:rsidP="00D02530">
            <w:pPr>
              <w:pStyle w:val="ListParagraph"/>
              <w:ind w:left="0"/>
              <w:jc w:val="center"/>
              <w:rPr>
                <w:rFonts w:cs="Calibri"/>
                <w:b/>
              </w:rPr>
            </w:pPr>
            <w:r w:rsidRPr="00EF0F7C">
              <w:rPr>
                <w:rFonts w:cs="Calibri"/>
                <w:b/>
              </w:rPr>
              <w:t>ODJEL</w:t>
            </w:r>
          </w:p>
        </w:tc>
      </w:tr>
      <w:tr w:rsidR="0026404F" w:rsidRPr="00843990" w14:paraId="589F0A27" w14:textId="77777777" w:rsidTr="00D02530">
        <w:trPr>
          <w:trHeight w:val="715"/>
          <w:jc w:val="center"/>
        </w:trPr>
        <w:tc>
          <w:tcPr>
            <w:tcW w:w="613" w:type="dxa"/>
            <w:shd w:val="clear" w:color="auto" w:fill="auto"/>
          </w:tcPr>
          <w:p w14:paraId="0782CF56" w14:textId="77777777" w:rsidR="0026404F" w:rsidRPr="006B7F36" w:rsidRDefault="0026404F" w:rsidP="00D02530">
            <w:pPr>
              <w:pStyle w:val="ListParagraph"/>
              <w:ind w:left="0"/>
              <w:rPr>
                <w:rFonts w:cs="Calibri"/>
              </w:rPr>
            </w:pPr>
          </w:p>
        </w:tc>
        <w:tc>
          <w:tcPr>
            <w:tcW w:w="1452" w:type="dxa"/>
            <w:shd w:val="clear" w:color="auto" w:fill="auto"/>
          </w:tcPr>
          <w:p w14:paraId="4058CD04" w14:textId="77777777" w:rsidR="0026404F" w:rsidRPr="006B7F36" w:rsidRDefault="0026404F" w:rsidP="00D02530">
            <w:pPr>
              <w:pStyle w:val="ListParagraph"/>
              <w:ind w:left="0"/>
              <w:rPr>
                <w:rFonts w:cs="Calibri"/>
              </w:rPr>
            </w:pPr>
          </w:p>
        </w:tc>
        <w:tc>
          <w:tcPr>
            <w:tcW w:w="2105" w:type="dxa"/>
            <w:shd w:val="clear" w:color="auto" w:fill="auto"/>
          </w:tcPr>
          <w:p w14:paraId="29BDE3D4" w14:textId="77777777" w:rsidR="0026404F" w:rsidRPr="006B7F36" w:rsidRDefault="0026404F" w:rsidP="00D02530">
            <w:pPr>
              <w:pStyle w:val="ListParagraph"/>
              <w:ind w:left="0"/>
              <w:rPr>
                <w:rFonts w:cs="Calibri"/>
              </w:rPr>
            </w:pPr>
          </w:p>
        </w:tc>
        <w:tc>
          <w:tcPr>
            <w:tcW w:w="1237" w:type="dxa"/>
            <w:shd w:val="clear" w:color="auto" w:fill="auto"/>
          </w:tcPr>
          <w:p w14:paraId="74D9F987" w14:textId="77777777" w:rsidR="0026404F" w:rsidRPr="006B7F36" w:rsidRDefault="0026404F" w:rsidP="00D02530">
            <w:pPr>
              <w:pStyle w:val="ListParagraph"/>
              <w:ind w:left="0"/>
              <w:jc w:val="center"/>
              <w:rPr>
                <w:rFonts w:cs="Calibri"/>
              </w:rPr>
            </w:pPr>
          </w:p>
        </w:tc>
        <w:tc>
          <w:tcPr>
            <w:tcW w:w="4663" w:type="dxa"/>
            <w:shd w:val="clear" w:color="auto" w:fill="auto"/>
          </w:tcPr>
          <w:p w14:paraId="6946B51D" w14:textId="77777777" w:rsidR="0026404F" w:rsidRPr="006B7F36" w:rsidRDefault="0026404F" w:rsidP="00D02530">
            <w:pPr>
              <w:autoSpaceDE w:val="0"/>
              <w:autoSpaceDN w:val="0"/>
              <w:adjustRightInd w:val="0"/>
              <w:rPr>
                <w:rFonts w:ascii="Arial" w:hAnsi="Arial" w:cs="Arial"/>
                <w:sz w:val="17"/>
                <w:szCs w:val="17"/>
              </w:rPr>
            </w:pPr>
          </w:p>
        </w:tc>
      </w:tr>
      <w:tr w:rsidR="0026404F" w:rsidRPr="00843990" w14:paraId="129AFB94" w14:textId="77777777" w:rsidTr="00D02530">
        <w:trPr>
          <w:trHeight w:val="715"/>
          <w:jc w:val="center"/>
        </w:trPr>
        <w:tc>
          <w:tcPr>
            <w:tcW w:w="613" w:type="dxa"/>
            <w:shd w:val="clear" w:color="auto" w:fill="auto"/>
          </w:tcPr>
          <w:p w14:paraId="6855543B" w14:textId="77777777" w:rsidR="0026404F" w:rsidRPr="006B7F36" w:rsidRDefault="0026404F" w:rsidP="00D02530">
            <w:pPr>
              <w:pStyle w:val="ListParagraph"/>
              <w:ind w:left="0"/>
              <w:rPr>
                <w:rFonts w:cs="Calibri"/>
              </w:rPr>
            </w:pPr>
          </w:p>
        </w:tc>
        <w:tc>
          <w:tcPr>
            <w:tcW w:w="1452" w:type="dxa"/>
            <w:shd w:val="clear" w:color="auto" w:fill="auto"/>
          </w:tcPr>
          <w:p w14:paraId="2C8D4203" w14:textId="77777777" w:rsidR="0026404F" w:rsidRPr="006B7F36" w:rsidRDefault="0026404F" w:rsidP="00D02530">
            <w:pPr>
              <w:pStyle w:val="ListParagraph"/>
              <w:ind w:left="0"/>
              <w:rPr>
                <w:rFonts w:cs="Calibri"/>
              </w:rPr>
            </w:pPr>
          </w:p>
        </w:tc>
        <w:tc>
          <w:tcPr>
            <w:tcW w:w="2105" w:type="dxa"/>
            <w:shd w:val="clear" w:color="auto" w:fill="auto"/>
          </w:tcPr>
          <w:p w14:paraId="422A3A1E" w14:textId="77777777" w:rsidR="0026404F" w:rsidRPr="006B7F36" w:rsidRDefault="0026404F" w:rsidP="00D02530">
            <w:pPr>
              <w:pStyle w:val="ListParagraph"/>
              <w:ind w:left="0"/>
              <w:rPr>
                <w:rFonts w:cs="Calibri"/>
              </w:rPr>
            </w:pPr>
          </w:p>
        </w:tc>
        <w:tc>
          <w:tcPr>
            <w:tcW w:w="1237" w:type="dxa"/>
            <w:shd w:val="clear" w:color="auto" w:fill="auto"/>
          </w:tcPr>
          <w:p w14:paraId="6904603F" w14:textId="77777777" w:rsidR="0026404F" w:rsidRPr="006B7F36" w:rsidRDefault="0026404F" w:rsidP="00D02530">
            <w:pPr>
              <w:pStyle w:val="ListParagraph"/>
              <w:ind w:left="0"/>
              <w:rPr>
                <w:rFonts w:cs="Calibri"/>
              </w:rPr>
            </w:pPr>
          </w:p>
        </w:tc>
        <w:tc>
          <w:tcPr>
            <w:tcW w:w="4663" w:type="dxa"/>
            <w:shd w:val="clear" w:color="auto" w:fill="auto"/>
          </w:tcPr>
          <w:p w14:paraId="67ED386F" w14:textId="77777777" w:rsidR="0026404F" w:rsidRPr="006B7F36" w:rsidRDefault="0026404F" w:rsidP="00D02530">
            <w:pPr>
              <w:pStyle w:val="ListParagraph"/>
              <w:ind w:left="0"/>
              <w:rPr>
                <w:rFonts w:cs="Calibri"/>
              </w:rPr>
            </w:pPr>
          </w:p>
        </w:tc>
      </w:tr>
      <w:tr w:rsidR="0026404F" w:rsidRPr="00843990" w14:paraId="3C558560" w14:textId="77777777" w:rsidTr="00D02530">
        <w:trPr>
          <w:trHeight w:val="715"/>
          <w:jc w:val="center"/>
        </w:trPr>
        <w:tc>
          <w:tcPr>
            <w:tcW w:w="613" w:type="dxa"/>
            <w:shd w:val="clear" w:color="auto" w:fill="auto"/>
          </w:tcPr>
          <w:p w14:paraId="5EB21CE7" w14:textId="77777777" w:rsidR="0026404F" w:rsidRPr="006B7F36" w:rsidRDefault="0026404F" w:rsidP="00D02530">
            <w:pPr>
              <w:pStyle w:val="ListParagraph"/>
              <w:ind w:left="0"/>
              <w:rPr>
                <w:rFonts w:cs="Calibri"/>
              </w:rPr>
            </w:pPr>
          </w:p>
        </w:tc>
        <w:tc>
          <w:tcPr>
            <w:tcW w:w="1452" w:type="dxa"/>
            <w:shd w:val="clear" w:color="auto" w:fill="auto"/>
          </w:tcPr>
          <w:p w14:paraId="720BB656" w14:textId="77777777" w:rsidR="0026404F" w:rsidRPr="006B7F36" w:rsidRDefault="0026404F" w:rsidP="00D02530">
            <w:pPr>
              <w:pStyle w:val="ListParagraph"/>
              <w:ind w:left="0"/>
              <w:rPr>
                <w:rFonts w:cs="Calibri"/>
              </w:rPr>
            </w:pPr>
          </w:p>
        </w:tc>
        <w:tc>
          <w:tcPr>
            <w:tcW w:w="2105" w:type="dxa"/>
            <w:shd w:val="clear" w:color="auto" w:fill="auto"/>
          </w:tcPr>
          <w:p w14:paraId="465EFB13" w14:textId="77777777" w:rsidR="0026404F" w:rsidRPr="006B7F36" w:rsidRDefault="0026404F" w:rsidP="00D02530">
            <w:pPr>
              <w:pStyle w:val="ListParagraph"/>
              <w:ind w:left="0"/>
              <w:rPr>
                <w:rFonts w:cs="Calibri"/>
              </w:rPr>
            </w:pPr>
          </w:p>
        </w:tc>
        <w:tc>
          <w:tcPr>
            <w:tcW w:w="1237" w:type="dxa"/>
            <w:shd w:val="clear" w:color="auto" w:fill="auto"/>
          </w:tcPr>
          <w:p w14:paraId="44D2EF3A" w14:textId="77777777" w:rsidR="0026404F" w:rsidRPr="006B7F36" w:rsidRDefault="0026404F" w:rsidP="00D02530">
            <w:pPr>
              <w:pStyle w:val="ListParagraph"/>
              <w:ind w:left="0"/>
              <w:rPr>
                <w:rFonts w:cs="Calibri"/>
              </w:rPr>
            </w:pPr>
          </w:p>
        </w:tc>
        <w:tc>
          <w:tcPr>
            <w:tcW w:w="4663" w:type="dxa"/>
            <w:shd w:val="clear" w:color="auto" w:fill="auto"/>
          </w:tcPr>
          <w:p w14:paraId="6B30706A" w14:textId="77777777" w:rsidR="0026404F" w:rsidRPr="006B7F36" w:rsidRDefault="0026404F" w:rsidP="00D02530">
            <w:pPr>
              <w:pStyle w:val="ListParagraph"/>
              <w:ind w:left="0"/>
              <w:rPr>
                <w:rFonts w:cs="Calibri"/>
              </w:rPr>
            </w:pPr>
          </w:p>
        </w:tc>
      </w:tr>
      <w:tr w:rsidR="0026404F" w:rsidRPr="00843990" w14:paraId="0BEEA340" w14:textId="77777777" w:rsidTr="00D02530">
        <w:trPr>
          <w:trHeight w:val="715"/>
          <w:jc w:val="center"/>
        </w:trPr>
        <w:tc>
          <w:tcPr>
            <w:tcW w:w="613" w:type="dxa"/>
            <w:shd w:val="clear" w:color="auto" w:fill="auto"/>
          </w:tcPr>
          <w:p w14:paraId="37EA78E3" w14:textId="77777777" w:rsidR="0026404F" w:rsidRPr="006B7F36" w:rsidRDefault="0026404F" w:rsidP="00D02530">
            <w:pPr>
              <w:pStyle w:val="ListParagraph"/>
              <w:ind w:left="0"/>
              <w:rPr>
                <w:rFonts w:cs="Calibri"/>
              </w:rPr>
            </w:pPr>
          </w:p>
        </w:tc>
        <w:tc>
          <w:tcPr>
            <w:tcW w:w="1452" w:type="dxa"/>
            <w:shd w:val="clear" w:color="auto" w:fill="auto"/>
          </w:tcPr>
          <w:p w14:paraId="392C5B1B" w14:textId="77777777" w:rsidR="0026404F" w:rsidRPr="006B7F36" w:rsidRDefault="0026404F" w:rsidP="00D02530">
            <w:pPr>
              <w:pStyle w:val="ListParagraph"/>
              <w:ind w:left="0"/>
              <w:rPr>
                <w:rFonts w:cs="Calibri"/>
              </w:rPr>
            </w:pPr>
          </w:p>
        </w:tc>
        <w:tc>
          <w:tcPr>
            <w:tcW w:w="2105" w:type="dxa"/>
            <w:shd w:val="clear" w:color="auto" w:fill="auto"/>
          </w:tcPr>
          <w:p w14:paraId="75AFEEF3" w14:textId="77777777" w:rsidR="0026404F" w:rsidRPr="006B7F36" w:rsidRDefault="0026404F" w:rsidP="00D02530">
            <w:pPr>
              <w:pStyle w:val="ListParagraph"/>
              <w:ind w:left="0"/>
              <w:rPr>
                <w:rFonts w:cs="Calibri"/>
              </w:rPr>
            </w:pPr>
          </w:p>
        </w:tc>
        <w:tc>
          <w:tcPr>
            <w:tcW w:w="1237" w:type="dxa"/>
            <w:shd w:val="clear" w:color="auto" w:fill="auto"/>
          </w:tcPr>
          <w:p w14:paraId="796EDFCD" w14:textId="77777777" w:rsidR="0026404F" w:rsidRPr="006B7F36" w:rsidRDefault="0026404F" w:rsidP="00D02530">
            <w:pPr>
              <w:pStyle w:val="ListParagraph"/>
              <w:ind w:left="0"/>
              <w:rPr>
                <w:rFonts w:cs="Calibri"/>
              </w:rPr>
            </w:pPr>
          </w:p>
        </w:tc>
        <w:tc>
          <w:tcPr>
            <w:tcW w:w="4663" w:type="dxa"/>
            <w:shd w:val="clear" w:color="auto" w:fill="auto"/>
          </w:tcPr>
          <w:p w14:paraId="2D8CC1AC" w14:textId="77777777" w:rsidR="0026404F" w:rsidRPr="006B7F36" w:rsidRDefault="0026404F" w:rsidP="00D02530">
            <w:pPr>
              <w:pStyle w:val="ListParagraph"/>
              <w:ind w:left="0"/>
              <w:rPr>
                <w:rFonts w:cs="Calibri"/>
              </w:rPr>
            </w:pPr>
          </w:p>
        </w:tc>
      </w:tr>
      <w:tr w:rsidR="0026404F" w:rsidRPr="00843990" w14:paraId="7FE0BF99" w14:textId="77777777" w:rsidTr="00D02530">
        <w:trPr>
          <w:trHeight w:val="715"/>
          <w:jc w:val="center"/>
        </w:trPr>
        <w:tc>
          <w:tcPr>
            <w:tcW w:w="613" w:type="dxa"/>
            <w:shd w:val="clear" w:color="auto" w:fill="auto"/>
          </w:tcPr>
          <w:p w14:paraId="5CF997D4" w14:textId="77777777" w:rsidR="0026404F" w:rsidRPr="006B7F36" w:rsidRDefault="0026404F" w:rsidP="00D02530">
            <w:pPr>
              <w:pStyle w:val="ListParagraph"/>
              <w:ind w:left="0"/>
              <w:rPr>
                <w:rFonts w:cs="Calibri"/>
              </w:rPr>
            </w:pPr>
          </w:p>
        </w:tc>
        <w:tc>
          <w:tcPr>
            <w:tcW w:w="1452" w:type="dxa"/>
            <w:shd w:val="clear" w:color="auto" w:fill="auto"/>
          </w:tcPr>
          <w:p w14:paraId="6E428817" w14:textId="77777777" w:rsidR="0026404F" w:rsidRPr="006B7F36" w:rsidRDefault="0026404F" w:rsidP="00D02530">
            <w:pPr>
              <w:pStyle w:val="ListParagraph"/>
              <w:ind w:left="0"/>
              <w:rPr>
                <w:rFonts w:cs="Calibri"/>
              </w:rPr>
            </w:pPr>
          </w:p>
        </w:tc>
        <w:tc>
          <w:tcPr>
            <w:tcW w:w="2105" w:type="dxa"/>
            <w:shd w:val="clear" w:color="auto" w:fill="auto"/>
          </w:tcPr>
          <w:p w14:paraId="096BBFAA" w14:textId="77777777" w:rsidR="0026404F" w:rsidRPr="006B7F36" w:rsidRDefault="0026404F" w:rsidP="00D02530">
            <w:pPr>
              <w:pStyle w:val="ListParagraph"/>
              <w:ind w:left="0"/>
              <w:rPr>
                <w:rFonts w:cs="Calibri"/>
              </w:rPr>
            </w:pPr>
          </w:p>
        </w:tc>
        <w:tc>
          <w:tcPr>
            <w:tcW w:w="1237" w:type="dxa"/>
            <w:shd w:val="clear" w:color="auto" w:fill="auto"/>
          </w:tcPr>
          <w:p w14:paraId="05A4800E" w14:textId="77777777" w:rsidR="0026404F" w:rsidRPr="006B7F36" w:rsidRDefault="0026404F" w:rsidP="00D02530">
            <w:pPr>
              <w:pStyle w:val="ListParagraph"/>
              <w:ind w:left="0"/>
              <w:rPr>
                <w:rFonts w:cs="Calibri"/>
              </w:rPr>
            </w:pPr>
          </w:p>
        </w:tc>
        <w:tc>
          <w:tcPr>
            <w:tcW w:w="4663" w:type="dxa"/>
            <w:shd w:val="clear" w:color="auto" w:fill="auto"/>
          </w:tcPr>
          <w:p w14:paraId="12D13B68" w14:textId="77777777" w:rsidR="0026404F" w:rsidRPr="006B7F36" w:rsidRDefault="0026404F" w:rsidP="00D0253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26404F" w14:paraId="1F807BFB" w14:textId="77777777" w:rsidTr="00D02530">
        <w:trPr>
          <w:trHeight w:val="1265"/>
          <w:jc w:val="center"/>
        </w:trPr>
        <w:tc>
          <w:tcPr>
            <w:tcW w:w="10081" w:type="dxa"/>
            <w:vAlign w:val="center"/>
          </w:tcPr>
          <w:p w14:paraId="6C2340F9" w14:textId="77777777" w:rsidR="0026404F" w:rsidRDefault="0026404F" w:rsidP="00D02530">
            <w:pPr>
              <w:pStyle w:val="ListParagraph"/>
              <w:spacing w:line="360" w:lineRule="auto"/>
              <w:ind w:left="0"/>
              <w:rPr>
                <w:rFonts w:cs="Calibri"/>
              </w:rPr>
            </w:pPr>
            <w:r>
              <w:rPr>
                <w:rFonts w:cs="Calibri"/>
              </w:rPr>
              <w:t xml:space="preserve">JAMSTVENI ROK: </w:t>
            </w:r>
          </w:p>
        </w:tc>
      </w:tr>
    </w:tbl>
    <w:p w14:paraId="1F2118D6" w14:textId="77777777" w:rsidR="0026404F" w:rsidRDefault="0026404F" w:rsidP="0026404F">
      <w:pPr>
        <w:pStyle w:val="ListParagraph"/>
        <w:spacing w:line="360" w:lineRule="auto"/>
        <w:ind w:left="0"/>
        <w:jc w:val="both"/>
        <w:rPr>
          <w:rFonts w:cs="Calibri"/>
        </w:rPr>
      </w:pPr>
    </w:p>
    <w:p w14:paraId="53C29C9D" w14:textId="77777777" w:rsidR="0026404F" w:rsidRPr="00B1167D" w:rsidRDefault="0026404F" w:rsidP="0026404F">
      <w:pPr>
        <w:pStyle w:val="ListParagraph"/>
        <w:ind w:left="0"/>
        <w:jc w:val="center"/>
        <w:rPr>
          <w:rFonts w:cs="Calibri"/>
        </w:rPr>
      </w:pPr>
      <w:r w:rsidRPr="00B1167D">
        <w:rPr>
          <w:rFonts w:cs="Calibri"/>
        </w:rPr>
        <w:t>Zapisnik je sastavljen u 2 (dva) istovjetna primjerka, od kojih svaka strana zadržava po jedan primjerak.</w:t>
      </w:r>
    </w:p>
    <w:p w14:paraId="6BFF08D3" w14:textId="77777777" w:rsidR="0026404F" w:rsidRDefault="0026404F" w:rsidP="0026404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26404F" w14:paraId="009D4370" w14:textId="77777777" w:rsidTr="00D02530">
        <w:trPr>
          <w:trHeight w:val="1147"/>
          <w:jc w:val="center"/>
        </w:trPr>
        <w:tc>
          <w:tcPr>
            <w:tcW w:w="4743" w:type="dxa"/>
          </w:tcPr>
          <w:p w14:paraId="32028608" w14:textId="77777777" w:rsidR="0026404F" w:rsidRDefault="0026404F" w:rsidP="00D02530">
            <w:pPr>
              <w:pStyle w:val="ListParagraph"/>
              <w:spacing w:line="360" w:lineRule="auto"/>
              <w:ind w:left="0"/>
              <w:jc w:val="both"/>
              <w:rPr>
                <w:rFonts w:cs="Calibri"/>
              </w:rPr>
            </w:pPr>
            <w:r>
              <w:rPr>
                <w:rFonts w:cs="Calibri"/>
              </w:rPr>
              <w:t>ISPORUČITELJ (naziv):</w:t>
            </w:r>
          </w:p>
          <w:p w14:paraId="25DCB2A8" w14:textId="77777777" w:rsidR="0026404F" w:rsidRDefault="0026404F" w:rsidP="00D02530">
            <w:pPr>
              <w:pStyle w:val="ListParagraph"/>
              <w:spacing w:line="360" w:lineRule="auto"/>
              <w:ind w:left="0"/>
              <w:jc w:val="both"/>
              <w:rPr>
                <w:rFonts w:cs="Calibri"/>
              </w:rPr>
            </w:pPr>
          </w:p>
        </w:tc>
        <w:tc>
          <w:tcPr>
            <w:tcW w:w="4731" w:type="dxa"/>
            <w:tcBorders>
              <w:bottom w:val="single" w:sz="4" w:space="0" w:color="auto"/>
            </w:tcBorders>
          </w:tcPr>
          <w:p w14:paraId="1EBE9107" w14:textId="77777777" w:rsidR="0026404F" w:rsidRDefault="0026404F" w:rsidP="00D02530">
            <w:pPr>
              <w:jc w:val="right"/>
              <w:rPr>
                <w:rFonts w:cs="Calibri"/>
              </w:rPr>
            </w:pPr>
            <w:r>
              <w:rPr>
                <w:rFonts w:cs="Calibri"/>
              </w:rPr>
              <w:t>NARUČITELJ:</w:t>
            </w:r>
          </w:p>
          <w:p w14:paraId="0FCE83A6" w14:textId="77777777" w:rsidR="0026404F" w:rsidRDefault="0026404F" w:rsidP="00D02530">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26404F" w14:paraId="60DD5A88" w14:textId="77777777" w:rsidTr="00D02530">
        <w:trPr>
          <w:trHeight w:val="593"/>
          <w:jc w:val="center"/>
        </w:trPr>
        <w:tc>
          <w:tcPr>
            <w:tcW w:w="4743" w:type="dxa"/>
          </w:tcPr>
          <w:p w14:paraId="2C30C1C8" w14:textId="77777777" w:rsidR="0026404F" w:rsidRDefault="0026404F" w:rsidP="00D02530">
            <w:pPr>
              <w:pStyle w:val="ListParagraph"/>
              <w:spacing w:line="360" w:lineRule="auto"/>
              <w:ind w:left="0"/>
              <w:jc w:val="both"/>
              <w:rPr>
                <w:rFonts w:cs="Calibri"/>
              </w:rPr>
            </w:pPr>
            <w:r>
              <w:rPr>
                <w:rFonts w:cs="Calibri"/>
              </w:rPr>
              <w:t>ZA ISPORUČITELJA:</w:t>
            </w:r>
          </w:p>
          <w:p w14:paraId="6586E1EF" w14:textId="77777777" w:rsidR="0026404F" w:rsidRDefault="0026404F" w:rsidP="00D02530">
            <w:pPr>
              <w:pStyle w:val="ListParagraph"/>
              <w:spacing w:line="360" w:lineRule="auto"/>
              <w:ind w:left="0"/>
              <w:jc w:val="both"/>
              <w:rPr>
                <w:rFonts w:cs="Calibri"/>
              </w:rPr>
            </w:pPr>
          </w:p>
        </w:tc>
        <w:tc>
          <w:tcPr>
            <w:tcW w:w="4731" w:type="dxa"/>
            <w:tcBorders>
              <w:bottom w:val="single" w:sz="4" w:space="0" w:color="auto"/>
            </w:tcBorders>
          </w:tcPr>
          <w:p w14:paraId="02966FB9" w14:textId="77777777" w:rsidR="0026404F" w:rsidRDefault="0026404F" w:rsidP="00D02530">
            <w:pPr>
              <w:jc w:val="right"/>
              <w:rPr>
                <w:rFonts w:cs="Calibri"/>
              </w:rPr>
            </w:pPr>
            <w:r>
              <w:rPr>
                <w:rFonts w:cs="Calibri"/>
              </w:rPr>
              <w:t>ZA NARUČITELJA:</w:t>
            </w:r>
          </w:p>
          <w:p w14:paraId="6048B890" w14:textId="77777777" w:rsidR="0026404F" w:rsidRDefault="0026404F" w:rsidP="00D02530">
            <w:pPr>
              <w:jc w:val="right"/>
              <w:rPr>
                <w:rFonts w:cs="Calibri"/>
              </w:rPr>
            </w:pPr>
          </w:p>
        </w:tc>
      </w:tr>
    </w:tbl>
    <w:p w14:paraId="26E70BAB" w14:textId="77777777" w:rsidR="0026404F" w:rsidRPr="00FB724E" w:rsidRDefault="0026404F" w:rsidP="0026404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96952" w:rsidRDefault="00F96952" w:rsidP="003C4578">
      <w:pPr>
        <w:spacing w:after="0" w:line="240" w:lineRule="auto"/>
      </w:pPr>
      <w:r>
        <w:separator/>
      </w:r>
    </w:p>
  </w:endnote>
  <w:endnote w:type="continuationSeparator" w:id="0">
    <w:p w14:paraId="6F9FD994" w14:textId="77777777" w:rsidR="00F96952" w:rsidRDefault="00F9695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573459D" w:rsidR="00F96952" w:rsidRDefault="00F96952">
        <w:pPr>
          <w:pStyle w:val="Footer"/>
          <w:jc w:val="center"/>
        </w:pPr>
        <w:r>
          <w:fldChar w:fldCharType="begin"/>
        </w:r>
        <w:r>
          <w:instrText xml:space="preserve"> PAGE   \* MERGEFORMAT </w:instrText>
        </w:r>
        <w:r>
          <w:fldChar w:fldCharType="separate"/>
        </w:r>
        <w:r w:rsidR="004D1FBD">
          <w:rPr>
            <w:noProof/>
          </w:rPr>
          <w:t>13</w:t>
        </w:r>
        <w:r>
          <w:rPr>
            <w:noProof/>
          </w:rPr>
          <w:fldChar w:fldCharType="end"/>
        </w:r>
      </w:p>
    </w:sdtContent>
  </w:sdt>
  <w:p w14:paraId="4BD0C80E" w14:textId="77777777" w:rsidR="00F96952" w:rsidRDefault="00F96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96952" w:rsidRDefault="00F96952" w:rsidP="003C4578">
      <w:pPr>
        <w:spacing w:after="0" w:line="240" w:lineRule="auto"/>
      </w:pPr>
      <w:r>
        <w:separator/>
      </w:r>
    </w:p>
  </w:footnote>
  <w:footnote w:type="continuationSeparator" w:id="0">
    <w:p w14:paraId="7409906B" w14:textId="77777777" w:rsidR="00F96952" w:rsidRDefault="00F9695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535F"/>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1D7F25"/>
    <w:multiLevelType w:val="multilevel"/>
    <w:tmpl w:val="0B5ABF66"/>
    <w:styleLink w:val="WWNum1"/>
    <w:lvl w:ilvl="0">
      <w:start w:val="1"/>
      <w:numFmt w:val="upperLetter"/>
      <w:lvlText w:val="%1"/>
      <w:lvlJc w:val="left"/>
      <w:pPr>
        <w:ind w:left="720" w:hanging="360"/>
      </w:pPr>
      <w:rPr>
        <w:b w:val="0"/>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8931645"/>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7B16C35"/>
    <w:multiLevelType w:val="hybridMultilevel"/>
    <w:tmpl w:val="51BE3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3"/>
  </w:num>
  <w:num w:numId="6">
    <w:abstractNumId w:val="19"/>
  </w:num>
  <w:num w:numId="7">
    <w:abstractNumId w:val="4"/>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8"/>
  </w:num>
  <w:num w:numId="15">
    <w:abstractNumId w:val="27"/>
  </w:num>
  <w:num w:numId="16">
    <w:abstractNumId w:val="25"/>
  </w:num>
  <w:num w:numId="17">
    <w:abstractNumId w:val="24"/>
  </w:num>
  <w:num w:numId="18">
    <w:abstractNumId w:val="8"/>
  </w:num>
  <w:num w:numId="19">
    <w:abstractNumId w:val="22"/>
  </w:num>
  <w:num w:numId="20">
    <w:abstractNumId w:val="2"/>
  </w:num>
  <w:num w:numId="21">
    <w:abstractNumId w:val="11"/>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1"/>
  </w:num>
  <w:num w:numId="26">
    <w:abstractNumId w:val="0"/>
  </w:num>
  <w:num w:numId="27">
    <w:abstractNumId w:val="21"/>
  </w:num>
  <w:num w:numId="28">
    <w:abstractNumId w:val="16"/>
  </w:num>
  <w:num w:numId="29">
    <w:abstractNumId w:val="14"/>
  </w:num>
  <w:num w:numId="30">
    <w:abstractNumId w:val="23"/>
  </w:num>
  <w:num w:numId="3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2C62"/>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E0B59"/>
    <w:rsid w:val="001F42DC"/>
    <w:rsid w:val="001F6CC4"/>
    <w:rsid w:val="002033B7"/>
    <w:rsid w:val="00213A4D"/>
    <w:rsid w:val="00214BF5"/>
    <w:rsid w:val="002537D1"/>
    <w:rsid w:val="0026404F"/>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1FBD"/>
    <w:rsid w:val="004D2CAC"/>
    <w:rsid w:val="004E1FCE"/>
    <w:rsid w:val="004E6C1F"/>
    <w:rsid w:val="0052142D"/>
    <w:rsid w:val="00534413"/>
    <w:rsid w:val="00554760"/>
    <w:rsid w:val="00561689"/>
    <w:rsid w:val="00563B00"/>
    <w:rsid w:val="005713B5"/>
    <w:rsid w:val="005801B4"/>
    <w:rsid w:val="0058151E"/>
    <w:rsid w:val="00584164"/>
    <w:rsid w:val="00584DBC"/>
    <w:rsid w:val="00594652"/>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2A94"/>
    <w:rsid w:val="006533AE"/>
    <w:rsid w:val="00684CA3"/>
    <w:rsid w:val="006B0945"/>
    <w:rsid w:val="006B172F"/>
    <w:rsid w:val="006B7372"/>
    <w:rsid w:val="006F1A64"/>
    <w:rsid w:val="006F26B1"/>
    <w:rsid w:val="00711C2E"/>
    <w:rsid w:val="00712FAF"/>
    <w:rsid w:val="00726E1C"/>
    <w:rsid w:val="00731B6B"/>
    <w:rsid w:val="00731E2E"/>
    <w:rsid w:val="00753EFD"/>
    <w:rsid w:val="00755A83"/>
    <w:rsid w:val="007635F8"/>
    <w:rsid w:val="00763A69"/>
    <w:rsid w:val="007734C9"/>
    <w:rsid w:val="00786A2B"/>
    <w:rsid w:val="007912D0"/>
    <w:rsid w:val="007913A0"/>
    <w:rsid w:val="00796D83"/>
    <w:rsid w:val="007A2A85"/>
    <w:rsid w:val="007C4820"/>
    <w:rsid w:val="007D1B8A"/>
    <w:rsid w:val="007D2525"/>
    <w:rsid w:val="007D534C"/>
    <w:rsid w:val="007E0BB0"/>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23DD"/>
    <w:rsid w:val="008E3BB1"/>
    <w:rsid w:val="008F0F12"/>
    <w:rsid w:val="008F2668"/>
    <w:rsid w:val="008F7B6F"/>
    <w:rsid w:val="009330FA"/>
    <w:rsid w:val="00940E5E"/>
    <w:rsid w:val="00944BB3"/>
    <w:rsid w:val="00966432"/>
    <w:rsid w:val="00973CA9"/>
    <w:rsid w:val="0098014F"/>
    <w:rsid w:val="009A2C23"/>
    <w:rsid w:val="009C5B67"/>
    <w:rsid w:val="009C74B6"/>
    <w:rsid w:val="009D0789"/>
    <w:rsid w:val="009D09B8"/>
    <w:rsid w:val="009D35A8"/>
    <w:rsid w:val="009D3C7E"/>
    <w:rsid w:val="009D55F3"/>
    <w:rsid w:val="009D5806"/>
    <w:rsid w:val="009D5C16"/>
    <w:rsid w:val="009E7B9F"/>
    <w:rsid w:val="009F7338"/>
    <w:rsid w:val="00A03B1B"/>
    <w:rsid w:val="00A10E65"/>
    <w:rsid w:val="00A1502A"/>
    <w:rsid w:val="00A155FD"/>
    <w:rsid w:val="00A16373"/>
    <w:rsid w:val="00A22FA7"/>
    <w:rsid w:val="00A24B53"/>
    <w:rsid w:val="00A42DD0"/>
    <w:rsid w:val="00A42F9B"/>
    <w:rsid w:val="00A44376"/>
    <w:rsid w:val="00A4615A"/>
    <w:rsid w:val="00A470E6"/>
    <w:rsid w:val="00A56AB9"/>
    <w:rsid w:val="00A62950"/>
    <w:rsid w:val="00A81624"/>
    <w:rsid w:val="00A829DC"/>
    <w:rsid w:val="00AA26A7"/>
    <w:rsid w:val="00AA5930"/>
    <w:rsid w:val="00AB2FDA"/>
    <w:rsid w:val="00AD0643"/>
    <w:rsid w:val="00AD2A5D"/>
    <w:rsid w:val="00B14BB9"/>
    <w:rsid w:val="00B17499"/>
    <w:rsid w:val="00B21AFD"/>
    <w:rsid w:val="00B301C5"/>
    <w:rsid w:val="00B347E0"/>
    <w:rsid w:val="00B42A4D"/>
    <w:rsid w:val="00B45084"/>
    <w:rsid w:val="00B60BE4"/>
    <w:rsid w:val="00B822B0"/>
    <w:rsid w:val="00B97A75"/>
    <w:rsid w:val="00BB4D5D"/>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02530"/>
    <w:rsid w:val="00D253B7"/>
    <w:rsid w:val="00D32494"/>
    <w:rsid w:val="00D356E2"/>
    <w:rsid w:val="00D37ACF"/>
    <w:rsid w:val="00D703C2"/>
    <w:rsid w:val="00D746D7"/>
    <w:rsid w:val="00D81860"/>
    <w:rsid w:val="00D81AFF"/>
    <w:rsid w:val="00D9475B"/>
    <w:rsid w:val="00D95592"/>
    <w:rsid w:val="00DB4DBD"/>
    <w:rsid w:val="00DE6A44"/>
    <w:rsid w:val="00DF0C5A"/>
    <w:rsid w:val="00DF2694"/>
    <w:rsid w:val="00E00BB9"/>
    <w:rsid w:val="00E20EFA"/>
    <w:rsid w:val="00E2767C"/>
    <w:rsid w:val="00E371D8"/>
    <w:rsid w:val="00E374AF"/>
    <w:rsid w:val="00E70D6F"/>
    <w:rsid w:val="00E802C2"/>
    <w:rsid w:val="00E80566"/>
    <w:rsid w:val="00E82738"/>
    <w:rsid w:val="00E87514"/>
    <w:rsid w:val="00EA64AE"/>
    <w:rsid w:val="00EB58C5"/>
    <w:rsid w:val="00EC1190"/>
    <w:rsid w:val="00ED492F"/>
    <w:rsid w:val="00EF694E"/>
    <w:rsid w:val="00F06E38"/>
    <w:rsid w:val="00F359BE"/>
    <w:rsid w:val="00F42581"/>
    <w:rsid w:val="00F46932"/>
    <w:rsid w:val="00F551E5"/>
    <w:rsid w:val="00F63C14"/>
    <w:rsid w:val="00F775ED"/>
    <w:rsid w:val="00F80C75"/>
    <w:rsid w:val="00F96952"/>
    <w:rsid w:val="00FA2534"/>
    <w:rsid w:val="00FA4421"/>
    <w:rsid w:val="00FB1740"/>
    <w:rsid w:val="00FB6B5C"/>
    <w:rsid w:val="00FB7D7D"/>
    <w:rsid w:val="00FC1514"/>
    <w:rsid w:val="00FC2739"/>
    <w:rsid w:val="00FC7065"/>
    <w:rsid w:val="00FC738B"/>
    <w:rsid w:val="00FD0C57"/>
    <w:rsid w:val="00FD312E"/>
    <w:rsid w:val="00FE10EC"/>
    <w:rsid w:val="00FE78BC"/>
    <w:rsid w:val="00FF0643"/>
    <w:rsid w:val="00FF6B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WWNum1">
    <w:name w:val="WWNum1"/>
    <w:basedOn w:val="NoList"/>
    <w:rsid w:val="00FF6BC2"/>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96607360">
      <w:bodyDiv w:val="1"/>
      <w:marLeft w:val="0"/>
      <w:marRight w:val="0"/>
      <w:marTop w:val="0"/>
      <w:marBottom w:val="0"/>
      <w:divBdr>
        <w:top w:val="none" w:sz="0" w:space="0" w:color="auto"/>
        <w:left w:val="none" w:sz="0" w:space="0" w:color="auto"/>
        <w:bottom w:val="none" w:sz="0" w:space="0" w:color="auto"/>
        <w:right w:val="none" w:sz="0" w:space="0" w:color="auto"/>
      </w:divBdr>
    </w:div>
    <w:div w:id="144903572">
      <w:bodyDiv w:val="1"/>
      <w:marLeft w:val="0"/>
      <w:marRight w:val="0"/>
      <w:marTop w:val="0"/>
      <w:marBottom w:val="0"/>
      <w:divBdr>
        <w:top w:val="none" w:sz="0" w:space="0" w:color="auto"/>
        <w:left w:val="none" w:sz="0" w:space="0" w:color="auto"/>
        <w:bottom w:val="none" w:sz="0" w:space="0" w:color="auto"/>
        <w:right w:val="none" w:sz="0" w:space="0" w:color="auto"/>
      </w:divBdr>
    </w:div>
    <w:div w:id="187526915">
      <w:bodyDiv w:val="1"/>
      <w:marLeft w:val="0"/>
      <w:marRight w:val="0"/>
      <w:marTop w:val="0"/>
      <w:marBottom w:val="0"/>
      <w:divBdr>
        <w:top w:val="none" w:sz="0" w:space="0" w:color="auto"/>
        <w:left w:val="none" w:sz="0" w:space="0" w:color="auto"/>
        <w:bottom w:val="none" w:sz="0" w:space="0" w:color="auto"/>
        <w:right w:val="none" w:sz="0" w:space="0" w:color="auto"/>
      </w:divBdr>
    </w:div>
    <w:div w:id="20129115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32720264">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973559220">
      <w:bodyDiv w:val="1"/>
      <w:marLeft w:val="0"/>
      <w:marRight w:val="0"/>
      <w:marTop w:val="0"/>
      <w:marBottom w:val="0"/>
      <w:divBdr>
        <w:top w:val="none" w:sz="0" w:space="0" w:color="auto"/>
        <w:left w:val="none" w:sz="0" w:space="0" w:color="auto"/>
        <w:bottom w:val="none" w:sz="0" w:space="0" w:color="auto"/>
        <w:right w:val="none" w:sz="0" w:space="0" w:color="auto"/>
      </w:divBdr>
    </w:div>
    <w:div w:id="1090348370">
      <w:bodyDiv w:val="1"/>
      <w:marLeft w:val="0"/>
      <w:marRight w:val="0"/>
      <w:marTop w:val="0"/>
      <w:marBottom w:val="0"/>
      <w:divBdr>
        <w:top w:val="none" w:sz="0" w:space="0" w:color="auto"/>
        <w:left w:val="none" w:sz="0" w:space="0" w:color="auto"/>
        <w:bottom w:val="none" w:sz="0" w:space="0" w:color="auto"/>
        <w:right w:val="none" w:sz="0" w:space="0" w:color="auto"/>
      </w:divBdr>
    </w:div>
    <w:div w:id="1191336036">
      <w:bodyDiv w:val="1"/>
      <w:marLeft w:val="0"/>
      <w:marRight w:val="0"/>
      <w:marTop w:val="0"/>
      <w:marBottom w:val="0"/>
      <w:divBdr>
        <w:top w:val="none" w:sz="0" w:space="0" w:color="auto"/>
        <w:left w:val="none" w:sz="0" w:space="0" w:color="auto"/>
        <w:bottom w:val="none" w:sz="0" w:space="0" w:color="auto"/>
        <w:right w:val="none" w:sz="0" w:space="0" w:color="auto"/>
      </w:divBdr>
    </w:div>
    <w:div w:id="123469851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418940945">
      <w:bodyDiv w:val="1"/>
      <w:marLeft w:val="0"/>
      <w:marRight w:val="0"/>
      <w:marTop w:val="0"/>
      <w:marBottom w:val="0"/>
      <w:divBdr>
        <w:top w:val="none" w:sz="0" w:space="0" w:color="auto"/>
        <w:left w:val="none" w:sz="0" w:space="0" w:color="auto"/>
        <w:bottom w:val="none" w:sz="0" w:space="0" w:color="auto"/>
        <w:right w:val="none" w:sz="0" w:space="0" w:color="auto"/>
      </w:divBdr>
    </w:div>
    <w:div w:id="1511405316">
      <w:bodyDiv w:val="1"/>
      <w:marLeft w:val="0"/>
      <w:marRight w:val="0"/>
      <w:marTop w:val="0"/>
      <w:marBottom w:val="0"/>
      <w:divBdr>
        <w:top w:val="none" w:sz="0" w:space="0" w:color="auto"/>
        <w:left w:val="none" w:sz="0" w:space="0" w:color="auto"/>
        <w:bottom w:val="none" w:sz="0" w:space="0" w:color="auto"/>
        <w:right w:val="none" w:sz="0" w:space="0" w:color="auto"/>
      </w:divBdr>
    </w:div>
    <w:div w:id="1742673631">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76C69-B3D1-48F6-A68A-F088D15A7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2245</TotalTime>
  <Pages>13</Pages>
  <Words>4380</Words>
  <Characters>24969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206</cp:revision>
  <cp:lastPrinted>2020-06-04T06:10:00Z</cp:lastPrinted>
  <dcterms:created xsi:type="dcterms:W3CDTF">2020-02-07T08:43:00Z</dcterms:created>
  <dcterms:modified xsi:type="dcterms:W3CDTF">2020-10-21T06:51:00Z</dcterms:modified>
</cp:coreProperties>
</file>