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86" w:rsidRPr="00D703C2" w:rsidRDefault="004C7286" w:rsidP="004C7286">
      <w:pPr>
        <w:tabs>
          <w:tab w:val="left" w:pos="0"/>
        </w:tabs>
        <w:spacing w:after="0" w:line="240" w:lineRule="auto"/>
        <w:rPr>
          <w:rFonts w:cs="Tahoma"/>
          <w:b/>
          <w:sz w:val="24"/>
          <w:szCs w:val="28"/>
          <w:lang w:eastAsia="hr-HR"/>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32"/>
        </w:rPr>
      </w:pPr>
      <w:r w:rsidRPr="00D703C2">
        <w:rPr>
          <w:rFonts w:asciiTheme="minorHAnsi" w:hAnsiTheme="minorHAnsi" w:cs="Tahoma"/>
          <w:sz w:val="32"/>
        </w:rPr>
        <w:t>Klinika za infektivne bolesti</w:t>
      </w:r>
    </w:p>
    <w:p w:rsidR="004C7286" w:rsidRPr="00D703C2" w:rsidRDefault="004C7286" w:rsidP="004C7286">
      <w:pPr>
        <w:pStyle w:val="NoSpacing"/>
        <w:rPr>
          <w:rFonts w:asciiTheme="minorHAnsi" w:hAnsiTheme="minorHAnsi" w:cs="Tahoma"/>
          <w:sz w:val="32"/>
        </w:rPr>
      </w:pPr>
      <w:r w:rsidRPr="00D703C2">
        <w:rPr>
          <w:rFonts w:asciiTheme="minorHAnsi" w:hAnsiTheme="minorHAnsi" w:cs="Tahoma"/>
          <w:sz w:val="32"/>
        </w:rPr>
        <w:t>„Dr. Fran Mihaljević“</w:t>
      </w:r>
    </w:p>
    <w:p w:rsidR="004C7286" w:rsidRPr="00D703C2" w:rsidRDefault="004C7286" w:rsidP="004C7286">
      <w:pPr>
        <w:pStyle w:val="NoSpacing"/>
        <w:rPr>
          <w:rFonts w:asciiTheme="minorHAnsi" w:hAnsiTheme="minorHAnsi" w:cs="Tahoma"/>
          <w:sz w:val="32"/>
        </w:rPr>
      </w:pPr>
      <w:r w:rsidRPr="00D703C2">
        <w:rPr>
          <w:rFonts w:asciiTheme="minorHAnsi" w:hAnsiTheme="minorHAnsi" w:cs="Tahoma"/>
          <w:sz w:val="32"/>
        </w:rPr>
        <w:t>Zagreb, Mirogojska cesta 8</w:t>
      </w: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32"/>
        </w:rPr>
      </w:pPr>
    </w:p>
    <w:p w:rsidR="004C7286" w:rsidRPr="00D703C2" w:rsidRDefault="004C7286" w:rsidP="004C7286">
      <w:pPr>
        <w:pStyle w:val="NoSpacing"/>
        <w:rPr>
          <w:rFonts w:asciiTheme="minorHAnsi" w:hAnsiTheme="minorHAnsi" w:cs="Tahoma"/>
          <w:sz w:val="32"/>
        </w:rPr>
      </w:pPr>
    </w:p>
    <w:p w:rsidR="004C7286" w:rsidRPr="00D703C2" w:rsidRDefault="004C7286" w:rsidP="004C7286">
      <w:pPr>
        <w:pStyle w:val="NoSpacing"/>
        <w:rPr>
          <w:rFonts w:asciiTheme="minorHAnsi" w:hAnsiTheme="minorHAnsi" w:cs="Tahoma"/>
          <w:sz w:val="32"/>
        </w:rPr>
      </w:pPr>
      <w:r w:rsidRPr="00D703C2">
        <w:rPr>
          <w:rFonts w:asciiTheme="minorHAnsi" w:hAnsiTheme="minorHAnsi" w:cs="Tahoma"/>
          <w:sz w:val="32"/>
        </w:rPr>
        <w:t xml:space="preserve">Dokumentacija </w:t>
      </w:r>
    </w:p>
    <w:p w:rsidR="004C7286" w:rsidRPr="00D703C2" w:rsidRDefault="00824CCB" w:rsidP="004C7286">
      <w:pPr>
        <w:pStyle w:val="NoSpacing"/>
        <w:rPr>
          <w:rFonts w:asciiTheme="minorHAnsi" w:hAnsiTheme="minorHAnsi" w:cs="Tahoma"/>
          <w:sz w:val="32"/>
        </w:rPr>
      </w:pPr>
      <w:r w:rsidRPr="00D703C2">
        <w:rPr>
          <w:rFonts w:asciiTheme="minorHAnsi" w:hAnsiTheme="minorHAnsi" w:cs="Tahoma"/>
          <w:sz w:val="32"/>
        </w:rPr>
        <w:t>za provedbu postupka jednostavne</w:t>
      </w:r>
      <w:r w:rsidR="004C7286" w:rsidRPr="00D703C2">
        <w:rPr>
          <w:rFonts w:asciiTheme="minorHAnsi" w:hAnsiTheme="minorHAnsi" w:cs="Tahoma"/>
          <w:sz w:val="32"/>
        </w:rPr>
        <w:t xml:space="preserve"> nabave</w:t>
      </w: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r w:rsidRPr="00D703C2">
        <w:rPr>
          <w:rFonts w:asciiTheme="minorHAnsi" w:hAnsiTheme="minorHAnsi" w:cs="Tahoma"/>
          <w:sz w:val="28"/>
        </w:rPr>
        <w:t xml:space="preserve">Predmet nabave: </w:t>
      </w:r>
      <w:r w:rsidR="004E6AB9">
        <w:rPr>
          <w:rFonts w:asciiTheme="minorHAnsi" w:hAnsiTheme="minorHAnsi" w:cs="Tahoma"/>
          <w:sz w:val="28"/>
        </w:rPr>
        <w:t>Usluga deratizacije i dezinsekcije</w:t>
      </w:r>
    </w:p>
    <w:p w:rsidR="004C7286" w:rsidRPr="00D703C2" w:rsidRDefault="004C7286" w:rsidP="004C7286">
      <w:pPr>
        <w:pStyle w:val="NoSpacing"/>
        <w:rPr>
          <w:rFonts w:asciiTheme="minorHAnsi" w:hAnsiTheme="minorHAnsi" w:cs="Tahoma"/>
          <w:sz w:val="28"/>
        </w:rPr>
      </w:pPr>
      <w:r w:rsidRPr="00D703C2">
        <w:rPr>
          <w:rFonts w:asciiTheme="minorHAnsi" w:hAnsiTheme="minorHAnsi" w:cs="Tahoma"/>
          <w:sz w:val="28"/>
        </w:rPr>
        <w:t xml:space="preserve">broj: </w:t>
      </w:r>
      <w:r w:rsidR="004E6AB9">
        <w:rPr>
          <w:rFonts w:asciiTheme="minorHAnsi" w:hAnsiTheme="minorHAnsi" w:cs="Tahoma"/>
          <w:sz w:val="28"/>
        </w:rPr>
        <w:t>7</w:t>
      </w:r>
      <w:r w:rsidR="0041161F" w:rsidRPr="00D703C2">
        <w:rPr>
          <w:rFonts w:asciiTheme="minorHAnsi" w:hAnsiTheme="minorHAnsi" w:cs="Tahoma"/>
          <w:sz w:val="28"/>
        </w:rPr>
        <w:t>/201</w:t>
      </w:r>
      <w:r w:rsidR="00476387">
        <w:rPr>
          <w:rFonts w:asciiTheme="minorHAnsi" w:hAnsiTheme="minorHAnsi" w:cs="Tahoma"/>
          <w:sz w:val="28"/>
        </w:rPr>
        <w:t>8</w:t>
      </w:r>
      <w:r w:rsidR="0041161F" w:rsidRPr="00D703C2">
        <w:rPr>
          <w:rFonts w:asciiTheme="minorHAnsi" w:hAnsiTheme="minorHAnsi" w:cs="Tahoma"/>
          <w:sz w:val="28"/>
        </w:rPr>
        <w:t xml:space="preserve"> J</w:t>
      </w:r>
      <w:r w:rsidRPr="00D703C2">
        <w:rPr>
          <w:rFonts w:asciiTheme="minorHAnsi" w:hAnsiTheme="minorHAnsi" w:cs="Tahoma"/>
          <w:sz w:val="28"/>
        </w:rPr>
        <w:t>N</w:t>
      </w: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suppressAutoHyphens/>
        <w:spacing w:after="0" w:line="240" w:lineRule="auto"/>
        <w:rPr>
          <w:rFonts w:cs="Tahoma"/>
          <w:sz w:val="28"/>
        </w:rPr>
      </w:pPr>
      <w:r w:rsidRPr="00D703C2">
        <w:rPr>
          <w:rFonts w:cs="Tahoma"/>
          <w:sz w:val="28"/>
        </w:rPr>
        <w:t>U.br. 01</w:t>
      </w:r>
      <w:r w:rsidR="00FA2534" w:rsidRPr="00D703C2">
        <w:rPr>
          <w:rFonts w:cs="Tahoma"/>
          <w:sz w:val="28"/>
        </w:rPr>
        <w:t>-</w:t>
      </w:r>
      <w:r w:rsidR="00FB7D7D">
        <w:rPr>
          <w:rFonts w:cs="Tahoma"/>
          <w:sz w:val="28"/>
        </w:rPr>
        <w:t>3</w:t>
      </w:r>
      <w:r w:rsidR="004E6AB9">
        <w:rPr>
          <w:rFonts w:cs="Tahoma"/>
          <w:sz w:val="28"/>
        </w:rPr>
        <w:t>55</w:t>
      </w:r>
      <w:r w:rsidR="00FA2534" w:rsidRPr="00D703C2">
        <w:rPr>
          <w:rFonts w:cs="Tahoma"/>
          <w:sz w:val="28"/>
        </w:rPr>
        <w:t>-</w:t>
      </w:r>
      <w:r w:rsidR="00C961EC" w:rsidRPr="00D703C2">
        <w:rPr>
          <w:rFonts w:cs="Tahoma"/>
          <w:sz w:val="28"/>
        </w:rPr>
        <w:t>2-201</w:t>
      </w:r>
      <w:r w:rsidR="00476387">
        <w:rPr>
          <w:rFonts w:cs="Tahoma"/>
          <w:sz w:val="28"/>
        </w:rPr>
        <w:t>8</w:t>
      </w: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r w:rsidRPr="00D703C2">
        <w:rPr>
          <w:rFonts w:asciiTheme="minorHAnsi" w:hAnsiTheme="minorHAnsi" w:cs="Tahoma"/>
          <w:sz w:val="28"/>
        </w:rPr>
        <w:t xml:space="preserve">Zagreb, </w:t>
      </w:r>
      <w:r w:rsidR="00FB7D7D">
        <w:rPr>
          <w:rFonts w:asciiTheme="minorHAnsi" w:hAnsiTheme="minorHAnsi" w:cs="Tahoma"/>
          <w:sz w:val="28"/>
        </w:rPr>
        <w:t>ožujak</w:t>
      </w:r>
      <w:r w:rsidR="00C961EC" w:rsidRPr="00D703C2">
        <w:rPr>
          <w:rFonts w:asciiTheme="minorHAnsi" w:hAnsiTheme="minorHAnsi" w:cs="Tahoma"/>
          <w:sz w:val="28"/>
        </w:rPr>
        <w:t xml:space="preserve"> 201</w:t>
      </w:r>
      <w:r w:rsidR="00476387">
        <w:rPr>
          <w:rFonts w:asciiTheme="minorHAnsi" w:hAnsiTheme="minorHAnsi" w:cs="Tahoma"/>
          <w:sz w:val="28"/>
        </w:rPr>
        <w:t>8</w:t>
      </w:r>
      <w:r w:rsidRPr="00D703C2">
        <w:rPr>
          <w:rFonts w:asciiTheme="minorHAnsi" w:hAnsiTheme="minorHAnsi" w:cs="Tahoma"/>
          <w:sz w:val="28"/>
        </w:rPr>
        <w:t>.</w:t>
      </w:r>
    </w:p>
    <w:p w:rsidR="004C7286" w:rsidRPr="00D703C2" w:rsidRDefault="004C7286" w:rsidP="004C7286">
      <w:pPr>
        <w:pStyle w:val="NoSpacing"/>
        <w:rPr>
          <w:rFonts w:asciiTheme="minorHAnsi" w:hAnsiTheme="minorHAnsi" w:cs="Tahoma"/>
          <w:sz w:val="28"/>
        </w:rPr>
      </w:pPr>
    </w:p>
    <w:p w:rsidR="001850FC" w:rsidRPr="00D703C2" w:rsidRDefault="001850FC" w:rsidP="004C7286">
      <w:pPr>
        <w:pStyle w:val="NoSpacing"/>
        <w:rPr>
          <w:rFonts w:asciiTheme="minorHAnsi" w:hAnsiTheme="minorHAnsi" w:cs="Tahoma"/>
          <w:sz w:val="28"/>
        </w:rPr>
      </w:pPr>
    </w:p>
    <w:p w:rsidR="00563B00" w:rsidRPr="00D703C2" w:rsidRDefault="00563B00" w:rsidP="004C7286">
      <w:pPr>
        <w:pStyle w:val="NoSpacing"/>
        <w:rPr>
          <w:rFonts w:asciiTheme="minorHAnsi" w:hAnsiTheme="minorHAnsi" w:cs="Tahoma"/>
          <w:sz w:val="28"/>
        </w:rPr>
      </w:pPr>
    </w:p>
    <w:p w:rsidR="007913A0" w:rsidRPr="00D703C2" w:rsidRDefault="007913A0" w:rsidP="004C7286">
      <w:pPr>
        <w:pStyle w:val="NoSpacing"/>
        <w:rPr>
          <w:rFonts w:asciiTheme="minorHAnsi" w:hAnsiTheme="minorHAnsi" w:cs="Tahoma"/>
          <w:sz w:val="28"/>
        </w:rPr>
      </w:pPr>
    </w:p>
    <w:p w:rsidR="00563B00" w:rsidRPr="00D703C2" w:rsidRDefault="00563B00" w:rsidP="004C7286">
      <w:pPr>
        <w:pStyle w:val="NoSpacing"/>
        <w:rPr>
          <w:rFonts w:asciiTheme="minorHAnsi" w:hAnsiTheme="minorHAnsi" w:cs="Tahoma"/>
          <w:sz w:val="28"/>
        </w:rPr>
      </w:pPr>
    </w:p>
    <w:p w:rsidR="004C7286" w:rsidRPr="00D703C2" w:rsidRDefault="004C7286" w:rsidP="004C7286">
      <w:pPr>
        <w:pStyle w:val="NoSpacing"/>
        <w:rPr>
          <w:rFonts w:asciiTheme="minorHAnsi" w:hAnsiTheme="minorHAnsi" w:cs="Tahoma"/>
          <w:sz w:val="28"/>
        </w:rPr>
      </w:pPr>
    </w:p>
    <w:p w:rsidR="004C7286" w:rsidRPr="00D703C2" w:rsidRDefault="004C7286" w:rsidP="004C7286">
      <w:pPr>
        <w:pStyle w:val="NoSpacing"/>
        <w:jc w:val="center"/>
        <w:rPr>
          <w:rFonts w:asciiTheme="minorHAnsi" w:hAnsiTheme="minorHAnsi" w:cs="Tahoma"/>
          <w:b/>
        </w:rPr>
      </w:pPr>
      <w:r w:rsidRPr="00D703C2">
        <w:rPr>
          <w:rFonts w:asciiTheme="minorHAnsi" w:hAnsiTheme="minorHAnsi" w:cs="Tahoma"/>
          <w:b/>
        </w:rPr>
        <w:lastRenderedPageBreak/>
        <w:t>Upute ponuditeljima za izradu ponude</w:t>
      </w:r>
    </w:p>
    <w:p w:rsidR="004C7286" w:rsidRPr="00D703C2" w:rsidRDefault="004C7286" w:rsidP="004C7286">
      <w:pPr>
        <w:pStyle w:val="NoSpacing"/>
        <w:rPr>
          <w:rFonts w:asciiTheme="minorHAnsi" w:hAnsiTheme="minorHAnsi"/>
        </w:rPr>
      </w:pPr>
    </w:p>
    <w:p w:rsidR="004C7286" w:rsidRPr="00D703C2" w:rsidRDefault="004C7286" w:rsidP="004C7286">
      <w:pPr>
        <w:pStyle w:val="NoSpacing"/>
        <w:rPr>
          <w:rFonts w:asciiTheme="minorHAnsi" w:hAnsiTheme="minorHAnsi"/>
        </w:rPr>
      </w:pPr>
    </w:p>
    <w:p w:rsidR="004C7286" w:rsidRPr="00D703C2" w:rsidRDefault="004C7286" w:rsidP="004C7286">
      <w:pPr>
        <w:spacing w:after="0" w:line="240" w:lineRule="auto"/>
        <w:rPr>
          <w:rFonts w:cs="Tahoma"/>
          <w:b/>
          <w:sz w:val="20"/>
          <w:szCs w:val="20"/>
          <w:lang w:val="es-ES"/>
        </w:rPr>
      </w:pPr>
      <w:r w:rsidRPr="00D703C2">
        <w:rPr>
          <w:rFonts w:cs="Tahoma"/>
          <w:b/>
          <w:sz w:val="20"/>
          <w:szCs w:val="20"/>
          <w:lang w:val="es-ES"/>
        </w:rPr>
        <w:t xml:space="preserve">1. </w:t>
      </w:r>
      <w:proofErr w:type="spellStart"/>
      <w:r w:rsidRPr="00D703C2">
        <w:rPr>
          <w:rFonts w:cs="Tahoma"/>
          <w:b/>
          <w:sz w:val="20"/>
          <w:szCs w:val="20"/>
          <w:lang w:val="es-ES"/>
        </w:rPr>
        <w:t>Podaci</w:t>
      </w:r>
      <w:proofErr w:type="spellEnd"/>
      <w:r w:rsidRPr="00D703C2">
        <w:rPr>
          <w:rFonts w:cs="Tahoma"/>
          <w:b/>
          <w:sz w:val="20"/>
          <w:szCs w:val="20"/>
          <w:lang w:val="es-ES"/>
        </w:rPr>
        <w:t xml:space="preserve"> o </w:t>
      </w:r>
      <w:proofErr w:type="spellStart"/>
      <w:r w:rsidRPr="00D703C2">
        <w:rPr>
          <w:rFonts w:cs="Tahoma"/>
          <w:b/>
          <w:sz w:val="20"/>
          <w:szCs w:val="20"/>
          <w:lang w:val="es-ES"/>
        </w:rPr>
        <w:t>Naručitelju</w:t>
      </w:r>
      <w:proofErr w:type="spellEnd"/>
      <w:r w:rsidRPr="00D703C2">
        <w:rPr>
          <w:rFonts w:cs="Tahoma"/>
          <w:b/>
          <w:sz w:val="20"/>
          <w:szCs w:val="20"/>
          <w:lang w:val="es-ES"/>
        </w:rPr>
        <w:t>:</w:t>
      </w:r>
    </w:p>
    <w:p w:rsidR="004C7286" w:rsidRPr="00D703C2" w:rsidRDefault="004C7286" w:rsidP="004C7286">
      <w:pPr>
        <w:spacing w:after="0" w:line="240" w:lineRule="auto"/>
        <w:rPr>
          <w:rFonts w:cs="Tahoma"/>
          <w:sz w:val="20"/>
          <w:szCs w:val="20"/>
          <w:lang w:val="en-US"/>
        </w:rPr>
      </w:pPr>
      <w:r w:rsidRPr="00D703C2">
        <w:rPr>
          <w:rFonts w:cs="Tahoma"/>
          <w:sz w:val="20"/>
          <w:szCs w:val="20"/>
          <w:lang w:val="en-US"/>
        </w:rPr>
        <w:t xml:space="preserve">- </w:t>
      </w:r>
      <w:proofErr w:type="spellStart"/>
      <w:r w:rsidRPr="00D703C2">
        <w:rPr>
          <w:rFonts w:cs="Tahoma"/>
          <w:sz w:val="20"/>
          <w:szCs w:val="20"/>
          <w:lang w:val="en-US"/>
        </w:rPr>
        <w:t>Naziv</w:t>
      </w:r>
      <w:proofErr w:type="spellEnd"/>
      <w:r w:rsidRPr="00D703C2">
        <w:rPr>
          <w:rFonts w:cs="Tahoma"/>
          <w:sz w:val="20"/>
          <w:szCs w:val="20"/>
          <w:lang w:val="en-US"/>
        </w:rPr>
        <w:t xml:space="preserve"> </w:t>
      </w:r>
      <w:proofErr w:type="spellStart"/>
      <w:r w:rsidRPr="00D703C2">
        <w:rPr>
          <w:rFonts w:cs="Tahoma"/>
          <w:sz w:val="20"/>
          <w:szCs w:val="20"/>
          <w:lang w:val="en-US"/>
        </w:rPr>
        <w:t>naručitelja</w:t>
      </w:r>
      <w:proofErr w:type="spellEnd"/>
      <w:r w:rsidRPr="00D703C2">
        <w:rPr>
          <w:rFonts w:cs="Tahoma"/>
          <w:sz w:val="20"/>
          <w:szCs w:val="20"/>
          <w:lang w:val="en-US"/>
        </w:rPr>
        <w:t xml:space="preserve">: </w:t>
      </w:r>
      <w:proofErr w:type="spellStart"/>
      <w:r w:rsidRPr="00D703C2">
        <w:rPr>
          <w:rFonts w:cs="Tahoma"/>
          <w:sz w:val="20"/>
          <w:szCs w:val="20"/>
          <w:lang w:val="en-US"/>
        </w:rPr>
        <w:t>Klinika</w:t>
      </w:r>
      <w:proofErr w:type="spellEnd"/>
      <w:r w:rsidRPr="00D703C2">
        <w:rPr>
          <w:rFonts w:cs="Tahoma"/>
          <w:sz w:val="20"/>
          <w:szCs w:val="20"/>
          <w:lang w:val="en-US"/>
        </w:rPr>
        <w:t xml:space="preserve"> </w:t>
      </w:r>
      <w:proofErr w:type="spellStart"/>
      <w:r w:rsidRPr="00D703C2">
        <w:rPr>
          <w:rFonts w:cs="Tahoma"/>
          <w:sz w:val="20"/>
          <w:szCs w:val="20"/>
          <w:lang w:val="en-US"/>
        </w:rPr>
        <w:t>za</w:t>
      </w:r>
      <w:proofErr w:type="spellEnd"/>
      <w:r w:rsidRPr="00D703C2">
        <w:rPr>
          <w:rFonts w:cs="Tahoma"/>
          <w:sz w:val="20"/>
          <w:szCs w:val="20"/>
          <w:lang w:val="en-US"/>
        </w:rPr>
        <w:t xml:space="preserve"> </w:t>
      </w:r>
      <w:proofErr w:type="spellStart"/>
      <w:r w:rsidRPr="00D703C2">
        <w:rPr>
          <w:rFonts w:cs="Tahoma"/>
          <w:sz w:val="20"/>
          <w:szCs w:val="20"/>
          <w:lang w:val="en-US"/>
        </w:rPr>
        <w:t>infektivne</w:t>
      </w:r>
      <w:proofErr w:type="spellEnd"/>
      <w:r w:rsidRPr="00D703C2">
        <w:rPr>
          <w:rFonts w:cs="Tahoma"/>
          <w:sz w:val="20"/>
          <w:szCs w:val="20"/>
          <w:lang w:val="en-US"/>
        </w:rPr>
        <w:t xml:space="preserve"> </w:t>
      </w:r>
      <w:proofErr w:type="spellStart"/>
      <w:r w:rsidRPr="00D703C2">
        <w:rPr>
          <w:rFonts w:cs="Tahoma"/>
          <w:sz w:val="20"/>
          <w:szCs w:val="20"/>
          <w:lang w:val="en-US"/>
        </w:rPr>
        <w:t>bolesti</w:t>
      </w:r>
      <w:proofErr w:type="spellEnd"/>
      <w:r w:rsidRPr="00D703C2">
        <w:rPr>
          <w:rFonts w:cs="Tahoma"/>
          <w:sz w:val="20"/>
          <w:szCs w:val="20"/>
          <w:lang w:val="en-US"/>
        </w:rPr>
        <w:t xml:space="preserve"> “Dr. Fran </w:t>
      </w:r>
      <w:proofErr w:type="spellStart"/>
      <w:r w:rsidRPr="00D703C2">
        <w:rPr>
          <w:rFonts w:cs="Tahoma"/>
          <w:sz w:val="20"/>
          <w:szCs w:val="20"/>
          <w:lang w:val="en-US"/>
        </w:rPr>
        <w:t>Mihaljević</w:t>
      </w:r>
      <w:proofErr w:type="spellEnd"/>
      <w:r w:rsidRPr="00D703C2">
        <w:rPr>
          <w:rFonts w:cs="Tahoma"/>
          <w:sz w:val="20"/>
          <w:szCs w:val="20"/>
          <w:lang w:val="en-US"/>
        </w:rPr>
        <w:t>”</w:t>
      </w:r>
    </w:p>
    <w:p w:rsidR="004C7286" w:rsidRPr="00D703C2" w:rsidRDefault="004C7286" w:rsidP="004C7286">
      <w:pPr>
        <w:spacing w:after="0" w:line="240" w:lineRule="auto"/>
        <w:rPr>
          <w:rFonts w:cs="Tahoma"/>
          <w:sz w:val="20"/>
          <w:szCs w:val="20"/>
          <w:lang w:val="en-US"/>
        </w:rPr>
      </w:pPr>
      <w:r w:rsidRPr="00D703C2">
        <w:rPr>
          <w:rFonts w:cs="Tahoma"/>
          <w:sz w:val="20"/>
          <w:szCs w:val="20"/>
          <w:lang w:val="en-US"/>
        </w:rPr>
        <w:t xml:space="preserve">- </w:t>
      </w:r>
      <w:proofErr w:type="spellStart"/>
      <w:r w:rsidRPr="00D703C2">
        <w:rPr>
          <w:rFonts w:cs="Tahoma"/>
          <w:sz w:val="20"/>
          <w:szCs w:val="20"/>
          <w:lang w:val="en-US"/>
        </w:rPr>
        <w:t>Sjedište</w:t>
      </w:r>
      <w:proofErr w:type="spellEnd"/>
      <w:r w:rsidRPr="00D703C2">
        <w:rPr>
          <w:rFonts w:cs="Tahoma"/>
          <w:sz w:val="20"/>
          <w:szCs w:val="20"/>
          <w:lang w:val="en-US"/>
        </w:rPr>
        <w:t xml:space="preserve"> </w:t>
      </w:r>
      <w:proofErr w:type="spellStart"/>
      <w:r w:rsidRPr="00D703C2">
        <w:rPr>
          <w:rFonts w:cs="Tahoma"/>
          <w:sz w:val="20"/>
          <w:szCs w:val="20"/>
          <w:lang w:val="en-US"/>
        </w:rPr>
        <w:t>naručitelja</w:t>
      </w:r>
      <w:proofErr w:type="spellEnd"/>
      <w:r w:rsidRPr="00D703C2">
        <w:rPr>
          <w:rFonts w:cs="Tahoma"/>
          <w:sz w:val="20"/>
          <w:szCs w:val="20"/>
          <w:lang w:val="en-US"/>
        </w:rPr>
        <w:t xml:space="preserve">: </w:t>
      </w:r>
      <w:proofErr w:type="spellStart"/>
      <w:r w:rsidRPr="00D703C2">
        <w:rPr>
          <w:rFonts w:cs="Tahoma"/>
          <w:sz w:val="20"/>
          <w:szCs w:val="20"/>
          <w:lang w:val="en-US"/>
        </w:rPr>
        <w:t>Mirogojska</w:t>
      </w:r>
      <w:proofErr w:type="spellEnd"/>
      <w:r w:rsidRPr="00D703C2">
        <w:rPr>
          <w:rFonts w:cs="Tahoma"/>
          <w:sz w:val="20"/>
          <w:szCs w:val="20"/>
          <w:lang w:val="en-US"/>
        </w:rPr>
        <w:t xml:space="preserve"> </w:t>
      </w:r>
      <w:proofErr w:type="spellStart"/>
      <w:r w:rsidRPr="00D703C2">
        <w:rPr>
          <w:rFonts w:cs="Tahoma"/>
          <w:sz w:val="20"/>
          <w:szCs w:val="20"/>
          <w:lang w:val="en-US"/>
        </w:rPr>
        <w:t>cesta</w:t>
      </w:r>
      <w:proofErr w:type="spellEnd"/>
      <w:r w:rsidRPr="00D703C2">
        <w:rPr>
          <w:rFonts w:cs="Tahoma"/>
          <w:sz w:val="20"/>
          <w:szCs w:val="20"/>
          <w:lang w:val="en-US"/>
        </w:rPr>
        <w:t xml:space="preserve"> 8, 10000 Zagreb</w:t>
      </w:r>
    </w:p>
    <w:p w:rsidR="004C7286" w:rsidRPr="00D703C2" w:rsidRDefault="004C7286" w:rsidP="004C7286">
      <w:pPr>
        <w:spacing w:after="0" w:line="240" w:lineRule="auto"/>
        <w:rPr>
          <w:rFonts w:cs="Tahoma"/>
          <w:sz w:val="20"/>
          <w:szCs w:val="20"/>
          <w:lang w:val="en-US"/>
        </w:rPr>
      </w:pPr>
    </w:p>
    <w:p w:rsidR="004C7286" w:rsidRPr="00D703C2" w:rsidRDefault="004C7286" w:rsidP="004C7286">
      <w:pPr>
        <w:spacing w:after="0" w:line="240" w:lineRule="auto"/>
        <w:rPr>
          <w:rFonts w:cs="Tahoma"/>
          <w:sz w:val="20"/>
          <w:szCs w:val="20"/>
          <w:lang w:val="en-US"/>
        </w:rPr>
      </w:pPr>
      <w:r w:rsidRPr="00D703C2">
        <w:rPr>
          <w:rFonts w:cs="Tahoma"/>
          <w:sz w:val="20"/>
          <w:szCs w:val="20"/>
          <w:lang w:val="en-US"/>
        </w:rPr>
        <w:t>- OIB: 47767714195</w:t>
      </w:r>
    </w:p>
    <w:p w:rsidR="004C7286" w:rsidRPr="00D703C2" w:rsidRDefault="004C7286" w:rsidP="004C7286">
      <w:pPr>
        <w:spacing w:after="0" w:line="240" w:lineRule="auto"/>
        <w:rPr>
          <w:rFonts w:cs="Tahoma"/>
          <w:sz w:val="20"/>
          <w:szCs w:val="20"/>
          <w:lang w:val="en-US"/>
        </w:rPr>
      </w:pPr>
    </w:p>
    <w:p w:rsidR="004C7286" w:rsidRPr="00D703C2" w:rsidRDefault="004C7286" w:rsidP="004C7286">
      <w:pPr>
        <w:spacing w:after="0" w:line="240" w:lineRule="auto"/>
        <w:rPr>
          <w:rFonts w:cs="Tahoma"/>
          <w:sz w:val="20"/>
          <w:szCs w:val="20"/>
          <w:lang w:val="en-US"/>
        </w:rPr>
      </w:pPr>
      <w:r w:rsidRPr="00D703C2">
        <w:rPr>
          <w:rFonts w:cs="Tahoma"/>
          <w:sz w:val="20"/>
          <w:szCs w:val="20"/>
          <w:lang w:val="en-US"/>
        </w:rPr>
        <w:t xml:space="preserve">- </w:t>
      </w:r>
      <w:proofErr w:type="spellStart"/>
      <w:r w:rsidRPr="00D703C2">
        <w:rPr>
          <w:rFonts w:cs="Tahoma"/>
          <w:sz w:val="20"/>
          <w:szCs w:val="20"/>
          <w:lang w:val="en-US"/>
        </w:rPr>
        <w:t>Broj</w:t>
      </w:r>
      <w:proofErr w:type="spellEnd"/>
      <w:r w:rsidRPr="00D703C2">
        <w:rPr>
          <w:rFonts w:cs="Tahoma"/>
          <w:sz w:val="20"/>
          <w:szCs w:val="20"/>
          <w:lang w:val="en-US"/>
        </w:rPr>
        <w:t xml:space="preserve"> </w:t>
      </w:r>
      <w:proofErr w:type="spellStart"/>
      <w:r w:rsidRPr="00D703C2">
        <w:rPr>
          <w:rFonts w:cs="Tahoma"/>
          <w:sz w:val="20"/>
          <w:szCs w:val="20"/>
          <w:lang w:val="en-US"/>
        </w:rPr>
        <w:t>telefona</w:t>
      </w:r>
      <w:proofErr w:type="spellEnd"/>
      <w:r w:rsidRPr="00D703C2">
        <w:rPr>
          <w:rFonts w:cs="Tahoma"/>
          <w:sz w:val="20"/>
          <w:szCs w:val="20"/>
          <w:lang w:val="en-US"/>
        </w:rPr>
        <w:t>: 01/2826-</w:t>
      </w:r>
      <w:proofErr w:type="gramStart"/>
      <w:r w:rsidRPr="00D703C2">
        <w:rPr>
          <w:rFonts w:cs="Tahoma"/>
          <w:sz w:val="20"/>
          <w:szCs w:val="20"/>
          <w:lang w:val="en-US"/>
        </w:rPr>
        <w:t>222  (</w:t>
      </w:r>
      <w:proofErr w:type="spellStart"/>
      <w:proofErr w:type="gramEnd"/>
      <w:r w:rsidRPr="00D703C2">
        <w:rPr>
          <w:rFonts w:cs="Tahoma"/>
          <w:sz w:val="20"/>
          <w:szCs w:val="20"/>
          <w:lang w:val="en-US"/>
        </w:rPr>
        <w:t>centrala</w:t>
      </w:r>
      <w:proofErr w:type="spellEnd"/>
      <w:r w:rsidRPr="00D703C2">
        <w:rPr>
          <w:rFonts w:cs="Tahoma"/>
          <w:sz w:val="20"/>
          <w:szCs w:val="20"/>
          <w:lang w:val="en-US"/>
        </w:rPr>
        <w:t>)</w:t>
      </w:r>
    </w:p>
    <w:p w:rsidR="004C7286" w:rsidRPr="00D703C2" w:rsidRDefault="004C7286" w:rsidP="004C7286">
      <w:pPr>
        <w:spacing w:after="0" w:line="240" w:lineRule="auto"/>
        <w:rPr>
          <w:rFonts w:cs="Tahoma"/>
          <w:sz w:val="20"/>
          <w:szCs w:val="20"/>
          <w:lang w:val="en-US"/>
        </w:rPr>
      </w:pPr>
      <w:r w:rsidRPr="00D703C2">
        <w:rPr>
          <w:rFonts w:cs="Tahoma"/>
          <w:sz w:val="20"/>
          <w:szCs w:val="20"/>
          <w:lang w:val="en-US"/>
        </w:rPr>
        <w:t xml:space="preserve">- </w:t>
      </w:r>
      <w:proofErr w:type="spellStart"/>
      <w:r w:rsidRPr="00D703C2">
        <w:rPr>
          <w:rFonts w:cs="Tahoma"/>
          <w:sz w:val="20"/>
          <w:szCs w:val="20"/>
          <w:lang w:val="en-US"/>
        </w:rPr>
        <w:t>Broj</w:t>
      </w:r>
      <w:proofErr w:type="spellEnd"/>
      <w:r w:rsidRPr="00D703C2">
        <w:rPr>
          <w:rFonts w:cs="Tahoma"/>
          <w:sz w:val="20"/>
          <w:szCs w:val="20"/>
          <w:lang w:val="en-US"/>
        </w:rPr>
        <w:t xml:space="preserve"> </w:t>
      </w:r>
      <w:proofErr w:type="spellStart"/>
      <w:r w:rsidRPr="00D703C2">
        <w:rPr>
          <w:rFonts w:cs="Tahoma"/>
          <w:sz w:val="20"/>
          <w:szCs w:val="20"/>
          <w:lang w:val="en-US"/>
        </w:rPr>
        <w:t>telefaksa</w:t>
      </w:r>
      <w:proofErr w:type="spellEnd"/>
      <w:r w:rsidRPr="00D703C2">
        <w:rPr>
          <w:rFonts w:cs="Tahoma"/>
          <w:sz w:val="20"/>
          <w:szCs w:val="20"/>
          <w:lang w:val="en-US"/>
        </w:rPr>
        <w:t>: 01/2826-131</w:t>
      </w:r>
    </w:p>
    <w:p w:rsidR="004C7286" w:rsidRPr="00D703C2" w:rsidRDefault="004C7286" w:rsidP="004C7286">
      <w:pPr>
        <w:spacing w:after="0" w:line="240" w:lineRule="auto"/>
        <w:rPr>
          <w:rFonts w:cs="Tahoma"/>
          <w:sz w:val="20"/>
          <w:szCs w:val="20"/>
          <w:lang w:val="en-US"/>
        </w:rPr>
      </w:pPr>
      <w:r w:rsidRPr="00D703C2">
        <w:rPr>
          <w:rFonts w:cs="Tahoma"/>
          <w:sz w:val="20"/>
          <w:szCs w:val="20"/>
          <w:lang w:val="en-US"/>
        </w:rPr>
        <w:t xml:space="preserve">- </w:t>
      </w:r>
      <w:proofErr w:type="spellStart"/>
      <w:r w:rsidRPr="00D703C2">
        <w:rPr>
          <w:rFonts w:cs="Tahoma"/>
          <w:sz w:val="20"/>
          <w:szCs w:val="20"/>
          <w:lang w:val="en-US"/>
        </w:rPr>
        <w:t>Internetska</w:t>
      </w:r>
      <w:proofErr w:type="spellEnd"/>
      <w:r w:rsidRPr="00D703C2">
        <w:rPr>
          <w:rFonts w:cs="Tahoma"/>
          <w:sz w:val="20"/>
          <w:szCs w:val="20"/>
          <w:lang w:val="en-US"/>
        </w:rPr>
        <w:t xml:space="preserve"> </w:t>
      </w:r>
      <w:proofErr w:type="spellStart"/>
      <w:r w:rsidRPr="00D703C2">
        <w:rPr>
          <w:rFonts w:cs="Tahoma"/>
          <w:sz w:val="20"/>
          <w:szCs w:val="20"/>
          <w:lang w:val="en-US"/>
        </w:rPr>
        <w:t>adresa</w:t>
      </w:r>
      <w:proofErr w:type="spellEnd"/>
      <w:r w:rsidRPr="00D703C2">
        <w:rPr>
          <w:rFonts w:cs="Tahoma"/>
          <w:sz w:val="20"/>
          <w:szCs w:val="20"/>
          <w:lang w:val="en-US"/>
        </w:rPr>
        <w:t xml:space="preserve">. </w:t>
      </w:r>
      <w:hyperlink r:id="rId6" w:history="1">
        <w:r w:rsidRPr="00D703C2">
          <w:rPr>
            <w:rFonts w:cs="Tahoma"/>
            <w:color w:val="0000FF"/>
            <w:sz w:val="20"/>
            <w:szCs w:val="20"/>
            <w:u w:val="single"/>
            <w:lang w:val="en-US"/>
          </w:rPr>
          <w:t>www.bfm.hr</w:t>
        </w:r>
      </w:hyperlink>
    </w:p>
    <w:p w:rsidR="004C7286" w:rsidRPr="00D703C2" w:rsidRDefault="004C7286" w:rsidP="004C7286">
      <w:pPr>
        <w:spacing w:after="0" w:line="240" w:lineRule="auto"/>
        <w:rPr>
          <w:rFonts w:cs="Tahoma"/>
          <w:sz w:val="20"/>
          <w:szCs w:val="20"/>
          <w:lang w:val="en-US"/>
        </w:rPr>
      </w:pPr>
      <w:r w:rsidRPr="00D703C2">
        <w:rPr>
          <w:rFonts w:cs="Tahoma"/>
          <w:sz w:val="20"/>
          <w:szCs w:val="20"/>
          <w:lang w:val="en-US"/>
        </w:rPr>
        <w:t xml:space="preserve">- </w:t>
      </w:r>
      <w:proofErr w:type="spellStart"/>
      <w:r w:rsidRPr="00D703C2">
        <w:rPr>
          <w:rFonts w:cs="Tahoma"/>
          <w:sz w:val="20"/>
          <w:szCs w:val="20"/>
          <w:lang w:val="en-US"/>
        </w:rPr>
        <w:t>Adresa</w:t>
      </w:r>
      <w:proofErr w:type="spellEnd"/>
      <w:r w:rsidRPr="00D703C2">
        <w:rPr>
          <w:rFonts w:cs="Tahoma"/>
          <w:sz w:val="20"/>
          <w:szCs w:val="20"/>
          <w:lang w:val="en-US"/>
        </w:rPr>
        <w:t xml:space="preserve"> </w:t>
      </w:r>
      <w:proofErr w:type="spellStart"/>
      <w:r w:rsidRPr="00D703C2">
        <w:rPr>
          <w:rFonts w:cs="Tahoma"/>
          <w:sz w:val="20"/>
          <w:szCs w:val="20"/>
          <w:lang w:val="en-US"/>
        </w:rPr>
        <w:t>elektroničke</w:t>
      </w:r>
      <w:proofErr w:type="spellEnd"/>
      <w:r w:rsidRPr="00D703C2">
        <w:rPr>
          <w:rFonts w:cs="Tahoma"/>
          <w:sz w:val="20"/>
          <w:szCs w:val="20"/>
          <w:lang w:val="en-US"/>
        </w:rPr>
        <w:t xml:space="preserve"> </w:t>
      </w:r>
      <w:proofErr w:type="spellStart"/>
      <w:r w:rsidRPr="00D703C2">
        <w:rPr>
          <w:rFonts w:cs="Tahoma"/>
          <w:sz w:val="20"/>
          <w:szCs w:val="20"/>
          <w:lang w:val="en-US"/>
        </w:rPr>
        <w:t>pošte</w:t>
      </w:r>
      <w:proofErr w:type="spellEnd"/>
      <w:r w:rsidRPr="00D703C2">
        <w:rPr>
          <w:rFonts w:cs="Tahoma"/>
          <w:sz w:val="20"/>
          <w:szCs w:val="20"/>
          <w:lang w:val="en-US"/>
        </w:rPr>
        <w:t xml:space="preserve">: </w:t>
      </w:r>
      <w:hyperlink r:id="rId7" w:history="1">
        <w:r w:rsidRPr="00D703C2">
          <w:rPr>
            <w:rFonts w:cs="Tahoma"/>
            <w:color w:val="0000FF"/>
            <w:sz w:val="20"/>
            <w:szCs w:val="20"/>
            <w:u w:val="single"/>
            <w:lang w:val="en-US"/>
          </w:rPr>
          <w:t>bfm@bfm.hr</w:t>
        </w:r>
      </w:hyperlink>
    </w:p>
    <w:p w:rsidR="004C7286" w:rsidRPr="00D703C2" w:rsidRDefault="004C7286" w:rsidP="004C7286">
      <w:pPr>
        <w:spacing w:after="0" w:line="240" w:lineRule="auto"/>
        <w:rPr>
          <w:rFonts w:cs="Tahoma"/>
          <w:sz w:val="20"/>
          <w:szCs w:val="20"/>
          <w:lang w:val="en-US"/>
        </w:rPr>
      </w:pPr>
    </w:p>
    <w:p w:rsidR="00A470E6" w:rsidRPr="00D703C2" w:rsidRDefault="00A470E6" w:rsidP="00A470E6">
      <w:pPr>
        <w:spacing w:after="0" w:line="240" w:lineRule="auto"/>
        <w:jc w:val="both"/>
        <w:rPr>
          <w:b/>
          <w:lang w:val="en-US"/>
        </w:rPr>
      </w:pPr>
      <w:r w:rsidRPr="00D703C2">
        <w:rPr>
          <w:b/>
          <w:lang w:val="en-US"/>
        </w:rPr>
        <w:t xml:space="preserve">2. </w:t>
      </w:r>
      <w:proofErr w:type="spellStart"/>
      <w:r w:rsidRPr="00D703C2">
        <w:rPr>
          <w:b/>
          <w:lang w:val="en-US"/>
        </w:rPr>
        <w:t>Podaci</w:t>
      </w:r>
      <w:proofErr w:type="spellEnd"/>
      <w:r w:rsidRPr="00D703C2">
        <w:rPr>
          <w:b/>
          <w:lang w:val="en-US"/>
        </w:rPr>
        <w:t xml:space="preserve"> o </w:t>
      </w:r>
      <w:proofErr w:type="spellStart"/>
      <w:r w:rsidRPr="00D703C2">
        <w:rPr>
          <w:b/>
          <w:lang w:val="en-US"/>
        </w:rPr>
        <w:t>osobi</w:t>
      </w:r>
      <w:proofErr w:type="spellEnd"/>
      <w:r w:rsidRPr="00D703C2">
        <w:rPr>
          <w:b/>
          <w:lang w:val="en-US"/>
        </w:rPr>
        <w:t xml:space="preserve"> </w:t>
      </w:r>
      <w:proofErr w:type="spellStart"/>
      <w:r w:rsidRPr="00D703C2">
        <w:rPr>
          <w:b/>
          <w:lang w:val="en-US"/>
        </w:rPr>
        <w:t>zaduženoj</w:t>
      </w:r>
      <w:proofErr w:type="spellEnd"/>
      <w:r w:rsidRPr="00D703C2">
        <w:rPr>
          <w:b/>
          <w:lang w:val="en-US"/>
        </w:rPr>
        <w:t xml:space="preserve"> </w:t>
      </w:r>
      <w:proofErr w:type="spellStart"/>
      <w:r w:rsidRPr="00D703C2">
        <w:rPr>
          <w:b/>
          <w:lang w:val="en-US"/>
        </w:rPr>
        <w:t>za</w:t>
      </w:r>
      <w:proofErr w:type="spellEnd"/>
      <w:r w:rsidRPr="00D703C2">
        <w:rPr>
          <w:b/>
          <w:lang w:val="en-US"/>
        </w:rPr>
        <w:t xml:space="preserve"> </w:t>
      </w:r>
      <w:proofErr w:type="spellStart"/>
      <w:r w:rsidRPr="00D703C2">
        <w:rPr>
          <w:b/>
          <w:lang w:val="en-US"/>
        </w:rPr>
        <w:t>kontakt</w:t>
      </w:r>
      <w:proofErr w:type="spellEnd"/>
      <w:r w:rsidRPr="00D703C2">
        <w:rPr>
          <w:b/>
          <w:lang w:val="en-US"/>
        </w:rPr>
        <w:t>:</w:t>
      </w:r>
    </w:p>
    <w:p w:rsidR="00A470E6" w:rsidRPr="00D703C2" w:rsidRDefault="00A470E6" w:rsidP="00A470E6">
      <w:pPr>
        <w:spacing w:after="0" w:line="240" w:lineRule="auto"/>
        <w:jc w:val="both"/>
        <w:rPr>
          <w:lang w:val="en-US"/>
        </w:rPr>
      </w:pPr>
      <w:r w:rsidRPr="00D703C2">
        <w:rPr>
          <w:lang w:val="en-US"/>
        </w:rPr>
        <w:t xml:space="preserve">- </w:t>
      </w:r>
      <w:proofErr w:type="spellStart"/>
      <w:r w:rsidRPr="00D703C2">
        <w:rPr>
          <w:lang w:val="en-US"/>
        </w:rPr>
        <w:t>Ime</w:t>
      </w:r>
      <w:proofErr w:type="spellEnd"/>
      <w:r w:rsidRPr="00D703C2">
        <w:rPr>
          <w:lang w:val="en-US"/>
        </w:rPr>
        <w:t xml:space="preserve"> </w:t>
      </w:r>
      <w:proofErr w:type="spellStart"/>
      <w:r w:rsidRPr="00D703C2">
        <w:rPr>
          <w:lang w:val="en-US"/>
        </w:rPr>
        <w:t>i</w:t>
      </w:r>
      <w:proofErr w:type="spellEnd"/>
      <w:r w:rsidRPr="00D703C2">
        <w:rPr>
          <w:lang w:val="en-US"/>
        </w:rPr>
        <w:t xml:space="preserve"> </w:t>
      </w:r>
      <w:proofErr w:type="spellStart"/>
      <w:r w:rsidRPr="00D703C2">
        <w:rPr>
          <w:lang w:val="en-US"/>
        </w:rPr>
        <w:t>prezime</w:t>
      </w:r>
      <w:proofErr w:type="spellEnd"/>
      <w:r w:rsidRPr="00D703C2">
        <w:rPr>
          <w:lang w:val="en-US"/>
        </w:rPr>
        <w:t xml:space="preserve">: </w:t>
      </w:r>
      <w:proofErr w:type="spellStart"/>
      <w:r w:rsidRPr="00D703C2">
        <w:rPr>
          <w:lang w:val="en-US"/>
        </w:rPr>
        <w:t>Dragutin</w:t>
      </w:r>
      <w:proofErr w:type="spellEnd"/>
      <w:r w:rsidRPr="00D703C2">
        <w:rPr>
          <w:lang w:val="en-US"/>
        </w:rPr>
        <w:t xml:space="preserve"> </w:t>
      </w:r>
      <w:proofErr w:type="spellStart"/>
      <w:r w:rsidRPr="00D703C2">
        <w:rPr>
          <w:lang w:val="en-US"/>
        </w:rPr>
        <w:t>Fotak</w:t>
      </w:r>
      <w:proofErr w:type="spellEnd"/>
      <w:r w:rsidRPr="00D703C2">
        <w:rPr>
          <w:lang w:val="en-US"/>
        </w:rPr>
        <w:t xml:space="preserve">, </w:t>
      </w:r>
      <w:proofErr w:type="spellStart"/>
      <w:r w:rsidRPr="00D703C2">
        <w:rPr>
          <w:lang w:val="en-US"/>
        </w:rPr>
        <w:t>struč.spec.oec</w:t>
      </w:r>
      <w:proofErr w:type="spellEnd"/>
      <w:r w:rsidRPr="00D703C2">
        <w:rPr>
          <w:lang w:val="en-US"/>
        </w:rPr>
        <w:t>.</w:t>
      </w:r>
    </w:p>
    <w:p w:rsidR="00A470E6" w:rsidRPr="00D703C2" w:rsidRDefault="00A470E6" w:rsidP="00A470E6">
      <w:pPr>
        <w:spacing w:after="0" w:line="240" w:lineRule="auto"/>
        <w:jc w:val="both"/>
        <w:rPr>
          <w:lang w:val="en-US"/>
        </w:rPr>
      </w:pPr>
      <w:r w:rsidRPr="00D703C2">
        <w:rPr>
          <w:lang w:val="en-US"/>
        </w:rPr>
        <w:t xml:space="preserve">- </w:t>
      </w:r>
      <w:proofErr w:type="spellStart"/>
      <w:r w:rsidRPr="00D703C2">
        <w:rPr>
          <w:lang w:val="en-US"/>
        </w:rPr>
        <w:t>Broj</w:t>
      </w:r>
      <w:proofErr w:type="spellEnd"/>
      <w:r w:rsidRPr="00D703C2">
        <w:rPr>
          <w:lang w:val="en-US"/>
        </w:rPr>
        <w:t xml:space="preserve"> </w:t>
      </w:r>
      <w:proofErr w:type="spellStart"/>
      <w:proofErr w:type="gramStart"/>
      <w:r w:rsidRPr="00D703C2">
        <w:rPr>
          <w:lang w:val="en-US"/>
        </w:rPr>
        <w:t>telefona</w:t>
      </w:r>
      <w:proofErr w:type="spellEnd"/>
      <w:r w:rsidRPr="00D703C2">
        <w:rPr>
          <w:lang w:val="en-US"/>
        </w:rPr>
        <w:t xml:space="preserve">  01</w:t>
      </w:r>
      <w:proofErr w:type="gramEnd"/>
      <w:r w:rsidRPr="00D703C2">
        <w:rPr>
          <w:lang w:val="en-US"/>
        </w:rPr>
        <w:t xml:space="preserve">/2826-163 </w:t>
      </w:r>
    </w:p>
    <w:p w:rsidR="00A470E6" w:rsidRPr="00D703C2" w:rsidRDefault="00A470E6" w:rsidP="00A470E6">
      <w:pPr>
        <w:spacing w:after="0" w:line="240" w:lineRule="auto"/>
        <w:jc w:val="both"/>
        <w:rPr>
          <w:lang w:val="en-US"/>
        </w:rPr>
      </w:pPr>
      <w:r w:rsidRPr="00D703C2">
        <w:rPr>
          <w:lang w:val="en-US"/>
        </w:rPr>
        <w:t xml:space="preserve">- </w:t>
      </w:r>
      <w:proofErr w:type="spellStart"/>
      <w:r w:rsidRPr="00D703C2">
        <w:rPr>
          <w:lang w:val="en-US"/>
        </w:rPr>
        <w:t>Broj</w:t>
      </w:r>
      <w:proofErr w:type="spellEnd"/>
      <w:r w:rsidRPr="00D703C2">
        <w:rPr>
          <w:lang w:val="en-US"/>
        </w:rPr>
        <w:t xml:space="preserve"> </w:t>
      </w:r>
      <w:proofErr w:type="spellStart"/>
      <w:r w:rsidRPr="00D703C2">
        <w:rPr>
          <w:lang w:val="en-US"/>
        </w:rPr>
        <w:t>telefaksa</w:t>
      </w:r>
      <w:proofErr w:type="spellEnd"/>
      <w:r w:rsidRPr="00D703C2">
        <w:rPr>
          <w:lang w:val="en-US"/>
        </w:rPr>
        <w:t xml:space="preserve"> 01/2826-131</w:t>
      </w:r>
    </w:p>
    <w:p w:rsidR="00A470E6" w:rsidRPr="00D703C2" w:rsidRDefault="00A470E6" w:rsidP="00A470E6">
      <w:pPr>
        <w:spacing w:after="0" w:line="240" w:lineRule="auto"/>
        <w:jc w:val="both"/>
        <w:rPr>
          <w:lang w:val="en-US"/>
        </w:rPr>
      </w:pPr>
      <w:r w:rsidRPr="00D703C2">
        <w:rPr>
          <w:lang w:val="en-US"/>
        </w:rPr>
        <w:t xml:space="preserve">- </w:t>
      </w:r>
      <w:proofErr w:type="spellStart"/>
      <w:r w:rsidRPr="00D703C2">
        <w:rPr>
          <w:lang w:val="en-US"/>
        </w:rPr>
        <w:t>Adresa</w:t>
      </w:r>
      <w:proofErr w:type="spellEnd"/>
      <w:r w:rsidRPr="00D703C2">
        <w:rPr>
          <w:lang w:val="en-US"/>
        </w:rPr>
        <w:t xml:space="preserve"> </w:t>
      </w:r>
      <w:proofErr w:type="spellStart"/>
      <w:r w:rsidRPr="00D703C2">
        <w:rPr>
          <w:lang w:val="en-US"/>
        </w:rPr>
        <w:t>elektroničke</w:t>
      </w:r>
      <w:proofErr w:type="spellEnd"/>
      <w:r w:rsidRPr="00D703C2">
        <w:rPr>
          <w:lang w:val="en-US"/>
        </w:rPr>
        <w:t xml:space="preserve"> </w:t>
      </w:r>
      <w:proofErr w:type="spellStart"/>
      <w:r w:rsidRPr="00D703C2">
        <w:rPr>
          <w:lang w:val="en-US"/>
        </w:rPr>
        <w:t>pošte</w:t>
      </w:r>
      <w:proofErr w:type="spellEnd"/>
      <w:r w:rsidRPr="00D703C2">
        <w:rPr>
          <w:lang w:val="en-US"/>
        </w:rPr>
        <w:t xml:space="preserve">: </w:t>
      </w:r>
      <w:hyperlink r:id="rId8" w:history="1">
        <w:r w:rsidRPr="00D703C2">
          <w:rPr>
            <w:rStyle w:val="Hyperlink"/>
            <w:lang w:val="en-US"/>
          </w:rPr>
          <w:t>dfotak@bfm.hr</w:t>
        </w:r>
      </w:hyperlink>
      <w:r w:rsidRPr="00D703C2">
        <w:rPr>
          <w:lang w:val="en-US"/>
        </w:rPr>
        <w:t>, nabava@bfm.hr</w:t>
      </w:r>
    </w:p>
    <w:p w:rsidR="004C7286" w:rsidRPr="00D703C2" w:rsidRDefault="004C7286" w:rsidP="004C7286">
      <w:pPr>
        <w:pStyle w:val="NoSpacing"/>
        <w:rPr>
          <w:rFonts w:asciiTheme="minorHAnsi" w:hAnsiTheme="minorHAnsi" w:cs="Tahoma"/>
          <w:sz w:val="20"/>
          <w:szCs w:val="20"/>
        </w:rPr>
      </w:pPr>
    </w:p>
    <w:p w:rsidR="004C7286" w:rsidRPr="00D703C2" w:rsidRDefault="004C7286" w:rsidP="004C7286">
      <w:pPr>
        <w:pStyle w:val="NoSpacing"/>
        <w:rPr>
          <w:rFonts w:asciiTheme="minorHAnsi" w:hAnsiTheme="minorHAnsi" w:cs="Tahoma"/>
          <w:b/>
          <w:sz w:val="20"/>
          <w:szCs w:val="20"/>
        </w:rPr>
      </w:pPr>
      <w:r w:rsidRPr="00D703C2">
        <w:rPr>
          <w:rFonts w:asciiTheme="minorHAnsi" w:hAnsiTheme="minorHAnsi" w:cs="Tahoma"/>
          <w:b/>
          <w:sz w:val="20"/>
          <w:szCs w:val="20"/>
        </w:rPr>
        <w:t xml:space="preserve">3. evidencijski broj nabave: </w:t>
      </w:r>
      <w:r w:rsidR="00476387">
        <w:rPr>
          <w:rFonts w:asciiTheme="minorHAnsi" w:hAnsiTheme="minorHAnsi" w:cs="Tahoma"/>
          <w:b/>
          <w:sz w:val="20"/>
          <w:szCs w:val="20"/>
        </w:rPr>
        <w:t>0</w:t>
      </w:r>
      <w:r w:rsidR="004E6AB9">
        <w:rPr>
          <w:rFonts w:asciiTheme="minorHAnsi" w:hAnsiTheme="minorHAnsi" w:cs="Tahoma"/>
          <w:b/>
          <w:sz w:val="20"/>
          <w:szCs w:val="20"/>
        </w:rPr>
        <w:t>7</w:t>
      </w:r>
      <w:r w:rsidR="00A470E6" w:rsidRPr="00D703C2">
        <w:rPr>
          <w:rFonts w:asciiTheme="minorHAnsi" w:hAnsiTheme="minorHAnsi" w:cs="Tahoma"/>
          <w:b/>
          <w:sz w:val="20"/>
          <w:szCs w:val="20"/>
        </w:rPr>
        <w:t>/201</w:t>
      </w:r>
      <w:r w:rsidR="00476387">
        <w:rPr>
          <w:rFonts w:asciiTheme="minorHAnsi" w:hAnsiTheme="minorHAnsi" w:cs="Tahoma"/>
          <w:b/>
          <w:sz w:val="20"/>
          <w:szCs w:val="20"/>
        </w:rPr>
        <w:t>8</w:t>
      </w:r>
      <w:r w:rsidR="00A470E6" w:rsidRPr="00D703C2">
        <w:rPr>
          <w:rFonts w:asciiTheme="minorHAnsi" w:hAnsiTheme="minorHAnsi" w:cs="Tahoma"/>
          <w:b/>
          <w:sz w:val="20"/>
          <w:szCs w:val="20"/>
        </w:rPr>
        <w:t xml:space="preserve"> J</w:t>
      </w:r>
      <w:r w:rsidRPr="00D703C2">
        <w:rPr>
          <w:rFonts w:asciiTheme="minorHAnsi" w:hAnsiTheme="minorHAnsi" w:cs="Tahoma"/>
          <w:b/>
          <w:sz w:val="20"/>
          <w:szCs w:val="20"/>
        </w:rPr>
        <w:t>N</w:t>
      </w:r>
    </w:p>
    <w:p w:rsidR="004C7286" w:rsidRPr="00D703C2" w:rsidRDefault="004C7286" w:rsidP="004C7286">
      <w:pPr>
        <w:pStyle w:val="NoSpacing"/>
        <w:rPr>
          <w:rFonts w:asciiTheme="minorHAnsi" w:hAnsiTheme="minorHAnsi" w:cs="Tahoma"/>
          <w:sz w:val="20"/>
          <w:szCs w:val="20"/>
        </w:rPr>
      </w:pPr>
    </w:p>
    <w:p w:rsidR="00476387" w:rsidRDefault="004C7286" w:rsidP="004C7286">
      <w:pPr>
        <w:pStyle w:val="NoSpacing"/>
        <w:rPr>
          <w:rFonts w:asciiTheme="minorHAnsi" w:hAnsiTheme="minorHAnsi" w:cs="Tahoma"/>
          <w:sz w:val="28"/>
        </w:rPr>
      </w:pPr>
      <w:r w:rsidRPr="00D703C2">
        <w:rPr>
          <w:rFonts w:asciiTheme="minorHAnsi" w:hAnsiTheme="minorHAnsi" w:cs="Tahoma"/>
          <w:b/>
          <w:sz w:val="20"/>
          <w:szCs w:val="20"/>
        </w:rPr>
        <w:t xml:space="preserve">4. predmet nabave: </w:t>
      </w:r>
      <w:r w:rsidR="004E6AB9">
        <w:rPr>
          <w:rFonts w:asciiTheme="minorHAnsi" w:hAnsiTheme="minorHAnsi" w:cs="Tahoma"/>
          <w:sz w:val="20"/>
          <w:szCs w:val="20"/>
        </w:rPr>
        <w:t>Usluge deratizacije i dezinsekcije</w:t>
      </w:r>
    </w:p>
    <w:p w:rsidR="004C7286" w:rsidRPr="00D703C2" w:rsidRDefault="00476387" w:rsidP="004C7286">
      <w:pPr>
        <w:pStyle w:val="NoSpacing"/>
        <w:rPr>
          <w:rFonts w:asciiTheme="minorHAnsi" w:hAnsiTheme="minorHAnsi" w:cs="Tahoma"/>
          <w:sz w:val="20"/>
          <w:szCs w:val="20"/>
        </w:rPr>
      </w:pPr>
      <w:r w:rsidRPr="00D703C2">
        <w:rPr>
          <w:rFonts w:asciiTheme="minorHAnsi" w:hAnsiTheme="minorHAnsi" w:cs="Tahoma"/>
          <w:sz w:val="28"/>
        </w:rPr>
        <w:t xml:space="preserve"> </w:t>
      </w:r>
      <w:r w:rsidR="004C7286" w:rsidRPr="00D703C2">
        <w:rPr>
          <w:rFonts w:asciiTheme="minorHAnsi" w:hAnsiTheme="minorHAnsi" w:cs="Tahoma"/>
          <w:sz w:val="20"/>
          <w:szCs w:val="20"/>
        </w:rPr>
        <w:t>prema specifikaciji i uvjetima određenim u troškovniku u prilogu ovih uputa.</w:t>
      </w:r>
    </w:p>
    <w:p w:rsidR="004C7286" w:rsidRPr="00D703C2" w:rsidRDefault="004C7286" w:rsidP="004C7286">
      <w:pPr>
        <w:pStyle w:val="NoSpacing"/>
        <w:rPr>
          <w:rFonts w:asciiTheme="minorHAnsi" w:hAnsiTheme="minorHAnsi" w:cs="Tahoma"/>
          <w:sz w:val="20"/>
          <w:szCs w:val="20"/>
        </w:rPr>
      </w:pPr>
      <w:r w:rsidRPr="00D703C2">
        <w:rPr>
          <w:rFonts w:asciiTheme="minorHAnsi" w:hAnsiTheme="minorHAnsi" w:cs="Tahoma"/>
          <w:sz w:val="20"/>
          <w:szCs w:val="20"/>
        </w:rPr>
        <w:t xml:space="preserve">Procijenjena vrijednost nabave: </w:t>
      </w:r>
      <w:r w:rsidR="0065303B">
        <w:rPr>
          <w:rFonts w:asciiTheme="minorHAnsi" w:hAnsiTheme="minorHAnsi" w:cs="Tahoma"/>
          <w:sz w:val="20"/>
          <w:szCs w:val="20"/>
        </w:rPr>
        <w:t>21</w:t>
      </w:r>
      <w:r w:rsidRPr="00D703C2">
        <w:rPr>
          <w:rFonts w:asciiTheme="minorHAnsi" w:hAnsiTheme="minorHAnsi" w:cs="Tahoma"/>
          <w:sz w:val="20"/>
          <w:szCs w:val="20"/>
        </w:rPr>
        <w:t>.</w:t>
      </w:r>
      <w:r w:rsidR="0065303B">
        <w:rPr>
          <w:rFonts w:asciiTheme="minorHAnsi" w:hAnsiTheme="minorHAnsi" w:cs="Tahoma"/>
          <w:sz w:val="20"/>
          <w:szCs w:val="20"/>
        </w:rPr>
        <w:t>6</w:t>
      </w:r>
      <w:r w:rsidRPr="00D703C2">
        <w:rPr>
          <w:rFonts w:asciiTheme="minorHAnsi" w:hAnsiTheme="minorHAnsi" w:cs="Tahoma"/>
          <w:sz w:val="20"/>
          <w:szCs w:val="20"/>
        </w:rPr>
        <w:t>00,00 kuna bez PDV-a</w:t>
      </w:r>
    </w:p>
    <w:p w:rsidR="004C7286" w:rsidRPr="00D703C2" w:rsidRDefault="004C7286" w:rsidP="00FB7D7D">
      <w:pPr>
        <w:spacing w:after="0" w:line="240" w:lineRule="auto"/>
        <w:outlineLvl w:val="0"/>
        <w:rPr>
          <w:rFonts w:cs="Tahoma"/>
          <w:sz w:val="20"/>
          <w:szCs w:val="20"/>
          <w:lang w:val="en-US"/>
        </w:rPr>
      </w:pPr>
      <w:r w:rsidRPr="00D703C2">
        <w:rPr>
          <w:rFonts w:cs="Tahoma"/>
          <w:sz w:val="20"/>
          <w:szCs w:val="20"/>
        </w:rPr>
        <w:t xml:space="preserve">Nakon okončanja postupka nabave </w:t>
      </w:r>
      <w:r w:rsidR="0065303B">
        <w:rPr>
          <w:rFonts w:cs="Tahoma"/>
          <w:sz w:val="20"/>
          <w:szCs w:val="20"/>
        </w:rPr>
        <w:t>sklopiti će se ugovor</w:t>
      </w:r>
      <w:r w:rsidR="00FB7D7D">
        <w:rPr>
          <w:rFonts w:cs="Tahoma"/>
          <w:sz w:val="20"/>
          <w:szCs w:val="20"/>
        </w:rPr>
        <w:t xml:space="preserve">. Mjesto </w:t>
      </w:r>
      <w:r w:rsidR="0065303B">
        <w:rPr>
          <w:rFonts w:cs="Tahoma"/>
          <w:sz w:val="20"/>
          <w:szCs w:val="20"/>
        </w:rPr>
        <w:t>izvršenja: Klinika za infektivne bolesti „Dr. Fran Mihaljević“, Mirogojska 8.</w:t>
      </w:r>
      <w:r w:rsidR="00FB7D7D">
        <w:rPr>
          <w:rFonts w:cs="Tahoma"/>
          <w:sz w:val="20"/>
          <w:szCs w:val="20"/>
        </w:rPr>
        <w:t>.</w:t>
      </w:r>
    </w:p>
    <w:p w:rsidR="004C7286" w:rsidRPr="00D703C2" w:rsidRDefault="004C7286" w:rsidP="004C7286">
      <w:pPr>
        <w:spacing w:after="0" w:line="240" w:lineRule="auto"/>
        <w:jc w:val="both"/>
        <w:outlineLvl w:val="0"/>
        <w:rPr>
          <w:rFonts w:cs="Tahoma"/>
          <w:sz w:val="20"/>
          <w:szCs w:val="20"/>
          <w:lang w:val="en-GB"/>
        </w:rPr>
      </w:pPr>
    </w:p>
    <w:p w:rsidR="004C7286" w:rsidRPr="00D703C2" w:rsidRDefault="004C7286" w:rsidP="004C7286">
      <w:pPr>
        <w:pStyle w:val="NoSpacing"/>
        <w:rPr>
          <w:rFonts w:asciiTheme="minorHAnsi" w:hAnsiTheme="minorHAnsi" w:cs="Tahoma"/>
          <w:b/>
          <w:sz w:val="20"/>
          <w:szCs w:val="20"/>
        </w:rPr>
      </w:pPr>
      <w:r w:rsidRPr="00D703C2">
        <w:rPr>
          <w:rFonts w:asciiTheme="minorHAnsi" w:hAnsiTheme="minorHAnsi" w:cs="Tahoma"/>
          <w:b/>
          <w:sz w:val="20"/>
          <w:szCs w:val="20"/>
        </w:rPr>
        <w:t>5. Dokazi o sposobnosti ponuditelja</w:t>
      </w:r>
    </w:p>
    <w:p w:rsidR="004C7286" w:rsidRPr="00D703C2" w:rsidRDefault="007913A0" w:rsidP="004C7286">
      <w:pPr>
        <w:pStyle w:val="NoSpacing"/>
        <w:rPr>
          <w:rFonts w:asciiTheme="minorHAnsi" w:hAnsiTheme="minorHAnsi" w:cs="Tahoma"/>
          <w:sz w:val="20"/>
          <w:szCs w:val="20"/>
        </w:rPr>
      </w:pPr>
      <w:r w:rsidRPr="00D703C2">
        <w:rPr>
          <w:rFonts w:asciiTheme="minorHAnsi" w:hAnsiTheme="minorHAnsi" w:cs="Tahoma"/>
          <w:sz w:val="20"/>
          <w:szCs w:val="20"/>
        </w:rPr>
        <w:t>Ponuditelj</w:t>
      </w:r>
      <w:r w:rsidR="004C7286" w:rsidRPr="00D703C2">
        <w:rPr>
          <w:rFonts w:asciiTheme="minorHAnsi" w:hAnsiTheme="minorHAnsi" w:cs="Tahoma"/>
          <w:sz w:val="20"/>
          <w:szCs w:val="20"/>
        </w:rPr>
        <w:t xml:space="preserve"> u postupku nabave mora dostaviti slijedeće dokaze o sposobnosti:</w:t>
      </w:r>
    </w:p>
    <w:p w:rsidR="00A56AB9" w:rsidRPr="00D703C2" w:rsidRDefault="00A56AB9" w:rsidP="00A56AB9">
      <w:pPr>
        <w:pStyle w:val="tekstbezuvlake"/>
        <w:numPr>
          <w:ilvl w:val="0"/>
          <w:numId w:val="5"/>
        </w:numPr>
        <w:rPr>
          <w:rFonts w:asciiTheme="minorHAnsi" w:hAnsiTheme="minorHAnsi"/>
          <w:sz w:val="20"/>
          <w:szCs w:val="20"/>
        </w:rPr>
      </w:pPr>
      <w:r w:rsidRPr="00D703C2">
        <w:rPr>
          <w:rFonts w:asciiTheme="minorHAnsi" w:hAnsiTheme="minorHAnsi"/>
          <w:sz w:val="20"/>
          <w:szCs w:val="20"/>
        </w:rPr>
        <w:t xml:space="preserve">Ponuditelj mora u postupku javne nabave dokazati svoj upis u sudski, obrtni, strukovni ili drugi odgovarajući registar države sjedišta gospodarskog subjekta. Ovim dokazom ponuditelj dokazuje da ima registriranu djelatnost u vezi s predmetom nabave. </w:t>
      </w:r>
    </w:p>
    <w:p w:rsidR="00A56AB9" w:rsidRPr="00D703C2" w:rsidRDefault="00A56AB9" w:rsidP="00A56AB9">
      <w:pPr>
        <w:pStyle w:val="tekstbezuvlake"/>
        <w:ind w:left="720"/>
        <w:rPr>
          <w:rFonts w:asciiTheme="minorHAnsi" w:hAnsiTheme="minorHAnsi"/>
          <w:sz w:val="20"/>
          <w:szCs w:val="20"/>
        </w:rPr>
      </w:pPr>
      <w:r w:rsidRPr="00D703C2">
        <w:rPr>
          <w:rFonts w:asciiTheme="minorHAnsi" w:hAnsiTheme="minorHAnsi"/>
          <w:sz w:val="20"/>
          <w:szCs w:val="20"/>
        </w:rPr>
        <w:t>Dokumenti kojima se dokazuje sposobnost:</w:t>
      </w:r>
    </w:p>
    <w:p w:rsidR="00A56AB9" w:rsidRPr="00D703C2" w:rsidRDefault="00A56AB9" w:rsidP="00A56AB9">
      <w:pPr>
        <w:pStyle w:val="tekstbezuvlake"/>
        <w:ind w:left="720"/>
        <w:rPr>
          <w:rFonts w:asciiTheme="minorHAnsi" w:hAnsiTheme="minorHAnsi"/>
          <w:sz w:val="20"/>
          <w:szCs w:val="20"/>
        </w:rPr>
      </w:pPr>
      <w:r w:rsidRPr="00D703C2">
        <w:rPr>
          <w:rFonts w:asciiTheme="minorHAnsi" w:hAnsiTheme="minorHAnsi"/>
          <w:sz w:val="20"/>
          <w:szCs w:val="20"/>
        </w:rPr>
        <w:t>* Izvadak iz sudskog, obrtnog, strukovnog ili drugog odgovarajućeg registra države sjedišta kojim ponuditelj dokazuje upis u sudski, obrtni, strukovni ili drugi odgovarajući registar države sjedišta,</w:t>
      </w:r>
    </w:p>
    <w:p w:rsidR="00A56AB9" w:rsidRPr="00D703C2" w:rsidRDefault="00A56AB9" w:rsidP="00A56AB9">
      <w:pPr>
        <w:pStyle w:val="tekstbezuvlake"/>
        <w:ind w:left="720"/>
        <w:rPr>
          <w:rFonts w:asciiTheme="minorHAnsi" w:hAnsiTheme="minorHAnsi"/>
          <w:sz w:val="20"/>
          <w:szCs w:val="20"/>
        </w:rPr>
      </w:pPr>
      <w:r w:rsidRPr="00D703C2">
        <w:rPr>
          <w:rFonts w:asciiTheme="minorHAnsi" w:hAnsiTheme="minorHAnsi"/>
          <w:sz w:val="20"/>
          <w:szCs w:val="20"/>
        </w:rPr>
        <w:t>* ako se u državi sjedišta gospodarskog subjekta ne izdaje potvrda iz točke 1., gospodarski subjekt dostavlja izjavu s ovjerom potpisa kod nadležnog tijela.</w:t>
      </w:r>
    </w:p>
    <w:p w:rsidR="00A56AB9" w:rsidRPr="00D703C2" w:rsidRDefault="00A56AB9" w:rsidP="00A56AB9">
      <w:pPr>
        <w:pStyle w:val="tekstbezuvlake"/>
        <w:numPr>
          <w:ilvl w:val="0"/>
          <w:numId w:val="5"/>
        </w:numPr>
        <w:rPr>
          <w:rFonts w:asciiTheme="minorHAnsi" w:hAnsiTheme="minorHAnsi"/>
          <w:sz w:val="20"/>
          <w:szCs w:val="20"/>
        </w:rPr>
      </w:pPr>
      <w:r w:rsidRPr="00D703C2">
        <w:rPr>
          <w:rFonts w:asciiTheme="minorHAnsi" w:hAnsiTheme="minorHAnsi"/>
          <w:sz w:val="20"/>
          <w:szCs w:val="20"/>
        </w:rPr>
        <w:t>Potvrda porezne uprave o stanju duga, ili</w:t>
      </w:r>
    </w:p>
    <w:p w:rsidR="00A56AB9" w:rsidRPr="00D703C2" w:rsidRDefault="00A56AB9" w:rsidP="00A56AB9">
      <w:pPr>
        <w:pStyle w:val="tekstbezuvlake"/>
        <w:ind w:left="720"/>
        <w:rPr>
          <w:rFonts w:asciiTheme="minorHAnsi" w:hAnsiTheme="minorHAnsi"/>
          <w:sz w:val="20"/>
          <w:szCs w:val="20"/>
        </w:rPr>
      </w:pPr>
      <w:r w:rsidRPr="00D703C2">
        <w:rPr>
          <w:rFonts w:asciiTheme="minorHAnsi" w:hAnsiTheme="minorHAnsi"/>
          <w:sz w:val="20"/>
          <w:szCs w:val="20"/>
        </w:rPr>
        <w:t>važeći jednakovrijedan dokument nadležnog tijela države sjedišta gospodarskog subjekta, ako se ne izdaje potvrda iz točke 1., ili</w:t>
      </w:r>
    </w:p>
    <w:p w:rsidR="00A56AB9" w:rsidRPr="00D703C2" w:rsidRDefault="00A56AB9" w:rsidP="00A56AB9">
      <w:pPr>
        <w:pStyle w:val="tekstbezuvlake"/>
        <w:ind w:left="720"/>
        <w:rPr>
          <w:rFonts w:asciiTheme="minorHAnsi" w:hAnsiTheme="minorHAnsi"/>
          <w:sz w:val="20"/>
          <w:szCs w:val="20"/>
        </w:rPr>
      </w:pPr>
      <w:r w:rsidRPr="00D703C2">
        <w:rPr>
          <w:rFonts w:asciiTheme="minorHAnsi" w:hAnsiTheme="minorHAnsi"/>
          <w:sz w:val="20"/>
          <w:szCs w:val="20"/>
        </w:rPr>
        <w:t>ako se u državi sjedišta gospodarskog subjekta ne izdaje potvrda iz točke 1. ili jednakovrijedan dokument iz točke 2., gospodarski subjekt ili osoba ovlaštena po zakonu za zastupanje gospodarskog subjekta dostavlja izjavu pod prisegom ispred nadležne sudske ili upravne vlasti ili bilježnika ili nadležnog strukovnog ili trgovinskog tijela u državi sjedišta gospodarskog subjekta ili izjavu s ovjerenim potpisom kod bilježnika.</w:t>
      </w:r>
      <w:r w:rsidR="00476387">
        <w:rPr>
          <w:rFonts w:asciiTheme="minorHAnsi" w:hAnsiTheme="minorHAnsi"/>
          <w:sz w:val="20"/>
          <w:szCs w:val="20"/>
        </w:rPr>
        <w:t xml:space="preserve"> Potvrda</w:t>
      </w:r>
      <w:r w:rsidR="00132869">
        <w:rPr>
          <w:rFonts w:asciiTheme="minorHAnsi" w:hAnsiTheme="minorHAnsi"/>
          <w:sz w:val="20"/>
          <w:szCs w:val="20"/>
        </w:rPr>
        <w:t xml:space="preserve"> ne </w:t>
      </w:r>
      <w:r w:rsidR="00476387">
        <w:rPr>
          <w:rFonts w:asciiTheme="minorHAnsi" w:hAnsiTheme="minorHAnsi"/>
          <w:sz w:val="20"/>
          <w:szCs w:val="20"/>
        </w:rPr>
        <w:t>smije biti starija od 30 dana.</w:t>
      </w:r>
    </w:p>
    <w:p w:rsidR="004906DD" w:rsidRPr="0065303B" w:rsidRDefault="004906DD" w:rsidP="004906DD">
      <w:pPr>
        <w:pStyle w:val="NoSpacing"/>
        <w:ind w:left="720"/>
        <w:rPr>
          <w:rFonts w:asciiTheme="minorHAnsi" w:hAnsiTheme="minorHAnsi" w:cs="Tahoma"/>
          <w:color w:val="000000" w:themeColor="text1"/>
          <w:sz w:val="20"/>
          <w:szCs w:val="20"/>
        </w:rPr>
      </w:pPr>
    </w:p>
    <w:p w:rsidR="0065303B" w:rsidRPr="0065303B" w:rsidRDefault="0065303B" w:rsidP="0065303B">
      <w:pPr>
        <w:pStyle w:val="NoSpacing"/>
        <w:numPr>
          <w:ilvl w:val="0"/>
          <w:numId w:val="5"/>
        </w:numPr>
        <w:rPr>
          <w:rFonts w:asciiTheme="minorHAnsi" w:hAnsiTheme="minorHAnsi" w:cs="Tahoma"/>
          <w:color w:val="000000" w:themeColor="text1"/>
          <w:sz w:val="20"/>
          <w:szCs w:val="20"/>
        </w:rPr>
      </w:pPr>
      <w:r w:rsidRPr="0065303B">
        <w:rPr>
          <w:rFonts w:asciiTheme="minorHAnsi" w:hAnsiTheme="minorHAnsi" w:cs="Tahoma"/>
          <w:color w:val="000000" w:themeColor="text1"/>
          <w:sz w:val="20"/>
          <w:szCs w:val="20"/>
        </w:rPr>
        <w:t>Posjedovanje odobrenja za provedbu obveznih DDD mjera kao općih i posebnih sukladno pravilniku - uvjeti - DDD (Pravilnik o uvjetima kojima moraju udovoljavati pravne i fizičke osobe koje obavljaju djelatnost obvezatne dezinfekcije, dezinsekcije i deratizacije kao mjere za sprječavanje i suzbijanje zaraznih bolesti pučanstva. Narodne novine br. 35/07; 76/12)</w:t>
      </w:r>
    </w:p>
    <w:p w:rsidR="0065303B" w:rsidRPr="00D703C2" w:rsidRDefault="0065303B" w:rsidP="004906DD">
      <w:pPr>
        <w:pStyle w:val="NoSpacing"/>
        <w:ind w:left="720"/>
        <w:rPr>
          <w:rFonts w:asciiTheme="minorHAnsi" w:hAnsiTheme="minorHAnsi" w:cs="Tahoma"/>
          <w:sz w:val="20"/>
          <w:szCs w:val="20"/>
        </w:rPr>
      </w:pPr>
    </w:p>
    <w:p w:rsidR="004C7286" w:rsidRPr="00D703C2" w:rsidRDefault="004C7286" w:rsidP="004C7286">
      <w:pPr>
        <w:pStyle w:val="NoSpacing"/>
        <w:rPr>
          <w:rFonts w:asciiTheme="minorHAnsi" w:hAnsiTheme="minorHAnsi" w:cs="Tahoma"/>
          <w:sz w:val="20"/>
          <w:szCs w:val="20"/>
        </w:rPr>
      </w:pPr>
      <w:r w:rsidRPr="00D703C2">
        <w:rPr>
          <w:rFonts w:asciiTheme="minorHAnsi" w:hAnsiTheme="minorHAnsi" w:cs="Tahoma"/>
          <w:sz w:val="20"/>
          <w:szCs w:val="20"/>
        </w:rPr>
        <w:t>Svi dokazi koji se dostavljaju mogu se dostaviti u neovjerenim preslikama.</w:t>
      </w:r>
    </w:p>
    <w:p w:rsidR="004C7286" w:rsidRPr="00D703C2" w:rsidRDefault="004C7286" w:rsidP="004C7286">
      <w:pPr>
        <w:pStyle w:val="NoSpacing"/>
        <w:rPr>
          <w:rFonts w:asciiTheme="minorHAnsi" w:hAnsiTheme="minorHAnsi" w:cs="Tahoma"/>
          <w:sz w:val="20"/>
          <w:szCs w:val="20"/>
        </w:rPr>
      </w:pPr>
    </w:p>
    <w:p w:rsidR="002E7023" w:rsidRDefault="002E7023">
      <w:pPr>
        <w:rPr>
          <w:rFonts w:cs="Tahoma"/>
          <w:b/>
          <w:sz w:val="20"/>
          <w:szCs w:val="20"/>
          <w:lang w:val="pl-PL"/>
        </w:rPr>
      </w:pPr>
      <w:r>
        <w:rPr>
          <w:rFonts w:cs="Tahoma"/>
          <w:b/>
          <w:sz w:val="20"/>
          <w:szCs w:val="20"/>
          <w:lang w:val="pl-PL"/>
        </w:rPr>
        <w:br w:type="page"/>
      </w:r>
    </w:p>
    <w:p w:rsidR="00CF5808" w:rsidRPr="00FD312E" w:rsidRDefault="00CF5808" w:rsidP="004C7286">
      <w:pPr>
        <w:spacing w:after="0" w:line="240" w:lineRule="auto"/>
        <w:rPr>
          <w:rFonts w:cs="Tahoma"/>
          <w:b/>
          <w:sz w:val="20"/>
          <w:szCs w:val="20"/>
          <w:lang w:val="pl-PL"/>
        </w:rPr>
      </w:pPr>
    </w:p>
    <w:p w:rsidR="00CF5808" w:rsidRPr="00FD312E" w:rsidRDefault="00CF5808" w:rsidP="00CF5808">
      <w:pPr>
        <w:spacing w:after="0" w:line="240" w:lineRule="auto"/>
        <w:rPr>
          <w:b/>
          <w:sz w:val="20"/>
          <w:szCs w:val="20"/>
          <w:lang w:val="pl-PL"/>
        </w:rPr>
      </w:pPr>
      <w:r w:rsidRPr="00FD312E">
        <w:rPr>
          <w:b/>
          <w:sz w:val="20"/>
          <w:szCs w:val="20"/>
          <w:lang w:val="pl-PL"/>
        </w:rPr>
        <w:t>6. Provjera ponuditelja:</w:t>
      </w:r>
    </w:p>
    <w:p w:rsidR="00CF5808" w:rsidRPr="00FD312E" w:rsidRDefault="00CF5808" w:rsidP="00CF5808">
      <w:pPr>
        <w:spacing w:after="0" w:line="240" w:lineRule="auto"/>
        <w:rPr>
          <w:sz w:val="20"/>
          <w:szCs w:val="20"/>
          <w:lang w:val="pl-PL"/>
        </w:rPr>
      </w:pPr>
      <w:r w:rsidRPr="00FD312E">
        <w:rPr>
          <w:sz w:val="20"/>
          <w:szCs w:val="20"/>
          <w:lang w:val="pl-PL"/>
        </w:rPr>
        <w:t>Prije donošenja odluke o odabiru, Naručitelj može od najpovoljnijeg ponuditelja pisanim putem zatražiti dostavu izvornika ili ovjerenih preslika svih dokumenata koji su bili traženi. Ako je gospodarski subjekt već u ponudi dostavio određene dokumente u izvorniku ili ovjerenoj  preslici, nije ih obvezan ponovo dostavljati.</w:t>
      </w:r>
    </w:p>
    <w:p w:rsidR="00CF5808" w:rsidRPr="00FD312E" w:rsidRDefault="00CF5808" w:rsidP="00CF5808">
      <w:pPr>
        <w:spacing w:after="0" w:line="240" w:lineRule="auto"/>
        <w:rPr>
          <w:sz w:val="20"/>
          <w:szCs w:val="20"/>
          <w:lang w:val="pl-PL"/>
        </w:rPr>
      </w:pPr>
    </w:p>
    <w:p w:rsidR="00CF5808" w:rsidRPr="00FD312E" w:rsidRDefault="00CF5808" w:rsidP="00CF5808">
      <w:pPr>
        <w:spacing w:after="0" w:line="240" w:lineRule="auto"/>
        <w:rPr>
          <w:sz w:val="20"/>
          <w:szCs w:val="20"/>
          <w:lang w:val="pl-PL"/>
        </w:rPr>
      </w:pPr>
      <w:r w:rsidRPr="00FD312E">
        <w:rPr>
          <w:sz w:val="20"/>
          <w:szCs w:val="20"/>
          <w:lang w:val="pl-PL"/>
        </w:rPr>
        <w:t>Za potrebe dostavljanja dokumenata iz stavka 1. ove točke Naručitelj daje primjereni rok od pet dana od dana dostave zahtjeva.</w:t>
      </w:r>
    </w:p>
    <w:p w:rsidR="00CF5808" w:rsidRPr="00FD312E" w:rsidRDefault="00CF5808" w:rsidP="00CF5808">
      <w:pPr>
        <w:spacing w:after="0" w:line="240" w:lineRule="auto"/>
        <w:rPr>
          <w:sz w:val="20"/>
          <w:szCs w:val="20"/>
          <w:lang w:val="pl-PL"/>
        </w:rPr>
      </w:pPr>
    </w:p>
    <w:p w:rsidR="00CF5808" w:rsidRPr="00FD312E" w:rsidRDefault="00CF5808" w:rsidP="00CF5808">
      <w:pPr>
        <w:spacing w:after="0" w:line="240" w:lineRule="auto"/>
        <w:rPr>
          <w:sz w:val="20"/>
          <w:szCs w:val="20"/>
          <w:lang w:val="pl-PL"/>
        </w:rPr>
      </w:pPr>
      <w:r w:rsidRPr="00FD312E">
        <w:rPr>
          <w:sz w:val="20"/>
          <w:szCs w:val="20"/>
          <w:lang w:val="pl-PL"/>
        </w:rPr>
        <w:t>Izvornici ili ovjerene preslike dokumenata iz stavka 1. ovoga članka ne moraju odgovarati prethodno dostavljenim  neovjerenim preslikama dokumenata, primjerice u pogledu datuma izdavanja, odnosno starosti, ali njima ponuditelj mora dokazati da i dalje ispunjava uvjete koje je Naručitelj odredio u postupku nabave.</w:t>
      </w:r>
    </w:p>
    <w:p w:rsidR="00CF5808" w:rsidRPr="00FD312E" w:rsidRDefault="00CF5808" w:rsidP="00CF5808">
      <w:pPr>
        <w:spacing w:after="0" w:line="240" w:lineRule="auto"/>
        <w:rPr>
          <w:sz w:val="20"/>
          <w:szCs w:val="20"/>
          <w:lang w:val="pl-PL"/>
        </w:rPr>
      </w:pPr>
      <w:r w:rsidRPr="00FD312E">
        <w:rPr>
          <w:sz w:val="20"/>
          <w:szCs w:val="20"/>
          <w:lang w:val="pl-PL"/>
        </w:rPr>
        <w:t>Ako najpovoljniji ponuditelj u određenom roku ne dostavi sve tražene izvornike ili ovjerene preslike dokumenata iz stavka 1. ove točke i/ili ne dokaže da i dalje ispunjava uvjete koje je odredio Naručitelj, Naručitelj će isključiti takvog ponuditelja odnosno odbiti njegovu ponudu.</w:t>
      </w:r>
    </w:p>
    <w:p w:rsidR="00CF5808" w:rsidRPr="00FD312E" w:rsidRDefault="00CF5808" w:rsidP="00CF5808">
      <w:pPr>
        <w:spacing w:after="0" w:line="240" w:lineRule="auto"/>
        <w:rPr>
          <w:sz w:val="20"/>
          <w:szCs w:val="20"/>
          <w:lang w:val="pl-PL"/>
        </w:rPr>
      </w:pPr>
    </w:p>
    <w:p w:rsidR="00CF5808" w:rsidRPr="00FD312E" w:rsidRDefault="00CF5808" w:rsidP="004C7286">
      <w:pPr>
        <w:spacing w:after="0" w:line="240" w:lineRule="auto"/>
        <w:rPr>
          <w:sz w:val="20"/>
          <w:szCs w:val="20"/>
          <w:lang w:val="pl-PL"/>
        </w:rPr>
      </w:pPr>
      <w:r w:rsidRPr="00FD312E">
        <w:rPr>
          <w:sz w:val="20"/>
          <w:szCs w:val="20"/>
          <w:lang w:val="pl-PL"/>
        </w:rPr>
        <w:t>U slučaju iz stavka 4. ove točke Naručitelj će ponovo izvršiti rangiranje ponuda prema kriteriju za  odabir ne uzimajući u obzir ponudu ponuditelja kojeg je isključio odnosno ponuditelja čiju je ponudu odbio te pozvati novog najpovoljnijeg ponuditelja da dostavi traženo.</w:t>
      </w:r>
    </w:p>
    <w:p w:rsidR="00CF5808" w:rsidRPr="00FD312E" w:rsidRDefault="00CF5808" w:rsidP="004C7286">
      <w:pPr>
        <w:spacing w:after="0" w:line="240" w:lineRule="auto"/>
        <w:rPr>
          <w:rFonts w:cs="Tahoma"/>
          <w:b/>
          <w:sz w:val="20"/>
          <w:szCs w:val="20"/>
          <w:lang w:val="pl-PL"/>
        </w:rPr>
      </w:pPr>
    </w:p>
    <w:p w:rsidR="004C7286" w:rsidRPr="00FD312E" w:rsidRDefault="00CF5808" w:rsidP="004C7286">
      <w:pPr>
        <w:spacing w:after="0" w:line="240" w:lineRule="auto"/>
        <w:rPr>
          <w:rFonts w:cs="Tahoma"/>
          <w:b/>
          <w:sz w:val="20"/>
          <w:szCs w:val="20"/>
          <w:lang w:val="pl-PL"/>
        </w:rPr>
      </w:pPr>
      <w:r w:rsidRPr="00FD312E">
        <w:rPr>
          <w:rFonts w:cs="Tahoma"/>
          <w:b/>
          <w:sz w:val="20"/>
          <w:szCs w:val="20"/>
          <w:lang w:val="pl-PL"/>
        </w:rPr>
        <w:t>7</w:t>
      </w:r>
      <w:r w:rsidR="004C7286" w:rsidRPr="00FD312E">
        <w:rPr>
          <w:rFonts w:cs="Tahoma"/>
          <w:b/>
          <w:sz w:val="20"/>
          <w:szCs w:val="20"/>
          <w:lang w:val="pl-PL"/>
        </w:rPr>
        <w:t>. Sadržaj ponude:</w:t>
      </w:r>
    </w:p>
    <w:p w:rsidR="00CF5808" w:rsidRPr="00FD312E" w:rsidRDefault="00CF5808" w:rsidP="00CF5808">
      <w:pPr>
        <w:spacing w:after="0" w:line="240" w:lineRule="auto"/>
        <w:jc w:val="both"/>
        <w:rPr>
          <w:sz w:val="20"/>
          <w:szCs w:val="20"/>
          <w:lang w:val="pl-PL"/>
        </w:rPr>
      </w:pPr>
      <w:r w:rsidRPr="00FD312E">
        <w:rPr>
          <w:sz w:val="20"/>
          <w:szCs w:val="20"/>
          <w:lang w:val="pl-PL"/>
        </w:rPr>
        <w:t>Ponuditelji ponudu predaju u izvorniku, sa sadržajem i prilozima:</w:t>
      </w:r>
    </w:p>
    <w:p w:rsidR="00CF5808" w:rsidRPr="00FD312E" w:rsidRDefault="00CF5808" w:rsidP="00CF5808">
      <w:pPr>
        <w:spacing w:after="0" w:line="240" w:lineRule="auto"/>
        <w:jc w:val="both"/>
        <w:rPr>
          <w:sz w:val="20"/>
          <w:szCs w:val="20"/>
          <w:lang w:val="pl-PL"/>
        </w:rPr>
      </w:pPr>
      <w:r w:rsidRPr="00FD312E">
        <w:rPr>
          <w:sz w:val="20"/>
          <w:szCs w:val="20"/>
          <w:lang w:val="pl-PL"/>
        </w:rPr>
        <w:t>- ponudbeni list - u cijelosti ispunjen, ovjeren i potpisan – obrazac se nalazi u prilogu ove dokumentacije</w:t>
      </w:r>
    </w:p>
    <w:p w:rsidR="00CF5808" w:rsidRPr="00FD312E" w:rsidRDefault="00CF5808" w:rsidP="00CF5808">
      <w:pPr>
        <w:spacing w:after="0" w:line="240" w:lineRule="auto"/>
        <w:jc w:val="both"/>
        <w:rPr>
          <w:sz w:val="20"/>
          <w:szCs w:val="20"/>
          <w:lang w:val="pl-PL"/>
        </w:rPr>
      </w:pPr>
      <w:r w:rsidRPr="00FD312E">
        <w:rPr>
          <w:sz w:val="20"/>
          <w:szCs w:val="20"/>
          <w:lang w:val="pl-PL"/>
        </w:rPr>
        <w:t>- troškovnik - u cijelosti ispunjen, ovjeren i potpisan – obrazac se nalaze u prilogu ove dokumentacije.</w:t>
      </w:r>
    </w:p>
    <w:p w:rsidR="00CF5808" w:rsidRPr="005713B5" w:rsidRDefault="00CF5808" w:rsidP="00CF5808">
      <w:pPr>
        <w:spacing w:after="0" w:line="240" w:lineRule="auto"/>
        <w:jc w:val="both"/>
        <w:rPr>
          <w:sz w:val="20"/>
          <w:szCs w:val="20"/>
          <w:lang w:val="pl-PL"/>
        </w:rPr>
      </w:pPr>
      <w:r w:rsidRPr="00FD312E">
        <w:rPr>
          <w:sz w:val="20"/>
          <w:szCs w:val="20"/>
          <w:lang w:val="pl-PL"/>
        </w:rPr>
        <w:t xml:space="preserve">- </w:t>
      </w:r>
      <w:r w:rsidRPr="005713B5">
        <w:rPr>
          <w:sz w:val="20"/>
          <w:szCs w:val="20"/>
          <w:lang w:val="pl-PL"/>
        </w:rPr>
        <w:t>tražene dokaze sposobnosti (točka 5. ovih uputa);</w:t>
      </w:r>
    </w:p>
    <w:p w:rsidR="004C7286" w:rsidRPr="00D703C2" w:rsidRDefault="004C7286" w:rsidP="004C7286">
      <w:pPr>
        <w:spacing w:after="0" w:line="240" w:lineRule="auto"/>
        <w:rPr>
          <w:rFonts w:cs="Tahoma"/>
          <w:sz w:val="20"/>
          <w:szCs w:val="20"/>
          <w:lang w:val="pl-PL"/>
        </w:rPr>
      </w:pPr>
      <w:r w:rsidRPr="00D703C2">
        <w:rPr>
          <w:rFonts w:cs="Tahoma"/>
          <w:sz w:val="20"/>
          <w:szCs w:val="20"/>
          <w:lang w:val="pl-PL"/>
        </w:rPr>
        <w:t>_________________</w:t>
      </w:r>
    </w:p>
    <w:p w:rsidR="004C7286" w:rsidRPr="00D703C2" w:rsidRDefault="004C7286" w:rsidP="004C7286">
      <w:pPr>
        <w:spacing w:after="0" w:line="240" w:lineRule="auto"/>
        <w:rPr>
          <w:rFonts w:cs="Tahoma"/>
          <w:sz w:val="20"/>
          <w:szCs w:val="20"/>
          <w:lang w:val="pl-PL"/>
        </w:rPr>
      </w:pPr>
    </w:p>
    <w:p w:rsidR="004C7286" w:rsidRPr="00D703C2" w:rsidRDefault="00FD312E" w:rsidP="004C7286">
      <w:pPr>
        <w:spacing w:after="0" w:line="240" w:lineRule="auto"/>
        <w:rPr>
          <w:rFonts w:cs="Tahoma"/>
          <w:b/>
          <w:sz w:val="20"/>
          <w:szCs w:val="20"/>
          <w:lang w:val="pl-PL"/>
        </w:rPr>
      </w:pPr>
      <w:r>
        <w:rPr>
          <w:rFonts w:cs="Tahoma"/>
          <w:b/>
          <w:sz w:val="20"/>
          <w:szCs w:val="20"/>
          <w:lang w:val="pl-PL"/>
        </w:rPr>
        <w:t>8</w:t>
      </w:r>
      <w:r w:rsidR="004C7286" w:rsidRPr="00D703C2">
        <w:rPr>
          <w:rFonts w:cs="Tahoma"/>
          <w:b/>
          <w:sz w:val="20"/>
          <w:szCs w:val="20"/>
          <w:lang w:val="pl-PL"/>
        </w:rPr>
        <w:t>. Način određivanja cijene ponude:</w:t>
      </w:r>
    </w:p>
    <w:p w:rsidR="004C7286" w:rsidRPr="00D703C2" w:rsidRDefault="004C7286" w:rsidP="004C7286">
      <w:pPr>
        <w:spacing w:after="0" w:line="240" w:lineRule="auto"/>
        <w:rPr>
          <w:rFonts w:cs="Tahoma"/>
          <w:sz w:val="20"/>
          <w:szCs w:val="20"/>
          <w:lang w:val="pl-PL"/>
        </w:rPr>
      </w:pPr>
      <w:r w:rsidRPr="00D703C2">
        <w:rPr>
          <w:rFonts w:cs="Tahoma"/>
          <w:sz w:val="20"/>
          <w:szCs w:val="20"/>
          <w:lang w:val="pl-PL"/>
        </w:rPr>
        <w:t xml:space="preserve">Cijena ponude izražava se za cijeli predmet nabave. </w:t>
      </w:r>
      <w:r w:rsidR="00493DAB">
        <w:rPr>
          <w:rFonts w:cs="Tahoma"/>
          <w:sz w:val="20"/>
          <w:szCs w:val="20"/>
          <w:lang w:val="pl-PL"/>
        </w:rPr>
        <w:t xml:space="preserve">Odabir za kriterij je ekonomski najpovoljnija ponuda (100% kriterija čini cijena). </w:t>
      </w:r>
      <w:r w:rsidRPr="00D703C2">
        <w:rPr>
          <w:rFonts w:cs="Tahoma"/>
          <w:sz w:val="20"/>
          <w:szCs w:val="20"/>
          <w:lang w:val="pl-PL"/>
        </w:rPr>
        <w:t>U cijenu trebaju biti uračunati svi zavisni troškovi bez PDV-a, koji se iskazuje zasebno iza cijene.</w:t>
      </w:r>
    </w:p>
    <w:p w:rsidR="004C7286" w:rsidRPr="00D703C2" w:rsidRDefault="004C7286" w:rsidP="004C7286">
      <w:pPr>
        <w:spacing w:after="0" w:line="240" w:lineRule="auto"/>
        <w:rPr>
          <w:rFonts w:cs="Tahoma"/>
          <w:sz w:val="20"/>
          <w:szCs w:val="20"/>
          <w:lang w:val="pl-PL"/>
        </w:rPr>
      </w:pPr>
      <w:r w:rsidRPr="00D703C2">
        <w:rPr>
          <w:rFonts w:cs="Tahoma"/>
          <w:sz w:val="20"/>
          <w:szCs w:val="20"/>
          <w:lang w:val="pl-PL"/>
        </w:rPr>
        <w:t>Ukupnu cijenu ponude čini cijena ponude s PDV-om.</w:t>
      </w:r>
    </w:p>
    <w:p w:rsidR="004C7286" w:rsidRPr="00D703C2" w:rsidRDefault="007913A0" w:rsidP="004C7286">
      <w:pPr>
        <w:spacing w:after="0" w:line="240" w:lineRule="auto"/>
        <w:rPr>
          <w:rFonts w:cs="Tahoma"/>
          <w:sz w:val="20"/>
          <w:szCs w:val="20"/>
          <w:lang w:val="pl-PL"/>
        </w:rPr>
      </w:pPr>
      <w:r w:rsidRPr="00D703C2">
        <w:rPr>
          <w:rFonts w:cs="Tahoma"/>
          <w:sz w:val="20"/>
          <w:szCs w:val="20"/>
          <w:lang w:val="pl-PL"/>
        </w:rPr>
        <w:t>Ponuditelj</w:t>
      </w:r>
      <w:r w:rsidR="004C7286" w:rsidRPr="00D703C2">
        <w:rPr>
          <w:rFonts w:cs="Tahoma"/>
          <w:sz w:val="20"/>
          <w:szCs w:val="20"/>
          <w:lang w:val="pl-PL"/>
        </w:rPr>
        <w:t xml:space="preserve"> </w:t>
      </w:r>
      <w:r w:rsidRPr="00D703C2">
        <w:rPr>
          <w:rFonts w:cs="Tahoma"/>
          <w:sz w:val="20"/>
          <w:szCs w:val="20"/>
          <w:lang w:val="pl-PL"/>
        </w:rPr>
        <w:t>je</w:t>
      </w:r>
      <w:r w:rsidR="004C7286" w:rsidRPr="00D703C2">
        <w:rPr>
          <w:rFonts w:cs="Tahoma"/>
          <w:sz w:val="20"/>
          <w:szCs w:val="20"/>
          <w:lang w:val="pl-PL"/>
        </w:rPr>
        <w:t xml:space="preserve"> duž</w:t>
      </w:r>
      <w:r w:rsidRPr="00D703C2">
        <w:rPr>
          <w:rFonts w:cs="Tahoma"/>
          <w:sz w:val="20"/>
          <w:szCs w:val="20"/>
          <w:lang w:val="pl-PL"/>
        </w:rPr>
        <w:t xml:space="preserve">an </w:t>
      </w:r>
      <w:r w:rsidR="004C7286" w:rsidRPr="00D703C2">
        <w:rPr>
          <w:rFonts w:cs="Tahoma"/>
          <w:sz w:val="20"/>
          <w:szCs w:val="20"/>
          <w:lang w:val="pl-PL"/>
        </w:rPr>
        <w:t>ponuditi, tj. upisati jedinične cijene i ukupne cijene za svaku stavku na način kako je to određeno u troškovniku, te cijenu ponude bez PDV-a, PDV i ukupnu cijenu ponude s PDV-om.</w:t>
      </w:r>
    </w:p>
    <w:p w:rsidR="004C7286" w:rsidRPr="00D703C2" w:rsidRDefault="004C7286" w:rsidP="004C7286">
      <w:pPr>
        <w:spacing w:after="0" w:line="240" w:lineRule="auto"/>
        <w:rPr>
          <w:rFonts w:cs="Tahoma"/>
          <w:sz w:val="20"/>
          <w:szCs w:val="20"/>
          <w:lang w:val="pl-PL"/>
        </w:rPr>
      </w:pPr>
    </w:p>
    <w:p w:rsidR="004C7286" w:rsidRPr="00D703C2" w:rsidRDefault="00FD312E" w:rsidP="004C7286">
      <w:pPr>
        <w:spacing w:after="0" w:line="240" w:lineRule="auto"/>
        <w:rPr>
          <w:rFonts w:cs="Tahoma"/>
          <w:b/>
          <w:sz w:val="20"/>
          <w:szCs w:val="20"/>
          <w:lang w:val="pl-PL"/>
        </w:rPr>
      </w:pPr>
      <w:r>
        <w:rPr>
          <w:rFonts w:cs="Tahoma"/>
          <w:b/>
          <w:sz w:val="20"/>
          <w:szCs w:val="20"/>
          <w:lang w:val="pl-PL"/>
        </w:rPr>
        <w:t>9</w:t>
      </w:r>
      <w:r w:rsidR="004C7286" w:rsidRPr="00D703C2">
        <w:rPr>
          <w:rFonts w:cs="Tahoma"/>
          <w:b/>
          <w:sz w:val="20"/>
          <w:szCs w:val="20"/>
          <w:lang w:val="pl-PL"/>
        </w:rPr>
        <w:t>. Način izrade ponude:</w:t>
      </w:r>
    </w:p>
    <w:p w:rsidR="004C7286" w:rsidRPr="00D703C2" w:rsidRDefault="004C7286" w:rsidP="004C7286">
      <w:pPr>
        <w:spacing w:after="0" w:line="240" w:lineRule="auto"/>
        <w:rPr>
          <w:rFonts w:cs="Tahoma"/>
          <w:sz w:val="20"/>
          <w:szCs w:val="20"/>
          <w:lang w:val="pl-PL"/>
        </w:rPr>
      </w:pPr>
      <w:r w:rsidRPr="00D703C2">
        <w:rPr>
          <w:rFonts w:cs="Tahoma"/>
          <w:sz w:val="20"/>
          <w:szCs w:val="20"/>
          <w:lang w:val="pl-PL"/>
        </w:rPr>
        <w:t>-  Ponuda se izrađuje na način da čini cjelinu i uvezuje na način da se onemogući naknadno vađenje ili umetanje listova.</w:t>
      </w:r>
    </w:p>
    <w:p w:rsidR="004C7286" w:rsidRPr="00D703C2" w:rsidRDefault="004C7286" w:rsidP="004C7286">
      <w:pPr>
        <w:spacing w:after="0" w:line="240" w:lineRule="auto"/>
        <w:rPr>
          <w:rFonts w:cs="Tahoma"/>
          <w:sz w:val="20"/>
          <w:szCs w:val="20"/>
          <w:lang w:val="pl-PL"/>
        </w:rPr>
      </w:pPr>
      <w:r w:rsidRPr="00D703C2">
        <w:rPr>
          <w:rFonts w:cs="Tahoma"/>
          <w:sz w:val="20"/>
          <w:szCs w:val="20"/>
          <w:lang w:val="pl-PL"/>
        </w:rPr>
        <w:t>-  Stranice ponude se označavaju na način da je vidljiv redni broj stranice i ukupan broj stranica ponude.</w:t>
      </w:r>
    </w:p>
    <w:p w:rsidR="004C7286" w:rsidRPr="00D703C2" w:rsidRDefault="004C7286" w:rsidP="004C7286">
      <w:pPr>
        <w:spacing w:after="0" w:line="240" w:lineRule="auto"/>
        <w:rPr>
          <w:rFonts w:cs="Tahoma"/>
          <w:sz w:val="20"/>
          <w:szCs w:val="20"/>
          <w:lang w:val="pl-PL"/>
        </w:rPr>
      </w:pPr>
      <w:r w:rsidRPr="00D703C2">
        <w:rPr>
          <w:rFonts w:cs="Tahoma"/>
          <w:sz w:val="20"/>
          <w:szCs w:val="20"/>
          <w:lang w:val="pl-PL"/>
        </w:rPr>
        <w:t xml:space="preserve">-  Ponuda se piše neizbrisivom tintom. </w:t>
      </w:r>
    </w:p>
    <w:p w:rsidR="004C7286" w:rsidRPr="00D703C2" w:rsidRDefault="004C7286" w:rsidP="004C7286">
      <w:pPr>
        <w:spacing w:after="0" w:line="240" w:lineRule="auto"/>
        <w:rPr>
          <w:rFonts w:cs="Tahoma"/>
          <w:sz w:val="20"/>
          <w:szCs w:val="20"/>
          <w:lang w:val="pl-PL"/>
        </w:rPr>
      </w:pPr>
      <w:r w:rsidRPr="00D703C2">
        <w:rPr>
          <w:rFonts w:cs="Tahoma"/>
          <w:sz w:val="20"/>
          <w:szCs w:val="20"/>
          <w:lang w:val="pl-PL"/>
        </w:rPr>
        <w:t>-  Ispravci u ponudi moraju biti izrađeni na način da su vidljivi. Ispravci moraju uz navod datuma ispravka biti potvrđeni potpisom ponuditelja.</w:t>
      </w:r>
    </w:p>
    <w:p w:rsidR="004C7286" w:rsidRPr="00D703C2" w:rsidRDefault="004C7286" w:rsidP="004C7286">
      <w:pPr>
        <w:spacing w:after="0" w:line="240" w:lineRule="auto"/>
        <w:rPr>
          <w:rFonts w:cs="Tahoma"/>
          <w:sz w:val="20"/>
          <w:szCs w:val="20"/>
          <w:lang w:val="pl-PL"/>
        </w:rPr>
      </w:pPr>
      <w:r w:rsidRPr="00D703C2">
        <w:rPr>
          <w:rFonts w:cs="Tahoma"/>
          <w:sz w:val="20"/>
          <w:szCs w:val="20"/>
          <w:lang w:val="pl-PL"/>
        </w:rPr>
        <w:t xml:space="preserve">-  Ponuda se dostavlja na hrvatskom jeziku, pisana latiničnim pismom. </w:t>
      </w:r>
    </w:p>
    <w:p w:rsidR="004C7286" w:rsidRPr="00D703C2" w:rsidRDefault="004C7286" w:rsidP="004C7286">
      <w:pPr>
        <w:spacing w:after="0" w:line="240" w:lineRule="auto"/>
        <w:rPr>
          <w:rFonts w:cs="Tahoma"/>
          <w:sz w:val="20"/>
          <w:szCs w:val="20"/>
          <w:lang w:val="pl-PL"/>
        </w:rPr>
      </w:pPr>
    </w:p>
    <w:p w:rsidR="004C7286" w:rsidRPr="00D703C2" w:rsidRDefault="00FD312E" w:rsidP="004C7286">
      <w:pPr>
        <w:spacing w:after="0" w:line="240" w:lineRule="auto"/>
        <w:rPr>
          <w:rFonts w:cs="Tahoma"/>
          <w:b/>
          <w:sz w:val="20"/>
          <w:szCs w:val="20"/>
          <w:lang w:val="pl-PL"/>
        </w:rPr>
      </w:pPr>
      <w:r>
        <w:rPr>
          <w:rFonts w:cs="Tahoma"/>
          <w:b/>
          <w:sz w:val="20"/>
          <w:szCs w:val="20"/>
          <w:lang w:val="pl-PL"/>
        </w:rPr>
        <w:t>10</w:t>
      </w:r>
      <w:r w:rsidR="004C7286" w:rsidRPr="00D703C2">
        <w:rPr>
          <w:rFonts w:cs="Tahoma"/>
          <w:b/>
          <w:sz w:val="20"/>
          <w:szCs w:val="20"/>
          <w:lang w:val="pl-PL"/>
        </w:rPr>
        <w:t xml:space="preserve">. Rok valjanosti ponude </w:t>
      </w:r>
    </w:p>
    <w:p w:rsidR="004C7286" w:rsidRPr="00D703C2" w:rsidRDefault="004C7286" w:rsidP="004C7286">
      <w:pPr>
        <w:spacing w:after="0" w:line="240" w:lineRule="auto"/>
        <w:rPr>
          <w:rFonts w:cs="Tahoma"/>
          <w:sz w:val="20"/>
          <w:szCs w:val="20"/>
          <w:lang w:val="pl-PL"/>
        </w:rPr>
      </w:pPr>
      <w:r w:rsidRPr="00D703C2">
        <w:rPr>
          <w:rFonts w:cs="Tahoma"/>
          <w:sz w:val="20"/>
          <w:szCs w:val="20"/>
          <w:lang w:val="pl-PL"/>
        </w:rPr>
        <w:t>Rok valjanosti ponude je najmanje 30 dana od krajnjeg roka za dostavu ponuda.</w:t>
      </w:r>
    </w:p>
    <w:p w:rsidR="004C7286" w:rsidRPr="00D703C2" w:rsidRDefault="004C7286" w:rsidP="004C7286">
      <w:pPr>
        <w:pStyle w:val="NoSpacing"/>
        <w:rPr>
          <w:rFonts w:asciiTheme="minorHAnsi" w:hAnsiTheme="minorHAnsi" w:cs="Tahoma"/>
          <w:sz w:val="20"/>
          <w:szCs w:val="20"/>
        </w:rPr>
      </w:pPr>
    </w:p>
    <w:p w:rsidR="004C7286" w:rsidRPr="00D703C2" w:rsidRDefault="004C7286" w:rsidP="004C7286">
      <w:pPr>
        <w:spacing w:after="0" w:line="240" w:lineRule="auto"/>
        <w:rPr>
          <w:rFonts w:cs="Tahoma"/>
          <w:b/>
          <w:sz w:val="20"/>
          <w:szCs w:val="20"/>
          <w:lang w:val="pl-PL"/>
        </w:rPr>
      </w:pPr>
      <w:r w:rsidRPr="00D703C2">
        <w:rPr>
          <w:rFonts w:cs="Tahoma"/>
          <w:b/>
          <w:sz w:val="20"/>
          <w:szCs w:val="20"/>
          <w:lang w:val="pl-PL"/>
        </w:rPr>
        <w:t>1</w:t>
      </w:r>
      <w:r w:rsidR="00FD312E">
        <w:rPr>
          <w:rFonts w:cs="Tahoma"/>
          <w:b/>
          <w:sz w:val="20"/>
          <w:szCs w:val="20"/>
          <w:lang w:val="pl-PL"/>
        </w:rPr>
        <w:t>1</w:t>
      </w:r>
      <w:r w:rsidRPr="00D703C2">
        <w:rPr>
          <w:rFonts w:cs="Tahoma"/>
          <w:b/>
          <w:sz w:val="20"/>
          <w:szCs w:val="20"/>
          <w:lang w:val="pl-PL"/>
        </w:rPr>
        <w:t xml:space="preserve">. Način dostave ponude: </w:t>
      </w:r>
    </w:p>
    <w:p w:rsidR="004C7286" w:rsidRPr="00D703C2" w:rsidRDefault="004C7286" w:rsidP="004C7286">
      <w:pPr>
        <w:spacing w:after="0" w:line="240" w:lineRule="auto"/>
        <w:rPr>
          <w:rFonts w:cs="Tahoma"/>
          <w:sz w:val="20"/>
          <w:szCs w:val="20"/>
          <w:lang w:val="pl-PL"/>
        </w:rPr>
      </w:pPr>
      <w:r w:rsidRPr="00D703C2">
        <w:rPr>
          <w:rFonts w:cs="Tahoma"/>
          <w:sz w:val="20"/>
          <w:szCs w:val="20"/>
          <w:lang w:val="pl-PL"/>
        </w:rPr>
        <w:t>-  Ponuditelj podnosi ponudu poštom preporučeno ili neposrednom dostavom na adresu naručitelja: Klinika za infektivne bolesti „Dr. Fran Mihaljević“, Mirogojska cesta 8, 10000 Zagreb.</w:t>
      </w:r>
    </w:p>
    <w:p w:rsidR="004C7286" w:rsidRPr="00D703C2" w:rsidRDefault="004C7286" w:rsidP="004C7286">
      <w:pPr>
        <w:spacing w:after="0" w:line="240" w:lineRule="auto"/>
        <w:rPr>
          <w:rFonts w:cs="Tahoma"/>
          <w:sz w:val="20"/>
          <w:szCs w:val="20"/>
          <w:lang w:val="pl-PL"/>
        </w:rPr>
      </w:pPr>
      <w:r w:rsidRPr="00D703C2">
        <w:rPr>
          <w:rFonts w:cs="Tahoma"/>
          <w:sz w:val="20"/>
          <w:szCs w:val="20"/>
          <w:lang w:val="pl-PL"/>
        </w:rPr>
        <w:t>-  Ponuda se dostavlja u zatvorenoj omotnici. Na omotnici ponude mora biti naznačeno: naziv i adresa naručitelja, naziv i adresa ponuditelja, evidencijski broj nabava, predmet nabave, naznaka „ne otvaraj“.</w:t>
      </w:r>
    </w:p>
    <w:p w:rsidR="004C7286" w:rsidRPr="00D703C2" w:rsidRDefault="004C7286" w:rsidP="004C7286">
      <w:pPr>
        <w:pStyle w:val="NoSpacing"/>
        <w:rPr>
          <w:rFonts w:asciiTheme="minorHAnsi" w:hAnsiTheme="minorHAnsi" w:cs="Tahoma"/>
          <w:sz w:val="20"/>
          <w:szCs w:val="20"/>
        </w:rPr>
      </w:pPr>
    </w:p>
    <w:p w:rsidR="004C7286" w:rsidRPr="00D703C2" w:rsidRDefault="004C7286" w:rsidP="004C7286">
      <w:pPr>
        <w:spacing w:after="0" w:line="240" w:lineRule="auto"/>
        <w:rPr>
          <w:rFonts w:cs="Tahoma"/>
          <w:b/>
          <w:sz w:val="20"/>
          <w:szCs w:val="20"/>
          <w:lang w:val="pl-PL"/>
        </w:rPr>
      </w:pPr>
      <w:r w:rsidRPr="00D703C2">
        <w:rPr>
          <w:rFonts w:cs="Tahoma"/>
          <w:b/>
          <w:sz w:val="20"/>
          <w:szCs w:val="20"/>
          <w:lang w:val="pl-PL"/>
        </w:rPr>
        <w:t>1</w:t>
      </w:r>
      <w:r w:rsidR="00FD312E">
        <w:rPr>
          <w:rFonts w:cs="Tahoma"/>
          <w:b/>
          <w:sz w:val="20"/>
          <w:szCs w:val="20"/>
          <w:lang w:val="pl-PL"/>
        </w:rPr>
        <w:t>2</w:t>
      </w:r>
      <w:r w:rsidRPr="00D703C2">
        <w:rPr>
          <w:rFonts w:cs="Tahoma"/>
          <w:b/>
          <w:sz w:val="20"/>
          <w:szCs w:val="20"/>
          <w:lang w:val="pl-PL"/>
        </w:rPr>
        <w:t>. Rok za dostavu ponuda:</w:t>
      </w:r>
    </w:p>
    <w:p w:rsidR="004C7286" w:rsidRPr="00D703C2" w:rsidRDefault="00815566" w:rsidP="004C7286">
      <w:pPr>
        <w:spacing w:after="0" w:line="240" w:lineRule="auto"/>
        <w:rPr>
          <w:rFonts w:cs="Tahoma"/>
          <w:sz w:val="20"/>
          <w:szCs w:val="20"/>
          <w:lang w:val="pl-PL"/>
        </w:rPr>
      </w:pPr>
      <w:r>
        <w:rPr>
          <w:rFonts w:cs="Tahoma"/>
          <w:sz w:val="20"/>
          <w:szCs w:val="20"/>
          <w:lang w:val="pl-PL"/>
        </w:rPr>
        <w:t>20</w:t>
      </w:r>
      <w:r w:rsidR="00E87514">
        <w:rPr>
          <w:rFonts w:cs="Tahoma"/>
          <w:sz w:val="20"/>
          <w:szCs w:val="20"/>
          <w:lang w:val="pl-PL"/>
        </w:rPr>
        <w:t>.</w:t>
      </w:r>
      <w:r w:rsidR="00FB7D7D">
        <w:rPr>
          <w:rFonts w:cs="Tahoma"/>
          <w:sz w:val="20"/>
          <w:szCs w:val="20"/>
          <w:lang w:val="pl-PL"/>
        </w:rPr>
        <w:t>03</w:t>
      </w:r>
      <w:r w:rsidR="00FD312E">
        <w:rPr>
          <w:rFonts w:cs="Tahoma"/>
          <w:sz w:val="20"/>
          <w:szCs w:val="20"/>
          <w:lang w:val="pl-PL"/>
        </w:rPr>
        <w:t>.</w:t>
      </w:r>
      <w:r w:rsidR="004C7286" w:rsidRPr="00D703C2">
        <w:rPr>
          <w:rFonts w:cs="Tahoma"/>
          <w:sz w:val="20"/>
          <w:szCs w:val="20"/>
          <w:lang w:val="pl-PL"/>
        </w:rPr>
        <w:t>201</w:t>
      </w:r>
      <w:r w:rsidR="00476387">
        <w:rPr>
          <w:rFonts w:cs="Tahoma"/>
          <w:sz w:val="20"/>
          <w:szCs w:val="20"/>
          <w:lang w:val="pl-PL"/>
        </w:rPr>
        <w:t>8</w:t>
      </w:r>
      <w:r w:rsidR="004C7286" w:rsidRPr="00D703C2">
        <w:rPr>
          <w:rFonts w:cs="Tahoma"/>
          <w:sz w:val="20"/>
          <w:szCs w:val="20"/>
          <w:lang w:val="pl-PL"/>
        </w:rPr>
        <w:t>. godine do 1</w:t>
      </w:r>
      <w:r>
        <w:rPr>
          <w:rFonts w:cs="Tahoma"/>
          <w:sz w:val="20"/>
          <w:szCs w:val="20"/>
          <w:lang w:val="pl-PL"/>
        </w:rPr>
        <w:t>2</w:t>
      </w:r>
      <w:bookmarkStart w:id="0" w:name="_GoBack"/>
      <w:bookmarkEnd w:id="0"/>
      <w:r w:rsidR="004C7286" w:rsidRPr="00D703C2">
        <w:rPr>
          <w:rFonts w:cs="Tahoma"/>
          <w:sz w:val="20"/>
          <w:szCs w:val="20"/>
          <w:lang w:val="pl-PL"/>
        </w:rPr>
        <w:t>:00 sati, bez obzira na način dostave. Ponude zaprimljene nakon tog roka Naručitelj neće razmatrati te će biti vraćene ponuditelju neotvorene.</w:t>
      </w:r>
    </w:p>
    <w:p w:rsidR="004C7286" w:rsidRPr="00D703C2" w:rsidRDefault="004C7286" w:rsidP="004C7286">
      <w:pPr>
        <w:spacing w:after="0" w:line="240" w:lineRule="auto"/>
        <w:rPr>
          <w:rFonts w:cs="Tahoma"/>
          <w:sz w:val="20"/>
          <w:szCs w:val="20"/>
          <w:lang w:val="pl-PL"/>
        </w:rPr>
      </w:pPr>
    </w:p>
    <w:p w:rsidR="004C7286" w:rsidRPr="00D703C2" w:rsidRDefault="004C7286" w:rsidP="004C7286">
      <w:pPr>
        <w:spacing w:after="0" w:line="240" w:lineRule="auto"/>
        <w:rPr>
          <w:rFonts w:cs="Tahoma"/>
          <w:b/>
          <w:sz w:val="20"/>
          <w:szCs w:val="20"/>
          <w:lang w:val="pl-PL"/>
        </w:rPr>
      </w:pPr>
      <w:r w:rsidRPr="00D703C2">
        <w:rPr>
          <w:rFonts w:cs="Tahoma"/>
          <w:b/>
          <w:sz w:val="20"/>
          <w:szCs w:val="20"/>
          <w:lang w:val="pl-PL"/>
        </w:rPr>
        <w:t>1</w:t>
      </w:r>
      <w:r w:rsidR="00FD312E">
        <w:rPr>
          <w:rFonts w:cs="Tahoma"/>
          <w:b/>
          <w:sz w:val="20"/>
          <w:szCs w:val="20"/>
          <w:lang w:val="pl-PL"/>
        </w:rPr>
        <w:t>3</w:t>
      </w:r>
      <w:r w:rsidRPr="00D703C2">
        <w:rPr>
          <w:rFonts w:cs="Tahoma"/>
          <w:b/>
          <w:sz w:val="20"/>
          <w:szCs w:val="20"/>
          <w:lang w:val="pl-PL"/>
        </w:rPr>
        <w:t xml:space="preserve">. Uvjeti plaćanja: </w:t>
      </w:r>
    </w:p>
    <w:p w:rsidR="004C7286" w:rsidRPr="00D703C2" w:rsidRDefault="004C7286" w:rsidP="004C7286">
      <w:pPr>
        <w:spacing w:after="0" w:line="240" w:lineRule="auto"/>
        <w:rPr>
          <w:rFonts w:cs="Tahoma"/>
          <w:sz w:val="20"/>
          <w:szCs w:val="20"/>
          <w:lang w:val="pl-PL"/>
        </w:rPr>
      </w:pPr>
      <w:r w:rsidRPr="00D703C2">
        <w:rPr>
          <w:rFonts w:cs="Tahoma"/>
          <w:sz w:val="20"/>
          <w:szCs w:val="20"/>
          <w:lang w:val="pl-PL"/>
        </w:rPr>
        <w:t>- ne odobrava se avansno plaćanje. Rok plaćanja je 60 dana od dana obavljenih usluga i ispostave računa. Isključeno je traženje mjeničnih izjava i jamstava.</w:t>
      </w:r>
    </w:p>
    <w:p w:rsidR="004C7286" w:rsidRPr="00D703C2" w:rsidRDefault="004C7286" w:rsidP="004C7286">
      <w:pPr>
        <w:pStyle w:val="NoSpacing"/>
        <w:rPr>
          <w:rFonts w:asciiTheme="minorHAnsi" w:hAnsiTheme="minorHAnsi" w:cs="Tahoma"/>
          <w:sz w:val="20"/>
          <w:szCs w:val="20"/>
        </w:rPr>
      </w:pPr>
    </w:p>
    <w:p w:rsidR="004C7286" w:rsidRPr="00D703C2" w:rsidRDefault="004C7286" w:rsidP="004C7286">
      <w:pPr>
        <w:pStyle w:val="NoSpacing"/>
        <w:rPr>
          <w:rFonts w:asciiTheme="minorHAnsi" w:hAnsiTheme="minorHAnsi" w:cs="Tahoma"/>
          <w:sz w:val="20"/>
          <w:szCs w:val="20"/>
        </w:rPr>
      </w:pPr>
    </w:p>
    <w:p w:rsidR="00FD312E" w:rsidRDefault="00FD312E">
      <w:pPr>
        <w:rPr>
          <w:rFonts w:eastAsia="Calibri" w:cs="Tahoma"/>
          <w:sz w:val="20"/>
          <w:szCs w:val="20"/>
        </w:rPr>
      </w:pPr>
      <w:r>
        <w:rPr>
          <w:rFonts w:eastAsia="Calibri" w:cs="Tahoma"/>
          <w:sz w:val="20"/>
          <w:szCs w:val="20"/>
        </w:rPr>
        <w:br w:type="page"/>
      </w:r>
    </w:p>
    <w:p w:rsidR="00FD312E" w:rsidRDefault="00FD312E" w:rsidP="00FD312E">
      <w:pPr>
        <w:spacing w:after="0" w:line="240" w:lineRule="auto"/>
        <w:rPr>
          <w:rFonts w:ascii="Times New Roman" w:hAnsi="Times New Roman"/>
          <w:b/>
          <w:sz w:val="24"/>
          <w:szCs w:val="24"/>
          <w:lang w:val="en-US"/>
        </w:rPr>
      </w:pPr>
    </w:p>
    <w:p w:rsidR="00FD312E" w:rsidRDefault="00FD312E" w:rsidP="00FD312E">
      <w:pPr>
        <w:spacing w:after="0" w:line="240" w:lineRule="auto"/>
        <w:rPr>
          <w:rFonts w:ascii="Times New Roman" w:hAnsi="Times New Roman"/>
          <w:b/>
          <w:sz w:val="24"/>
          <w:szCs w:val="24"/>
          <w:lang w:val="en-US"/>
        </w:rPr>
      </w:pPr>
    </w:p>
    <w:p w:rsidR="00FD312E" w:rsidRPr="00944BB3" w:rsidRDefault="00FD312E" w:rsidP="00FD312E">
      <w:pPr>
        <w:spacing w:after="0" w:line="240" w:lineRule="auto"/>
        <w:rPr>
          <w:b/>
          <w:sz w:val="24"/>
          <w:szCs w:val="24"/>
          <w:lang w:val="en-US"/>
        </w:rPr>
      </w:pPr>
      <w:proofErr w:type="spellStart"/>
      <w:r w:rsidRPr="00944BB3">
        <w:rPr>
          <w:b/>
          <w:sz w:val="24"/>
          <w:szCs w:val="24"/>
          <w:lang w:val="en-US"/>
        </w:rPr>
        <w:t>Naručitelj</w:t>
      </w:r>
      <w:proofErr w:type="spellEnd"/>
      <w:r w:rsidRPr="00944BB3">
        <w:rPr>
          <w:b/>
          <w:sz w:val="24"/>
          <w:szCs w:val="24"/>
          <w:lang w:val="en-US"/>
        </w:rPr>
        <w:t xml:space="preserve">: </w:t>
      </w:r>
      <w:proofErr w:type="spellStart"/>
      <w:r w:rsidRPr="00944BB3">
        <w:rPr>
          <w:b/>
          <w:sz w:val="24"/>
          <w:szCs w:val="24"/>
          <w:lang w:val="en-US"/>
        </w:rPr>
        <w:t>Klinika</w:t>
      </w:r>
      <w:proofErr w:type="spellEnd"/>
      <w:r w:rsidRPr="00944BB3">
        <w:rPr>
          <w:b/>
          <w:sz w:val="24"/>
          <w:szCs w:val="24"/>
          <w:lang w:val="en-US"/>
        </w:rPr>
        <w:t xml:space="preserve"> </w:t>
      </w:r>
      <w:proofErr w:type="spellStart"/>
      <w:r w:rsidRPr="00944BB3">
        <w:rPr>
          <w:b/>
          <w:sz w:val="24"/>
          <w:szCs w:val="24"/>
          <w:lang w:val="en-US"/>
        </w:rPr>
        <w:t>za</w:t>
      </w:r>
      <w:proofErr w:type="spellEnd"/>
      <w:r w:rsidRPr="00944BB3">
        <w:rPr>
          <w:b/>
          <w:sz w:val="24"/>
          <w:szCs w:val="24"/>
          <w:lang w:val="en-US"/>
        </w:rPr>
        <w:t xml:space="preserve"> </w:t>
      </w:r>
      <w:proofErr w:type="spellStart"/>
      <w:r w:rsidRPr="00944BB3">
        <w:rPr>
          <w:b/>
          <w:sz w:val="24"/>
          <w:szCs w:val="24"/>
          <w:lang w:val="en-US"/>
        </w:rPr>
        <w:t>infektivne</w:t>
      </w:r>
      <w:proofErr w:type="spellEnd"/>
      <w:r w:rsidRPr="00944BB3">
        <w:rPr>
          <w:b/>
          <w:sz w:val="24"/>
          <w:szCs w:val="24"/>
          <w:lang w:val="en-US"/>
        </w:rPr>
        <w:t xml:space="preserve"> </w:t>
      </w:r>
      <w:proofErr w:type="spellStart"/>
      <w:r w:rsidRPr="00944BB3">
        <w:rPr>
          <w:b/>
          <w:sz w:val="24"/>
          <w:szCs w:val="24"/>
          <w:lang w:val="en-US"/>
        </w:rPr>
        <w:t>bolesti</w:t>
      </w:r>
      <w:proofErr w:type="spellEnd"/>
      <w:r w:rsidRPr="00944BB3">
        <w:rPr>
          <w:b/>
          <w:sz w:val="24"/>
          <w:szCs w:val="24"/>
          <w:lang w:val="en-US"/>
        </w:rPr>
        <w:t xml:space="preserve"> “Dr. Fran </w:t>
      </w:r>
      <w:proofErr w:type="spellStart"/>
      <w:r w:rsidRPr="00944BB3">
        <w:rPr>
          <w:b/>
          <w:sz w:val="24"/>
          <w:szCs w:val="24"/>
          <w:lang w:val="en-US"/>
        </w:rPr>
        <w:t>Mihaljević</w:t>
      </w:r>
      <w:proofErr w:type="spellEnd"/>
      <w:r w:rsidRPr="00944BB3">
        <w:rPr>
          <w:b/>
          <w:sz w:val="24"/>
          <w:szCs w:val="24"/>
          <w:lang w:val="en-US"/>
        </w:rPr>
        <w:t xml:space="preserve">” Zagreb, </w:t>
      </w:r>
      <w:proofErr w:type="spellStart"/>
      <w:r w:rsidRPr="00944BB3">
        <w:rPr>
          <w:b/>
          <w:sz w:val="24"/>
          <w:szCs w:val="24"/>
          <w:lang w:val="en-US"/>
        </w:rPr>
        <w:t>Mirogojska</w:t>
      </w:r>
      <w:proofErr w:type="spellEnd"/>
      <w:r w:rsidRPr="00944BB3">
        <w:rPr>
          <w:b/>
          <w:sz w:val="24"/>
          <w:szCs w:val="24"/>
          <w:lang w:val="en-US"/>
        </w:rPr>
        <w:t xml:space="preserve"> c. 8</w:t>
      </w:r>
    </w:p>
    <w:p w:rsidR="00FD312E" w:rsidRPr="00944BB3" w:rsidRDefault="00FD312E" w:rsidP="00FD312E">
      <w:pPr>
        <w:spacing w:after="0" w:line="240" w:lineRule="auto"/>
        <w:rPr>
          <w:b/>
          <w:sz w:val="24"/>
          <w:szCs w:val="24"/>
          <w:lang w:val="en-US"/>
        </w:rPr>
      </w:pPr>
    </w:p>
    <w:p w:rsidR="00FD312E" w:rsidRPr="00944BB3" w:rsidRDefault="00FD312E" w:rsidP="00FD312E">
      <w:pPr>
        <w:spacing w:after="0" w:line="240" w:lineRule="auto"/>
        <w:rPr>
          <w:sz w:val="6"/>
          <w:szCs w:val="24"/>
          <w:lang w:val="en-US"/>
        </w:rPr>
      </w:pPr>
    </w:p>
    <w:p w:rsidR="00FD312E" w:rsidRPr="00944BB3" w:rsidRDefault="00FD312E" w:rsidP="00FD312E">
      <w:pPr>
        <w:spacing w:after="0" w:line="240" w:lineRule="auto"/>
        <w:jc w:val="center"/>
        <w:rPr>
          <w:b/>
          <w:sz w:val="28"/>
          <w:szCs w:val="24"/>
          <w:lang w:val="en-GB"/>
        </w:rPr>
      </w:pPr>
      <w:r w:rsidRPr="00944BB3">
        <w:rPr>
          <w:b/>
          <w:sz w:val="28"/>
          <w:szCs w:val="24"/>
          <w:lang w:val="en-GB"/>
        </w:rPr>
        <w:t>PONUDBENI LIST</w:t>
      </w:r>
    </w:p>
    <w:p w:rsidR="00FD312E" w:rsidRPr="00944BB3" w:rsidRDefault="00FD312E" w:rsidP="00FD312E">
      <w:pPr>
        <w:spacing w:after="0" w:line="240" w:lineRule="auto"/>
        <w:jc w:val="center"/>
        <w:rPr>
          <w:b/>
          <w:sz w:val="24"/>
          <w:szCs w:val="24"/>
          <w:lang w:val="en-GB"/>
        </w:rPr>
      </w:pPr>
      <w:proofErr w:type="spellStart"/>
      <w:proofErr w:type="gramStart"/>
      <w:r w:rsidRPr="00944BB3">
        <w:rPr>
          <w:b/>
          <w:sz w:val="24"/>
          <w:szCs w:val="24"/>
          <w:lang w:val="en-GB"/>
        </w:rPr>
        <w:t>za</w:t>
      </w:r>
      <w:proofErr w:type="spellEnd"/>
      <w:proofErr w:type="gramEnd"/>
      <w:r w:rsidRPr="00944BB3">
        <w:rPr>
          <w:b/>
          <w:sz w:val="24"/>
          <w:szCs w:val="24"/>
          <w:lang w:val="en-GB"/>
        </w:rPr>
        <w:t xml:space="preserve"> </w:t>
      </w:r>
      <w:proofErr w:type="spellStart"/>
      <w:r w:rsidRPr="00944BB3">
        <w:rPr>
          <w:b/>
          <w:sz w:val="24"/>
          <w:szCs w:val="24"/>
          <w:lang w:val="en-GB"/>
        </w:rPr>
        <w:t>predmet</w:t>
      </w:r>
      <w:proofErr w:type="spellEnd"/>
      <w:r w:rsidRPr="00944BB3">
        <w:rPr>
          <w:b/>
          <w:sz w:val="24"/>
          <w:szCs w:val="24"/>
          <w:lang w:val="en-GB"/>
        </w:rPr>
        <w:t xml:space="preserve"> </w:t>
      </w:r>
      <w:proofErr w:type="spellStart"/>
      <w:r w:rsidRPr="00944BB3">
        <w:rPr>
          <w:b/>
          <w:sz w:val="24"/>
          <w:szCs w:val="24"/>
          <w:lang w:val="en-GB"/>
        </w:rPr>
        <w:t>nabave</w:t>
      </w:r>
      <w:proofErr w:type="spellEnd"/>
      <w:r w:rsidRPr="00944BB3">
        <w:rPr>
          <w:b/>
          <w:sz w:val="24"/>
          <w:szCs w:val="24"/>
          <w:lang w:val="en-GB"/>
        </w:rPr>
        <w:t>:</w:t>
      </w:r>
    </w:p>
    <w:p w:rsidR="00FD312E" w:rsidRPr="00944BB3" w:rsidRDefault="00FD312E" w:rsidP="00FD312E">
      <w:pPr>
        <w:spacing w:after="0" w:line="240" w:lineRule="auto"/>
        <w:jc w:val="center"/>
        <w:rPr>
          <w:b/>
          <w:sz w:val="16"/>
          <w:szCs w:val="24"/>
          <w:lang w:val="en-GB"/>
        </w:rPr>
      </w:pPr>
    </w:p>
    <w:p w:rsidR="00476387" w:rsidRPr="00476387" w:rsidRDefault="0065303B" w:rsidP="00FD312E">
      <w:pPr>
        <w:spacing w:after="0" w:line="240" w:lineRule="auto"/>
        <w:jc w:val="center"/>
        <w:rPr>
          <w:rFonts w:cs="Tahoma"/>
          <w:sz w:val="28"/>
          <w:szCs w:val="28"/>
        </w:rPr>
      </w:pPr>
      <w:r>
        <w:rPr>
          <w:rFonts w:cs="Tahoma"/>
          <w:sz w:val="28"/>
          <w:szCs w:val="28"/>
        </w:rPr>
        <w:t>Usluga deratizacije i dezinsekcije</w:t>
      </w:r>
    </w:p>
    <w:p w:rsidR="00FD312E" w:rsidRPr="00476387" w:rsidRDefault="00476387" w:rsidP="00FD312E">
      <w:pPr>
        <w:spacing w:after="0" w:line="240" w:lineRule="auto"/>
        <w:jc w:val="center"/>
        <w:rPr>
          <w:sz w:val="28"/>
          <w:szCs w:val="28"/>
          <w:lang w:val="en-GB"/>
        </w:rPr>
      </w:pPr>
      <w:r w:rsidRPr="00476387">
        <w:rPr>
          <w:rFonts w:cs="Tahoma"/>
          <w:sz w:val="28"/>
          <w:szCs w:val="28"/>
        </w:rPr>
        <w:t xml:space="preserve">evidencijski </w:t>
      </w:r>
      <w:proofErr w:type="spellStart"/>
      <w:r w:rsidR="00FD312E" w:rsidRPr="00476387">
        <w:rPr>
          <w:sz w:val="28"/>
          <w:szCs w:val="28"/>
          <w:lang w:val="en-GB"/>
        </w:rPr>
        <w:t>broj</w:t>
      </w:r>
      <w:proofErr w:type="spellEnd"/>
      <w:r w:rsidR="00FD312E" w:rsidRPr="00476387">
        <w:rPr>
          <w:sz w:val="28"/>
          <w:szCs w:val="28"/>
          <w:lang w:val="en-GB"/>
        </w:rPr>
        <w:t xml:space="preserve">: </w:t>
      </w:r>
      <w:r w:rsidR="00E374AF">
        <w:rPr>
          <w:sz w:val="28"/>
          <w:szCs w:val="28"/>
          <w:lang w:val="en-GB"/>
        </w:rPr>
        <w:t>0</w:t>
      </w:r>
      <w:r w:rsidR="0065303B">
        <w:rPr>
          <w:sz w:val="28"/>
          <w:szCs w:val="28"/>
          <w:lang w:val="en-GB"/>
        </w:rPr>
        <w:t>7</w:t>
      </w:r>
      <w:r w:rsidR="00FD312E" w:rsidRPr="00476387">
        <w:rPr>
          <w:sz w:val="28"/>
          <w:szCs w:val="28"/>
          <w:lang w:val="en-GB"/>
        </w:rPr>
        <w:t>/201</w:t>
      </w:r>
      <w:r w:rsidR="00E374AF">
        <w:rPr>
          <w:sz w:val="28"/>
          <w:szCs w:val="28"/>
          <w:lang w:val="en-GB"/>
        </w:rPr>
        <w:t>8</w:t>
      </w:r>
      <w:r w:rsidR="00FD312E" w:rsidRPr="00476387">
        <w:rPr>
          <w:sz w:val="28"/>
          <w:szCs w:val="28"/>
          <w:lang w:val="en-GB"/>
        </w:rPr>
        <w:t xml:space="preserve"> JN</w:t>
      </w:r>
    </w:p>
    <w:p w:rsidR="004C7286" w:rsidRPr="00476387" w:rsidRDefault="004C7286" w:rsidP="004C7286">
      <w:pPr>
        <w:spacing w:after="0" w:line="240" w:lineRule="auto"/>
        <w:rPr>
          <w:rFonts w:cs="Tahoma"/>
          <w:sz w:val="28"/>
          <w:szCs w:val="28"/>
          <w:lang w:val="en-GB"/>
        </w:rPr>
      </w:pPr>
    </w:p>
    <w:p w:rsidR="004C7286" w:rsidRPr="00C21F17" w:rsidRDefault="004C7286" w:rsidP="004C7286">
      <w:pPr>
        <w:spacing w:after="0" w:line="240" w:lineRule="auto"/>
        <w:rPr>
          <w:rFonts w:cs="Tahoma"/>
          <w:lang w:val="en-GB"/>
        </w:rPr>
      </w:pPr>
    </w:p>
    <w:p w:rsidR="004C7286" w:rsidRPr="00C21F17" w:rsidRDefault="004C7286" w:rsidP="004C7286">
      <w:pPr>
        <w:spacing w:after="0" w:line="240" w:lineRule="auto"/>
        <w:rPr>
          <w:rFonts w:cs="Tahoma"/>
          <w:lang w:val="en-GB"/>
        </w:rPr>
      </w:pPr>
      <w:proofErr w:type="spellStart"/>
      <w:r w:rsidRPr="00C21F17">
        <w:rPr>
          <w:rFonts w:cs="Tahoma"/>
          <w:lang w:val="en-GB"/>
        </w:rPr>
        <w:t>Broj</w:t>
      </w:r>
      <w:proofErr w:type="spellEnd"/>
      <w:r w:rsidRPr="00C21F17">
        <w:rPr>
          <w:rFonts w:cs="Tahoma"/>
          <w:lang w:val="en-GB"/>
        </w:rPr>
        <w:t xml:space="preserve"> </w:t>
      </w:r>
      <w:proofErr w:type="spellStart"/>
      <w:r w:rsidRPr="00C21F17">
        <w:rPr>
          <w:rFonts w:cs="Tahoma"/>
          <w:lang w:val="en-GB"/>
        </w:rPr>
        <w:t>ponude</w:t>
      </w:r>
      <w:proofErr w:type="spellEnd"/>
      <w:r w:rsidRPr="00C21F17">
        <w:rPr>
          <w:rFonts w:cs="Tahoma"/>
          <w:lang w:val="en-GB"/>
        </w:rPr>
        <w:t>:  _________________________________________________________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Ponuditelj</w:t>
      </w:r>
      <w:proofErr w:type="spellEnd"/>
      <w:r w:rsidRPr="00C21F17">
        <w:rPr>
          <w:rFonts w:cs="Tahoma"/>
          <w:lang w:val="en-US"/>
        </w:rPr>
        <w:t>:  ___________________________________________________________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Adresa</w:t>
      </w:r>
      <w:proofErr w:type="spellEnd"/>
      <w:r w:rsidRPr="00C21F17">
        <w:rPr>
          <w:rFonts w:cs="Tahoma"/>
          <w:lang w:val="en-US"/>
        </w:rPr>
        <w:t>: ______________________________________________________________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r w:rsidRPr="00C21F17">
        <w:rPr>
          <w:rFonts w:cs="Tahoma"/>
          <w:lang w:val="en-US"/>
        </w:rPr>
        <w:t>OIB: ________________________________________________________________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Adresa</w:t>
      </w:r>
      <w:proofErr w:type="spellEnd"/>
      <w:r w:rsidRPr="00C21F17">
        <w:rPr>
          <w:rFonts w:cs="Tahoma"/>
          <w:lang w:val="en-US"/>
        </w:rPr>
        <w:t xml:space="preserve"> </w:t>
      </w:r>
      <w:proofErr w:type="spellStart"/>
      <w:r w:rsidRPr="00C21F17">
        <w:rPr>
          <w:rFonts w:cs="Tahoma"/>
          <w:lang w:val="en-US"/>
        </w:rPr>
        <w:t>za</w:t>
      </w:r>
      <w:proofErr w:type="spellEnd"/>
      <w:r w:rsidRPr="00C21F17">
        <w:rPr>
          <w:rFonts w:cs="Tahoma"/>
          <w:lang w:val="en-US"/>
        </w:rPr>
        <w:t xml:space="preserve"> </w:t>
      </w:r>
      <w:proofErr w:type="spellStart"/>
      <w:r w:rsidRPr="00C21F17">
        <w:rPr>
          <w:rFonts w:cs="Tahoma"/>
          <w:lang w:val="en-US"/>
        </w:rPr>
        <w:t>dostavu</w:t>
      </w:r>
      <w:proofErr w:type="spellEnd"/>
      <w:r w:rsidRPr="00C21F17">
        <w:rPr>
          <w:rFonts w:cs="Tahoma"/>
          <w:lang w:val="en-US"/>
        </w:rPr>
        <w:t xml:space="preserve"> </w:t>
      </w:r>
      <w:proofErr w:type="spellStart"/>
      <w:r w:rsidRPr="00C21F17">
        <w:rPr>
          <w:rFonts w:cs="Tahoma"/>
          <w:lang w:val="en-US"/>
        </w:rPr>
        <w:t>pošte</w:t>
      </w:r>
      <w:proofErr w:type="spellEnd"/>
      <w:r w:rsidRPr="00C21F17">
        <w:rPr>
          <w:rFonts w:cs="Tahoma"/>
          <w:lang w:val="en-US"/>
        </w:rPr>
        <w:t>: 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Kontakt</w:t>
      </w:r>
      <w:proofErr w:type="spellEnd"/>
      <w:r w:rsidRPr="00C21F17">
        <w:rPr>
          <w:rFonts w:cs="Tahoma"/>
          <w:lang w:val="en-US"/>
        </w:rPr>
        <w:t xml:space="preserve"> </w:t>
      </w:r>
      <w:proofErr w:type="spellStart"/>
      <w:r w:rsidRPr="00C21F17">
        <w:rPr>
          <w:rFonts w:cs="Tahoma"/>
          <w:lang w:val="en-US"/>
        </w:rPr>
        <w:t>osoba</w:t>
      </w:r>
      <w:proofErr w:type="spellEnd"/>
      <w:r w:rsidRPr="00C21F17">
        <w:rPr>
          <w:rFonts w:cs="Tahoma"/>
          <w:lang w:val="en-US"/>
        </w:rPr>
        <w:t xml:space="preserve"> </w:t>
      </w:r>
      <w:proofErr w:type="spellStart"/>
      <w:r w:rsidRPr="00C21F17">
        <w:rPr>
          <w:rFonts w:cs="Tahoma"/>
          <w:lang w:val="en-US"/>
        </w:rPr>
        <w:t>ponuditelja</w:t>
      </w:r>
      <w:proofErr w:type="spellEnd"/>
      <w:r w:rsidRPr="00C21F17">
        <w:rPr>
          <w:rFonts w:cs="Tahoma"/>
          <w:lang w:val="en-US"/>
        </w:rPr>
        <w:t>: 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Potpisnik</w:t>
      </w:r>
      <w:proofErr w:type="spellEnd"/>
      <w:r w:rsidRPr="00C21F17">
        <w:rPr>
          <w:rFonts w:cs="Tahoma"/>
          <w:lang w:val="en-US"/>
        </w:rPr>
        <w:t xml:space="preserve">/ </w:t>
      </w:r>
      <w:proofErr w:type="spellStart"/>
      <w:r w:rsidRPr="00C21F17">
        <w:rPr>
          <w:rFonts w:cs="Tahoma"/>
          <w:lang w:val="en-US"/>
        </w:rPr>
        <w:t>odgovorna</w:t>
      </w:r>
      <w:proofErr w:type="spellEnd"/>
      <w:r w:rsidRPr="00C21F17">
        <w:rPr>
          <w:rFonts w:cs="Tahoma"/>
          <w:lang w:val="en-US"/>
        </w:rPr>
        <w:t xml:space="preserve"> </w:t>
      </w:r>
      <w:proofErr w:type="spellStart"/>
      <w:r w:rsidRPr="00C21F17">
        <w:rPr>
          <w:rFonts w:cs="Tahoma"/>
          <w:lang w:val="en-US"/>
        </w:rPr>
        <w:t>osoba</w:t>
      </w:r>
      <w:proofErr w:type="spellEnd"/>
      <w:r w:rsidRPr="00C21F17">
        <w:rPr>
          <w:rFonts w:cs="Tahoma"/>
          <w:lang w:val="en-US"/>
        </w:rPr>
        <w:t xml:space="preserve"> </w:t>
      </w:r>
      <w:proofErr w:type="spellStart"/>
      <w:r w:rsidRPr="00C21F17">
        <w:rPr>
          <w:rFonts w:cs="Tahoma"/>
          <w:lang w:val="en-US"/>
        </w:rPr>
        <w:t>ponuditelja</w:t>
      </w:r>
      <w:proofErr w:type="spellEnd"/>
      <w:r w:rsidRPr="00C21F17">
        <w:rPr>
          <w:rFonts w:cs="Tahoma"/>
          <w:lang w:val="en-US"/>
        </w:rPr>
        <w:t>: 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Broj</w:t>
      </w:r>
      <w:proofErr w:type="spellEnd"/>
      <w:r w:rsidRPr="00C21F17">
        <w:rPr>
          <w:rFonts w:cs="Tahoma"/>
          <w:lang w:val="en-US"/>
        </w:rPr>
        <w:t xml:space="preserve"> </w:t>
      </w:r>
      <w:proofErr w:type="spellStart"/>
      <w:r w:rsidRPr="00C21F17">
        <w:rPr>
          <w:rFonts w:cs="Tahoma"/>
          <w:lang w:val="en-US"/>
        </w:rPr>
        <w:t>telefona</w:t>
      </w:r>
      <w:proofErr w:type="spellEnd"/>
      <w:r w:rsidRPr="00C21F17">
        <w:rPr>
          <w:rFonts w:cs="Tahoma"/>
          <w:lang w:val="en-US"/>
        </w:rPr>
        <w:t>: _________________________________________________________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Broj</w:t>
      </w:r>
      <w:proofErr w:type="spellEnd"/>
      <w:r w:rsidRPr="00C21F17">
        <w:rPr>
          <w:rFonts w:cs="Tahoma"/>
          <w:lang w:val="en-US"/>
        </w:rPr>
        <w:t xml:space="preserve"> </w:t>
      </w:r>
      <w:proofErr w:type="spellStart"/>
      <w:r w:rsidRPr="00C21F17">
        <w:rPr>
          <w:rFonts w:cs="Tahoma"/>
          <w:lang w:val="en-US"/>
        </w:rPr>
        <w:t>faksa</w:t>
      </w:r>
      <w:proofErr w:type="spellEnd"/>
      <w:r w:rsidRPr="00C21F17">
        <w:rPr>
          <w:rFonts w:cs="Tahoma"/>
          <w:lang w:val="en-US"/>
        </w:rPr>
        <w:t>: ___________________________________________________________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r w:rsidRPr="00C21F17">
        <w:rPr>
          <w:rFonts w:cs="Tahoma"/>
          <w:lang w:val="en-US"/>
        </w:rPr>
        <w:t xml:space="preserve">E-mail </w:t>
      </w:r>
      <w:proofErr w:type="spellStart"/>
      <w:r w:rsidRPr="00C21F17">
        <w:rPr>
          <w:rFonts w:cs="Tahoma"/>
          <w:lang w:val="en-US"/>
        </w:rPr>
        <w:t>adresa</w:t>
      </w:r>
      <w:proofErr w:type="spellEnd"/>
      <w:r w:rsidRPr="00C21F17">
        <w:rPr>
          <w:rFonts w:cs="Tahoma"/>
          <w:lang w:val="en-US"/>
        </w:rPr>
        <w:t>: ________________________________________________________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b/>
          <w:lang w:val="en-US"/>
        </w:rPr>
        <w:t>Cijena</w:t>
      </w:r>
      <w:proofErr w:type="spellEnd"/>
      <w:r w:rsidRPr="00C21F17">
        <w:rPr>
          <w:rFonts w:cs="Tahoma"/>
          <w:b/>
          <w:lang w:val="en-US"/>
        </w:rPr>
        <w:t xml:space="preserve"> </w:t>
      </w:r>
      <w:proofErr w:type="spellStart"/>
      <w:r w:rsidRPr="00C21F17">
        <w:rPr>
          <w:rFonts w:cs="Tahoma"/>
          <w:b/>
          <w:lang w:val="en-US"/>
        </w:rPr>
        <w:t>ponude</w:t>
      </w:r>
      <w:proofErr w:type="spellEnd"/>
      <w:r w:rsidRPr="00C21F17">
        <w:rPr>
          <w:rFonts w:cs="Tahoma"/>
          <w:b/>
          <w:lang w:val="en-US"/>
        </w:rPr>
        <w:t xml:space="preserve"> bez PDV-a</w:t>
      </w:r>
      <w:r w:rsidRPr="00C21F17">
        <w:rPr>
          <w:rFonts w:cs="Tahoma"/>
          <w:lang w:val="en-US"/>
        </w:rPr>
        <w:t>:  ___________________________________________</w:t>
      </w:r>
    </w:p>
    <w:p w:rsidR="004C7286" w:rsidRPr="00C21F17" w:rsidRDefault="004C7286" w:rsidP="004C7286">
      <w:pPr>
        <w:spacing w:after="0" w:line="240" w:lineRule="auto"/>
        <w:rPr>
          <w:rFonts w:cs="Tahoma"/>
          <w:b/>
          <w:lang w:val="en-US"/>
        </w:rPr>
      </w:pPr>
    </w:p>
    <w:p w:rsidR="004C7286" w:rsidRPr="00C21F17" w:rsidRDefault="004C7286" w:rsidP="004C7286">
      <w:pPr>
        <w:spacing w:after="0" w:line="240" w:lineRule="auto"/>
        <w:rPr>
          <w:rFonts w:cs="Tahoma"/>
          <w:lang w:val="en-US"/>
        </w:rPr>
      </w:pPr>
      <w:proofErr w:type="spellStart"/>
      <w:r w:rsidRPr="00C21F17">
        <w:rPr>
          <w:rFonts w:cs="Tahoma"/>
          <w:b/>
          <w:lang w:val="en-US"/>
        </w:rPr>
        <w:t>Iznos</w:t>
      </w:r>
      <w:proofErr w:type="spellEnd"/>
      <w:r w:rsidRPr="00C21F17">
        <w:rPr>
          <w:rFonts w:cs="Tahoma"/>
          <w:b/>
          <w:lang w:val="en-US"/>
        </w:rPr>
        <w:t xml:space="preserve"> PDV-a:</w:t>
      </w:r>
      <w:r w:rsidRPr="00C21F17">
        <w:rPr>
          <w:rFonts w:cs="Tahoma"/>
          <w:lang w:val="en-US"/>
        </w:rPr>
        <w:t xml:space="preserve">                        __________________________________________</w:t>
      </w:r>
    </w:p>
    <w:p w:rsidR="004C7286" w:rsidRPr="00C21F17" w:rsidRDefault="004C7286" w:rsidP="004C7286">
      <w:pPr>
        <w:spacing w:after="0" w:line="240" w:lineRule="auto"/>
        <w:rPr>
          <w:rFonts w:cs="Tahoma"/>
          <w:b/>
          <w:lang w:val="en-US"/>
        </w:rPr>
      </w:pPr>
    </w:p>
    <w:p w:rsidR="004C7286" w:rsidRPr="00C21F17" w:rsidRDefault="004C7286" w:rsidP="004C7286">
      <w:pPr>
        <w:spacing w:after="0" w:line="240" w:lineRule="auto"/>
        <w:rPr>
          <w:rFonts w:cs="Tahoma"/>
          <w:lang w:val="en-US"/>
        </w:rPr>
      </w:pPr>
      <w:proofErr w:type="spellStart"/>
      <w:r w:rsidRPr="00C21F17">
        <w:rPr>
          <w:rFonts w:cs="Tahoma"/>
          <w:b/>
          <w:lang w:val="en-US"/>
        </w:rPr>
        <w:t>Cijena</w:t>
      </w:r>
      <w:proofErr w:type="spellEnd"/>
      <w:r w:rsidRPr="00C21F17">
        <w:rPr>
          <w:rFonts w:cs="Tahoma"/>
          <w:b/>
          <w:lang w:val="en-US"/>
        </w:rPr>
        <w:t xml:space="preserve"> </w:t>
      </w:r>
      <w:proofErr w:type="spellStart"/>
      <w:r w:rsidRPr="00C21F17">
        <w:rPr>
          <w:rFonts w:cs="Tahoma"/>
          <w:b/>
          <w:lang w:val="en-US"/>
        </w:rPr>
        <w:t>ponude</w:t>
      </w:r>
      <w:proofErr w:type="spellEnd"/>
      <w:r w:rsidRPr="00C21F17">
        <w:rPr>
          <w:rFonts w:cs="Tahoma"/>
          <w:b/>
          <w:lang w:val="en-US"/>
        </w:rPr>
        <w:t xml:space="preserve"> s PDV-om:</w:t>
      </w:r>
      <w:r w:rsidRPr="00C21F17">
        <w:rPr>
          <w:rFonts w:cs="Tahoma"/>
          <w:lang w:val="en-US"/>
        </w:rPr>
        <w:t xml:space="preserve">   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spellStart"/>
      <w:r w:rsidRPr="00C21F17">
        <w:rPr>
          <w:rFonts w:cs="Tahoma"/>
          <w:lang w:val="en-US"/>
        </w:rPr>
        <w:t>Rok</w:t>
      </w:r>
      <w:proofErr w:type="spellEnd"/>
      <w:r w:rsidRPr="00C21F17">
        <w:rPr>
          <w:rFonts w:cs="Tahoma"/>
          <w:lang w:val="en-US"/>
        </w:rPr>
        <w:t xml:space="preserve"> </w:t>
      </w:r>
      <w:proofErr w:type="spellStart"/>
      <w:r w:rsidRPr="00C21F17">
        <w:rPr>
          <w:rFonts w:cs="Tahoma"/>
          <w:lang w:val="en-US"/>
        </w:rPr>
        <w:t>valjanosti</w:t>
      </w:r>
      <w:proofErr w:type="spellEnd"/>
      <w:r w:rsidRPr="00C21F17">
        <w:rPr>
          <w:rFonts w:cs="Tahoma"/>
          <w:lang w:val="en-US"/>
        </w:rPr>
        <w:t xml:space="preserve"> </w:t>
      </w:r>
      <w:proofErr w:type="spellStart"/>
      <w:r w:rsidRPr="00C21F17">
        <w:rPr>
          <w:rFonts w:cs="Tahoma"/>
          <w:lang w:val="en-US"/>
        </w:rPr>
        <w:t>ponude</w:t>
      </w:r>
      <w:proofErr w:type="spellEnd"/>
      <w:r w:rsidRPr="00C21F17">
        <w:rPr>
          <w:rFonts w:cs="Tahoma"/>
          <w:lang w:val="en-US"/>
        </w:rPr>
        <w:t>:       _____________________________________________</w:t>
      </w: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
    <w:p w:rsidR="004C7286" w:rsidRPr="00C21F17" w:rsidRDefault="004C7286" w:rsidP="004C7286">
      <w:pPr>
        <w:spacing w:after="0" w:line="240" w:lineRule="auto"/>
        <w:rPr>
          <w:rFonts w:cs="Tahoma"/>
          <w:lang w:val="en-US"/>
        </w:rPr>
      </w:pPr>
      <w:proofErr w:type="gramStart"/>
      <w:r w:rsidRPr="00C21F17">
        <w:rPr>
          <w:rFonts w:cs="Tahoma"/>
          <w:lang w:val="en-US"/>
        </w:rPr>
        <w:t>U _________</w:t>
      </w:r>
      <w:r w:rsidR="00944BB3" w:rsidRPr="00C21F17">
        <w:rPr>
          <w:rFonts w:cs="Tahoma"/>
          <w:lang w:val="en-US"/>
        </w:rPr>
        <w:t>_____________, ____________ 201</w:t>
      </w:r>
      <w:r w:rsidR="00476387">
        <w:rPr>
          <w:rFonts w:cs="Tahoma"/>
          <w:lang w:val="en-US"/>
        </w:rPr>
        <w:t>8</w:t>
      </w:r>
      <w:r w:rsidRPr="00C21F17">
        <w:rPr>
          <w:rFonts w:cs="Tahoma"/>
          <w:lang w:val="en-US"/>
        </w:rPr>
        <w:t>.</w:t>
      </w:r>
      <w:proofErr w:type="gramEnd"/>
    </w:p>
    <w:p w:rsidR="004C7286" w:rsidRPr="00C21F17" w:rsidRDefault="004C7286" w:rsidP="004C7286">
      <w:pPr>
        <w:spacing w:after="0" w:line="240" w:lineRule="auto"/>
        <w:ind w:left="4956"/>
        <w:rPr>
          <w:rFonts w:cs="Tahoma"/>
          <w:lang w:val="en-US"/>
        </w:rPr>
      </w:pPr>
    </w:p>
    <w:p w:rsidR="004C7286" w:rsidRPr="00C21F17" w:rsidRDefault="004C7286" w:rsidP="004C7286">
      <w:pPr>
        <w:spacing w:after="0" w:line="240" w:lineRule="auto"/>
        <w:ind w:left="4956"/>
        <w:rPr>
          <w:rFonts w:cs="Tahoma"/>
          <w:lang w:val="en-US"/>
        </w:rPr>
      </w:pPr>
    </w:p>
    <w:p w:rsidR="004C7286" w:rsidRPr="00C21F17" w:rsidRDefault="004C7286" w:rsidP="004C7286">
      <w:pPr>
        <w:spacing w:after="0" w:line="240" w:lineRule="auto"/>
        <w:ind w:left="4956"/>
        <w:rPr>
          <w:rFonts w:cs="Tahoma"/>
          <w:lang w:val="en-US"/>
        </w:rPr>
      </w:pPr>
    </w:p>
    <w:p w:rsidR="004C7286" w:rsidRPr="00C21F17" w:rsidRDefault="004C7286" w:rsidP="004C7286">
      <w:pPr>
        <w:spacing w:after="0" w:line="240" w:lineRule="auto"/>
        <w:ind w:left="4956"/>
        <w:rPr>
          <w:rFonts w:cs="Tahoma"/>
          <w:lang w:val="en-US"/>
        </w:rPr>
      </w:pPr>
    </w:p>
    <w:p w:rsidR="004C7286" w:rsidRPr="00C21F17" w:rsidRDefault="004C7286" w:rsidP="004C7286">
      <w:pPr>
        <w:spacing w:after="0" w:line="240" w:lineRule="auto"/>
        <w:ind w:left="4956"/>
        <w:rPr>
          <w:rFonts w:cs="Tahoma"/>
          <w:lang w:val="en-US"/>
        </w:rPr>
      </w:pPr>
      <w:r w:rsidRPr="00C21F17">
        <w:rPr>
          <w:rFonts w:cs="Tahoma"/>
          <w:lang w:val="en-US"/>
        </w:rPr>
        <w:t>_______________________________</w:t>
      </w:r>
    </w:p>
    <w:p w:rsidR="004C7286" w:rsidRPr="00C21F17" w:rsidRDefault="004C7286" w:rsidP="004C7286">
      <w:pPr>
        <w:spacing w:after="0" w:line="240" w:lineRule="auto"/>
        <w:rPr>
          <w:rFonts w:cs="Tahoma"/>
          <w:sz w:val="20"/>
          <w:szCs w:val="20"/>
          <w:lang w:val="en-US"/>
        </w:rPr>
      </w:pPr>
      <w:r w:rsidRPr="00C21F17">
        <w:rPr>
          <w:rFonts w:cs="Tahoma"/>
          <w:lang w:val="en-US"/>
        </w:rPr>
        <w:tab/>
        <w:t xml:space="preserve">                                                  </w:t>
      </w:r>
      <w:r w:rsidR="00C21F17">
        <w:rPr>
          <w:rFonts w:cs="Tahoma"/>
          <w:lang w:val="en-US"/>
        </w:rPr>
        <w:t xml:space="preserve">                 </w:t>
      </w:r>
      <w:r w:rsidR="00C21F17">
        <w:rPr>
          <w:rFonts w:cs="Tahoma"/>
          <w:lang w:val="en-US"/>
        </w:rPr>
        <w:tab/>
      </w:r>
      <w:r w:rsidR="00C21F17">
        <w:rPr>
          <w:rFonts w:cs="Tahoma"/>
          <w:lang w:val="en-US"/>
        </w:rPr>
        <w:tab/>
      </w:r>
      <w:proofErr w:type="gramStart"/>
      <w:r w:rsidRPr="00C21F17">
        <w:rPr>
          <w:rFonts w:cs="Tahoma"/>
          <w:sz w:val="20"/>
          <w:szCs w:val="20"/>
          <w:lang w:val="en-US"/>
        </w:rPr>
        <w:t xml:space="preserve">( </w:t>
      </w:r>
      <w:proofErr w:type="spellStart"/>
      <w:r w:rsidRPr="00C21F17">
        <w:rPr>
          <w:rFonts w:cs="Tahoma"/>
          <w:sz w:val="20"/>
          <w:szCs w:val="20"/>
          <w:lang w:val="en-US"/>
        </w:rPr>
        <w:t>žig</w:t>
      </w:r>
      <w:proofErr w:type="spellEnd"/>
      <w:proofErr w:type="gramEnd"/>
      <w:r w:rsidRPr="00C21F17">
        <w:rPr>
          <w:rFonts w:cs="Tahoma"/>
          <w:sz w:val="20"/>
          <w:szCs w:val="20"/>
          <w:lang w:val="en-US"/>
        </w:rPr>
        <w:t xml:space="preserve"> </w:t>
      </w:r>
      <w:proofErr w:type="spellStart"/>
      <w:r w:rsidRPr="00C21F17">
        <w:rPr>
          <w:rFonts w:cs="Tahoma"/>
          <w:sz w:val="20"/>
          <w:szCs w:val="20"/>
          <w:lang w:val="en-US"/>
        </w:rPr>
        <w:t>i</w:t>
      </w:r>
      <w:proofErr w:type="spellEnd"/>
      <w:r w:rsidRPr="00C21F17">
        <w:rPr>
          <w:rFonts w:cs="Tahoma"/>
          <w:sz w:val="20"/>
          <w:szCs w:val="20"/>
          <w:lang w:val="en-US"/>
        </w:rPr>
        <w:t xml:space="preserve"> </w:t>
      </w:r>
      <w:proofErr w:type="spellStart"/>
      <w:r w:rsidRPr="00C21F17">
        <w:rPr>
          <w:rFonts w:cs="Tahoma"/>
          <w:sz w:val="20"/>
          <w:szCs w:val="20"/>
          <w:lang w:val="en-US"/>
        </w:rPr>
        <w:t>potpis</w:t>
      </w:r>
      <w:proofErr w:type="spellEnd"/>
      <w:r w:rsidRPr="00C21F17">
        <w:rPr>
          <w:rFonts w:cs="Tahoma"/>
          <w:sz w:val="20"/>
          <w:szCs w:val="20"/>
          <w:lang w:val="en-US"/>
        </w:rPr>
        <w:t xml:space="preserve"> </w:t>
      </w:r>
      <w:proofErr w:type="spellStart"/>
      <w:r w:rsidRPr="00C21F17">
        <w:rPr>
          <w:rFonts w:cs="Tahoma"/>
          <w:sz w:val="20"/>
          <w:szCs w:val="20"/>
          <w:lang w:val="en-US"/>
        </w:rPr>
        <w:t>ovlaštene</w:t>
      </w:r>
      <w:proofErr w:type="spellEnd"/>
      <w:r w:rsidRPr="00C21F17">
        <w:rPr>
          <w:rFonts w:cs="Tahoma"/>
          <w:sz w:val="20"/>
          <w:szCs w:val="20"/>
          <w:lang w:val="en-US"/>
        </w:rPr>
        <w:t xml:space="preserve"> </w:t>
      </w:r>
      <w:proofErr w:type="spellStart"/>
      <w:r w:rsidRPr="00C21F17">
        <w:rPr>
          <w:rFonts w:cs="Tahoma"/>
          <w:sz w:val="20"/>
          <w:szCs w:val="20"/>
          <w:lang w:val="en-US"/>
        </w:rPr>
        <w:t>osobe</w:t>
      </w:r>
      <w:proofErr w:type="spellEnd"/>
      <w:r w:rsidRPr="00C21F17">
        <w:rPr>
          <w:rFonts w:cs="Tahoma"/>
          <w:sz w:val="20"/>
          <w:szCs w:val="20"/>
          <w:lang w:val="en-US"/>
        </w:rPr>
        <w:t xml:space="preserve"> </w:t>
      </w:r>
      <w:proofErr w:type="spellStart"/>
      <w:r w:rsidRPr="00C21F17">
        <w:rPr>
          <w:rFonts w:cs="Tahoma"/>
          <w:sz w:val="20"/>
          <w:szCs w:val="20"/>
          <w:lang w:val="en-US"/>
        </w:rPr>
        <w:t>ponuditelja</w:t>
      </w:r>
      <w:proofErr w:type="spellEnd"/>
      <w:r w:rsidRPr="00C21F17">
        <w:rPr>
          <w:rFonts w:cs="Tahoma"/>
          <w:sz w:val="20"/>
          <w:szCs w:val="20"/>
          <w:lang w:val="en-US"/>
        </w:rPr>
        <w:t>)</w:t>
      </w:r>
    </w:p>
    <w:p w:rsidR="004C7286" w:rsidRDefault="004C7286" w:rsidP="004C7286">
      <w:pPr>
        <w:spacing w:after="0" w:line="240" w:lineRule="auto"/>
        <w:rPr>
          <w:rFonts w:cs="Tahoma"/>
          <w:b/>
          <w:lang w:val="en-US"/>
        </w:rPr>
      </w:pPr>
    </w:p>
    <w:p w:rsidR="0065303B" w:rsidRDefault="0065303B" w:rsidP="004C7286">
      <w:pPr>
        <w:spacing w:after="0" w:line="240" w:lineRule="auto"/>
        <w:rPr>
          <w:rFonts w:cs="Tahoma"/>
          <w:b/>
          <w:lang w:val="en-US"/>
        </w:rPr>
      </w:pPr>
    </w:p>
    <w:p w:rsidR="0065303B" w:rsidRDefault="0065303B" w:rsidP="004C7286">
      <w:pPr>
        <w:spacing w:after="0" w:line="240" w:lineRule="auto"/>
        <w:rPr>
          <w:rFonts w:cs="Tahoma"/>
          <w:b/>
          <w:lang w:val="en-US"/>
        </w:rPr>
      </w:pPr>
    </w:p>
    <w:p w:rsidR="0065303B" w:rsidRDefault="0065303B" w:rsidP="004C7286">
      <w:pPr>
        <w:spacing w:after="0" w:line="240" w:lineRule="auto"/>
        <w:rPr>
          <w:rFonts w:cs="Tahoma"/>
          <w:b/>
          <w:lang w:val="en-US"/>
        </w:rPr>
      </w:pPr>
    </w:p>
    <w:p w:rsidR="0065303B" w:rsidRDefault="0065303B" w:rsidP="004C7286">
      <w:pPr>
        <w:spacing w:after="0" w:line="240" w:lineRule="auto"/>
        <w:rPr>
          <w:rFonts w:cs="Tahoma"/>
          <w:b/>
          <w:lang w:val="en-US"/>
        </w:rPr>
      </w:pPr>
    </w:p>
    <w:p w:rsidR="0065303B" w:rsidRDefault="0065303B" w:rsidP="004C7286">
      <w:pPr>
        <w:spacing w:after="0" w:line="240" w:lineRule="auto"/>
        <w:rPr>
          <w:rFonts w:cs="Tahoma"/>
          <w:b/>
          <w:lang w:val="en-US"/>
        </w:rPr>
      </w:pPr>
    </w:p>
    <w:p w:rsidR="0065303B" w:rsidRDefault="0065303B" w:rsidP="004C7286">
      <w:pPr>
        <w:spacing w:after="0" w:line="240" w:lineRule="auto"/>
        <w:rPr>
          <w:rFonts w:cs="Tahoma"/>
          <w:b/>
          <w:lang w:val="en-US"/>
        </w:rPr>
      </w:pPr>
    </w:p>
    <w:p w:rsidR="0065303B" w:rsidRDefault="0065303B" w:rsidP="004C7286">
      <w:pPr>
        <w:spacing w:after="0" w:line="240" w:lineRule="auto"/>
        <w:rPr>
          <w:rFonts w:cs="Tahoma"/>
          <w:b/>
          <w:lang w:val="en-US"/>
        </w:rPr>
      </w:pPr>
    </w:p>
    <w:p w:rsidR="0065303B" w:rsidRDefault="0065303B" w:rsidP="004C7286">
      <w:pPr>
        <w:spacing w:after="0" w:line="240" w:lineRule="auto"/>
        <w:rPr>
          <w:rFonts w:cs="Tahoma"/>
          <w:b/>
          <w:lang w:val="en-US"/>
        </w:rPr>
      </w:pPr>
    </w:p>
    <w:p w:rsidR="0065303B" w:rsidRDefault="0065303B" w:rsidP="0065303B">
      <w:pPr>
        <w:tabs>
          <w:tab w:val="left" w:pos="0"/>
        </w:tabs>
        <w:spacing w:after="0" w:line="240" w:lineRule="auto"/>
        <w:rPr>
          <w:rFonts w:ascii="Tahoma" w:hAnsi="Tahoma" w:cs="Tahoma"/>
          <w:b/>
          <w:sz w:val="24"/>
          <w:szCs w:val="28"/>
          <w:lang w:eastAsia="hr-HR"/>
        </w:rPr>
        <w:sectPr w:rsidR="0065303B" w:rsidSect="004C7286">
          <w:pgSz w:w="11906" w:h="16838"/>
          <w:pgMar w:top="680" w:right="794" w:bottom="567" w:left="1247" w:header="709" w:footer="709" w:gutter="0"/>
          <w:cols w:space="708"/>
          <w:docGrid w:linePitch="360"/>
        </w:sectPr>
      </w:pPr>
    </w:p>
    <w:p w:rsidR="0065303B" w:rsidRPr="00573C76" w:rsidRDefault="0065303B" w:rsidP="0065303B">
      <w:pPr>
        <w:tabs>
          <w:tab w:val="left" w:pos="0"/>
        </w:tabs>
        <w:spacing w:after="0" w:line="240" w:lineRule="auto"/>
        <w:rPr>
          <w:rFonts w:ascii="Tahoma" w:hAnsi="Tahoma" w:cs="Tahoma"/>
          <w:b/>
          <w:sz w:val="24"/>
          <w:szCs w:val="28"/>
          <w:lang w:eastAsia="hr-HR"/>
        </w:rPr>
      </w:pPr>
      <w:r w:rsidRPr="00573C76">
        <w:rPr>
          <w:rFonts w:ascii="Tahoma" w:hAnsi="Tahoma" w:cs="Tahoma"/>
          <w:b/>
          <w:sz w:val="24"/>
          <w:szCs w:val="28"/>
          <w:lang w:eastAsia="hr-HR"/>
        </w:rPr>
        <w:lastRenderedPageBreak/>
        <w:t xml:space="preserve">Naručitelj: </w:t>
      </w:r>
    </w:p>
    <w:p w:rsidR="0065303B" w:rsidRPr="00573C76" w:rsidRDefault="0065303B" w:rsidP="0065303B">
      <w:pPr>
        <w:tabs>
          <w:tab w:val="left" w:pos="0"/>
        </w:tabs>
        <w:spacing w:after="0" w:line="240" w:lineRule="auto"/>
        <w:rPr>
          <w:rFonts w:ascii="Tahoma" w:hAnsi="Tahoma" w:cs="Tahoma"/>
          <w:b/>
          <w:sz w:val="24"/>
          <w:szCs w:val="28"/>
          <w:lang w:eastAsia="hr-HR"/>
        </w:rPr>
      </w:pPr>
      <w:r w:rsidRPr="00573C76">
        <w:rPr>
          <w:rFonts w:ascii="Tahoma" w:hAnsi="Tahoma" w:cs="Tahoma"/>
          <w:b/>
          <w:sz w:val="24"/>
          <w:szCs w:val="28"/>
          <w:lang w:eastAsia="hr-HR"/>
        </w:rPr>
        <w:t>Klinika za infektivne bolesti „Dr. Fran Mihaljević“ Zagreb, Mirogojska 8</w:t>
      </w:r>
    </w:p>
    <w:p w:rsidR="0065303B" w:rsidRPr="00573C76" w:rsidRDefault="0065303B" w:rsidP="0065303B">
      <w:pPr>
        <w:tabs>
          <w:tab w:val="left" w:pos="0"/>
        </w:tabs>
        <w:spacing w:after="0" w:line="240" w:lineRule="auto"/>
        <w:ind w:left="-360"/>
        <w:rPr>
          <w:rFonts w:ascii="Tahoma" w:hAnsi="Tahoma" w:cs="Tahoma"/>
          <w:b/>
          <w:sz w:val="8"/>
          <w:szCs w:val="28"/>
          <w:lang w:eastAsia="hr-HR"/>
        </w:rPr>
      </w:pPr>
    </w:p>
    <w:p w:rsidR="0065303B" w:rsidRPr="00130397" w:rsidRDefault="0065303B" w:rsidP="0065303B">
      <w:pPr>
        <w:tabs>
          <w:tab w:val="left" w:pos="0"/>
        </w:tabs>
        <w:spacing w:after="0" w:line="240" w:lineRule="auto"/>
        <w:ind w:left="-360"/>
        <w:rPr>
          <w:rFonts w:ascii="Tahoma" w:hAnsi="Tahoma" w:cs="Tahoma"/>
          <w:b/>
          <w:color w:val="FF0000"/>
          <w:sz w:val="24"/>
          <w:szCs w:val="28"/>
          <w:lang w:eastAsia="hr-HR"/>
        </w:rPr>
      </w:pPr>
      <w:r w:rsidRPr="00510C3C">
        <w:rPr>
          <w:rFonts w:ascii="Tahoma" w:hAnsi="Tahoma" w:cs="Tahoma"/>
          <w:b/>
          <w:sz w:val="24"/>
          <w:szCs w:val="28"/>
          <w:lang w:eastAsia="hr-HR"/>
        </w:rPr>
        <w:t xml:space="preserve">     Predmet nabave: </w:t>
      </w:r>
      <w:r>
        <w:rPr>
          <w:rFonts w:ascii="Tahoma" w:hAnsi="Tahoma" w:cs="Tahoma"/>
          <w:b/>
          <w:sz w:val="24"/>
          <w:szCs w:val="28"/>
          <w:lang w:eastAsia="hr-HR"/>
        </w:rPr>
        <w:t>usluga deratizacije i dezinsekcije</w:t>
      </w:r>
      <w:r w:rsidRPr="003505EF">
        <w:rPr>
          <w:rFonts w:ascii="Tahoma" w:hAnsi="Tahoma" w:cs="Tahoma"/>
          <w:b/>
          <w:sz w:val="24"/>
          <w:szCs w:val="32"/>
        </w:rPr>
        <w:t xml:space="preserve">; </w:t>
      </w:r>
      <w:r w:rsidRPr="0065303B">
        <w:rPr>
          <w:rFonts w:ascii="Tahoma" w:hAnsi="Tahoma" w:cs="Tahoma"/>
          <w:b/>
          <w:color w:val="000000" w:themeColor="text1"/>
          <w:sz w:val="24"/>
          <w:szCs w:val="32"/>
        </w:rPr>
        <w:t>07/2018 JN</w:t>
      </w:r>
    </w:p>
    <w:p w:rsidR="0065303B" w:rsidRPr="00B62912" w:rsidRDefault="0065303B" w:rsidP="0065303B">
      <w:pPr>
        <w:spacing w:after="0" w:line="240" w:lineRule="auto"/>
        <w:rPr>
          <w:rFonts w:ascii="Tahoma" w:hAnsi="Tahoma" w:cs="Tahoma"/>
          <w:b/>
          <w:sz w:val="28"/>
          <w:szCs w:val="32"/>
        </w:rPr>
      </w:pPr>
    </w:p>
    <w:p w:rsidR="0065303B" w:rsidRPr="00B62912" w:rsidRDefault="0065303B" w:rsidP="0065303B">
      <w:pPr>
        <w:tabs>
          <w:tab w:val="left" w:pos="11520"/>
        </w:tabs>
        <w:spacing w:after="0" w:line="240" w:lineRule="auto"/>
        <w:rPr>
          <w:rFonts w:ascii="Tahoma" w:hAnsi="Tahoma" w:cs="Tahoma"/>
          <w:b/>
          <w:sz w:val="6"/>
          <w:szCs w:val="20"/>
          <w:lang w:eastAsia="hr-HR"/>
        </w:rPr>
      </w:pPr>
      <w:r w:rsidRPr="00B62912">
        <w:rPr>
          <w:rFonts w:ascii="Tahoma" w:hAnsi="Tahoma" w:cs="Tahoma"/>
          <w:b/>
          <w:sz w:val="6"/>
          <w:szCs w:val="20"/>
          <w:lang w:eastAsia="hr-HR"/>
        </w:rPr>
        <w:tab/>
      </w:r>
    </w:p>
    <w:p w:rsidR="0065303B" w:rsidRPr="00B62912" w:rsidRDefault="0065303B" w:rsidP="0065303B">
      <w:pPr>
        <w:spacing w:after="0" w:line="240" w:lineRule="auto"/>
        <w:rPr>
          <w:rFonts w:ascii="Tahoma" w:hAnsi="Tahoma" w:cs="Tahoma"/>
          <w:lang w:eastAsia="hr-HR"/>
        </w:rPr>
      </w:pPr>
      <w:r w:rsidRPr="00B62912">
        <w:rPr>
          <w:rFonts w:ascii="Tahoma" w:hAnsi="Tahoma" w:cs="Tahoma"/>
          <w:sz w:val="24"/>
          <w:szCs w:val="20"/>
          <w:lang w:eastAsia="hr-HR"/>
        </w:rPr>
        <w:t>Ponuditelj</w:t>
      </w:r>
      <w:r w:rsidRPr="00B62912">
        <w:rPr>
          <w:rFonts w:ascii="Tahoma" w:hAnsi="Tahoma" w:cs="Tahoma"/>
          <w:sz w:val="20"/>
          <w:szCs w:val="20"/>
          <w:lang w:eastAsia="hr-HR"/>
        </w:rPr>
        <w:t>:______________________________________________________________________</w:t>
      </w:r>
      <w:r>
        <w:rPr>
          <w:rFonts w:ascii="Tahoma" w:hAnsi="Tahoma" w:cs="Tahoma"/>
          <w:sz w:val="20"/>
          <w:szCs w:val="20"/>
          <w:lang w:eastAsia="hr-HR"/>
        </w:rPr>
        <w:t>___________________________________</w:t>
      </w:r>
      <w:r w:rsidRPr="00B62912">
        <w:rPr>
          <w:rFonts w:ascii="Tahoma" w:hAnsi="Tahoma" w:cs="Tahoma"/>
          <w:sz w:val="20"/>
          <w:szCs w:val="20"/>
          <w:lang w:eastAsia="hr-HR"/>
        </w:rPr>
        <w:t>_________</w:t>
      </w:r>
    </w:p>
    <w:p w:rsidR="0065303B" w:rsidRPr="00B62912" w:rsidRDefault="0065303B" w:rsidP="0065303B">
      <w:pPr>
        <w:spacing w:after="0" w:line="240" w:lineRule="auto"/>
        <w:jc w:val="center"/>
        <w:rPr>
          <w:rFonts w:ascii="Tahoma" w:hAnsi="Tahoma" w:cs="Tahoma"/>
          <w:b/>
          <w:sz w:val="28"/>
          <w:lang w:eastAsia="hr-HR"/>
        </w:rPr>
      </w:pPr>
    </w:p>
    <w:p w:rsidR="0065303B" w:rsidRPr="00B62912" w:rsidRDefault="0065303B" w:rsidP="0065303B">
      <w:pPr>
        <w:spacing w:after="0" w:line="240" w:lineRule="auto"/>
        <w:jc w:val="center"/>
        <w:rPr>
          <w:rFonts w:ascii="Tahoma" w:hAnsi="Tahoma" w:cs="Tahoma"/>
          <w:b/>
          <w:sz w:val="28"/>
          <w:lang w:eastAsia="hr-HR"/>
        </w:rPr>
      </w:pPr>
      <w:r w:rsidRPr="00B62912">
        <w:rPr>
          <w:rFonts w:ascii="Tahoma" w:hAnsi="Tahoma" w:cs="Tahoma"/>
          <w:b/>
          <w:sz w:val="28"/>
          <w:lang w:eastAsia="hr-HR"/>
        </w:rPr>
        <w:t>Troškovnik</w:t>
      </w: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3118"/>
        <w:gridCol w:w="3402"/>
        <w:gridCol w:w="1701"/>
        <w:gridCol w:w="1843"/>
      </w:tblGrid>
      <w:tr w:rsidR="0065303B" w:rsidRPr="000E380D" w:rsidTr="00D339E9">
        <w:tc>
          <w:tcPr>
            <w:tcW w:w="3794" w:type="dxa"/>
            <w:tcBorders>
              <w:top w:val="single" w:sz="4" w:space="0" w:color="000000"/>
              <w:left w:val="single" w:sz="4" w:space="0" w:color="000000"/>
              <w:bottom w:val="single" w:sz="4" w:space="0" w:color="000000"/>
              <w:right w:val="single" w:sz="4" w:space="0" w:color="000000"/>
            </w:tcBorders>
            <w:vAlign w:val="bottom"/>
            <w:hideMark/>
          </w:tcPr>
          <w:p w:rsidR="0065303B" w:rsidRPr="000E380D" w:rsidRDefault="0065303B" w:rsidP="00D339E9">
            <w:pPr>
              <w:pStyle w:val="NormalWeb"/>
              <w:spacing w:before="0" w:after="0"/>
              <w:jc w:val="center"/>
              <w:rPr>
                <w:rFonts w:ascii="Arial" w:hAnsi="Arial" w:cs="Arial"/>
                <w:b/>
                <w:bCs/>
                <w:i/>
                <w:iCs/>
                <w:sz w:val="20"/>
                <w:szCs w:val="20"/>
              </w:rPr>
            </w:pPr>
            <w:r w:rsidRPr="000E380D">
              <w:rPr>
                <w:rFonts w:ascii="Arial" w:hAnsi="Arial" w:cs="Arial"/>
                <w:b/>
                <w:bCs/>
                <w:i/>
                <w:iCs/>
                <w:sz w:val="20"/>
                <w:szCs w:val="20"/>
              </w:rPr>
              <w:t>Lokacija</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65303B" w:rsidRPr="000E380D" w:rsidRDefault="0065303B" w:rsidP="00D339E9">
            <w:pPr>
              <w:pStyle w:val="NormalWeb"/>
              <w:spacing w:before="0" w:after="0"/>
              <w:jc w:val="center"/>
              <w:rPr>
                <w:rFonts w:ascii="Arial" w:hAnsi="Arial" w:cs="Arial"/>
                <w:b/>
                <w:bCs/>
                <w:i/>
                <w:iCs/>
                <w:sz w:val="20"/>
                <w:szCs w:val="20"/>
              </w:rPr>
            </w:pPr>
            <w:r w:rsidRPr="000E380D">
              <w:rPr>
                <w:rFonts w:ascii="Arial" w:hAnsi="Arial" w:cs="Arial"/>
                <w:b/>
                <w:bCs/>
                <w:i/>
                <w:iCs/>
                <w:sz w:val="20"/>
                <w:szCs w:val="20"/>
              </w:rPr>
              <w:t>Usluga</w:t>
            </w:r>
          </w:p>
        </w:tc>
        <w:tc>
          <w:tcPr>
            <w:tcW w:w="3402" w:type="dxa"/>
            <w:tcBorders>
              <w:top w:val="single" w:sz="4" w:space="0" w:color="000000"/>
              <w:left w:val="single" w:sz="4" w:space="0" w:color="000000"/>
              <w:bottom w:val="single" w:sz="4" w:space="0" w:color="000000"/>
              <w:right w:val="single" w:sz="4" w:space="0" w:color="000000"/>
            </w:tcBorders>
            <w:vAlign w:val="bottom"/>
            <w:hideMark/>
          </w:tcPr>
          <w:p w:rsidR="0065303B" w:rsidRPr="000E380D" w:rsidRDefault="0065303B" w:rsidP="00D339E9">
            <w:pPr>
              <w:pStyle w:val="NormalWeb"/>
              <w:spacing w:before="0" w:after="0"/>
              <w:jc w:val="center"/>
              <w:rPr>
                <w:rFonts w:ascii="Arial" w:hAnsi="Arial" w:cs="Arial"/>
                <w:b/>
                <w:bCs/>
                <w:i/>
                <w:iCs/>
                <w:sz w:val="20"/>
                <w:szCs w:val="20"/>
              </w:rPr>
            </w:pPr>
            <w:r w:rsidRPr="000E380D">
              <w:rPr>
                <w:rFonts w:ascii="Arial" w:hAnsi="Arial" w:cs="Arial"/>
                <w:b/>
                <w:bCs/>
                <w:i/>
                <w:iCs/>
                <w:sz w:val="20"/>
                <w:szCs w:val="20"/>
              </w:rPr>
              <w:t>Dinamika</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65303B" w:rsidRPr="000E380D" w:rsidRDefault="0065303B" w:rsidP="00D339E9">
            <w:pPr>
              <w:pStyle w:val="NormalWeb"/>
              <w:spacing w:before="0" w:after="0"/>
              <w:jc w:val="center"/>
              <w:rPr>
                <w:rFonts w:ascii="Arial" w:hAnsi="Arial" w:cs="Arial"/>
                <w:b/>
                <w:bCs/>
                <w:i/>
                <w:iCs/>
                <w:sz w:val="20"/>
                <w:szCs w:val="20"/>
              </w:rPr>
            </w:pPr>
            <w:r w:rsidRPr="000E380D">
              <w:rPr>
                <w:rFonts w:ascii="Arial" w:hAnsi="Arial" w:cs="Arial"/>
                <w:b/>
                <w:bCs/>
                <w:i/>
                <w:iCs/>
                <w:sz w:val="20"/>
                <w:szCs w:val="20"/>
              </w:rPr>
              <w:t>Jed.</w:t>
            </w:r>
          </w:p>
          <w:p w:rsidR="0065303B" w:rsidRPr="000E380D" w:rsidRDefault="0065303B" w:rsidP="00D339E9">
            <w:pPr>
              <w:pStyle w:val="NormalWeb"/>
              <w:spacing w:before="0" w:after="0"/>
              <w:jc w:val="center"/>
              <w:rPr>
                <w:rFonts w:ascii="Arial" w:hAnsi="Arial" w:cs="Arial"/>
                <w:b/>
                <w:bCs/>
                <w:i/>
                <w:iCs/>
                <w:sz w:val="20"/>
                <w:szCs w:val="20"/>
              </w:rPr>
            </w:pPr>
            <w:r w:rsidRPr="000E380D">
              <w:rPr>
                <w:rFonts w:ascii="Arial" w:hAnsi="Arial" w:cs="Arial"/>
                <w:b/>
                <w:bCs/>
                <w:i/>
                <w:iCs/>
                <w:sz w:val="20"/>
                <w:szCs w:val="20"/>
              </w:rPr>
              <w:t>cijena u kn</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65303B" w:rsidRPr="000E380D" w:rsidRDefault="0065303B" w:rsidP="00D339E9">
            <w:pPr>
              <w:pStyle w:val="NormalWeb"/>
              <w:spacing w:before="0" w:after="0"/>
              <w:jc w:val="center"/>
              <w:rPr>
                <w:rFonts w:ascii="Arial" w:hAnsi="Arial" w:cs="Arial"/>
                <w:b/>
                <w:bCs/>
                <w:i/>
                <w:iCs/>
                <w:sz w:val="20"/>
                <w:szCs w:val="20"/>
              </w:rPr>
            </w:pPr>
            <w:r w:rsidRPr="000E380D">
              <w:rPr>
                <w:rFonts w:ascii="Arial" w:hAnsi="Arial" w:cs="Arial"/>
                <w:b/>
                <w:bCs/>
                <w:i/>
                <w:iCs/>
                <w:sz w:val="20"/>
                <w:szCs w:val="20"/>
              </w:rPr>
              <w:t>Ukupno u kn</w:t>
            </w:r>
          </w:p>
        </w:tc>
      </w:tr>
      <w:tr w:rsidR="0065303B" w:rsidRPr="000E380D" w:rsidTr="00D339E9">
        <w:tc>
          <w:tcPr>
            <w:tcW w:w="3794" w:type="dxa"/>
            <w:tcBorders>
              <w:top w:val="single" w:sz="4" w:space="0" w:color="000000"/>
              <w:left w:val="single" w:sz="4" w:space="0" w:color="000000"/>
              <w:bottom w:val="single" w:sz="4" w:space="0" w:color="000000"/>
              <w:right w:val="single" w:sz="4" w:space="0" w:color="000000"/>
            </w:tcBorders>
            <w:vAlign w:val="bottom"/>
            <w:hideMark/>
          </w:tcPr>
          <w:p w:rsidR="0065303B" w:rsidRPr="000E380D" w:rsidRDefault="0065303B" w:rsidP="00D339E9">
            <w:pPr>
              <w:pStyle w:val="NormalWeb"/>
              <w:spacing w:before="0" w:after="0"/>
              <w:rPr>
                <w:rFonts w:ascii="Arial" w:hAnsi="Arial" w:cs="Arial"/>
                <w:bCs/>
                <w:i/>
                <w:iCs/>
                <w:sz w:val="20"/>
                <w:szCs w:val="20"/>
              </w:rPr>
            </w:pPr>
            <w:r w:rsidRPr="000E380D">
              <w:rPr>
                <w:rFonts w:ascii="Arial" w:hAnsi="Arial" w:cs="Arial"/>
                <w:bCs/>
                <w:i/>
                <w:iCs/>
                <w:sz w:val="20"/>
                <w:szCs w:val="20"/>
              </w:rPr>
              <w:t>Glavna kuhinja sa centralnim skladištem</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65303B" w:rsidRPr="000E380D" w:rsidRDefault="0065303B" w:rsidP="00D339E9">
            <w:pPr>
              <w:pStyle w:val="NormalWeb"/>
              <w:spacing w:before="0" w:after="0"/>
              <w:rPr>
                <w:rFonts w:ascii="Arial" w:hAnsi="Arial" w:cs="Arial"/>
                <w:bCs/>
                <w:i/>
                <w:iCs/>
                <w:sz w:val="20"/>
                <w:szCs w:val="20"/>
              </w:rPr>
            </w:pPr>
            <w:r w:rsidRPr="000E380D">
              <w:rPr>
                <w:rFonts w:ascii="Arial" w:hAnsi="Arial" w:cs="Arial"/>
                <w:bCs/>
                <w:i/>
                <w:iCs/>
                <w:sz w:val="20"/>
                <w:szCs w:val="20"/>
              </w:rPr>
              <w:t>Deratizacija i dezinsekcija</w:t>
            </w:r>
          </w:p>
        </w:tc>
        <w:tc>
          <w:tcPr>
            <w:tcW w:w="3402" w:type="dxa"/>
            <w:tcBorders>
              <w:top w:val="single" w:sz="4" w:space="0" w:color="000000"/>
              <w:left w:val="single" w:sz="4" w:space="0" w:color="000000"/>
              <w:bottom w:val="single" w:sz="4" w:space="0" w:color="000000"/>
              <w:right w:val="single" w:sz="4" w:space="0" w:color="000000"/>
            </w:tcBorders>
            <w:vAlign w:val="bottom"/>
            <w:hideMark/>
          </w:tcPr>
          <w:p w:rsidR="0065303B" w:rsidRPr="000E380D" w:rsidRDefault="0065303B" w:rsidP="00D339E9">
            <w:pPr>
              <w:pStyle w:val="NormalWeb"/>
              <w:spacing w:before="0" w:after="0"/>
              <w:rPr>
                <w:rFonts w:ascii="Arial" w:hAnsi="Arial" w:cs="Arial"/>
                <w:bCs/>
                <w:i/>
                <w:iCs/>
                <w:sz w:val="20"/>
                <w:szCs w:val="20"/>
              </w:rPr>
            </w:pPr>
            <w:r w:rsidRPr="000E380D">
              <w:rPr>
                <w:rFonts w:ascii="Arial" w:hAnsi="Arial" w:cs="Arial"/>
                <w:bCs/>
                <w:i/>
                <w:iCs/>
                <w:sz w:val="20"/>
                <w:szCs w:val="20"/>
              </w:rPr>
              <w:t>4 x godišnje         ( tromjesečno)</w:t>
            </w:r>
          </w:p>
        </w:tc>
        <w:tc>
          <w:tcPr>
            <w:tcW w:w="1701" w:type="dxa"/>
            <w:tcBorders>
              <w:top w:val="single" w:sz="4" w:space="0" w:color="000000"/>
              <w:left w:val="single" w:sz="4" w:space="0" w:color="000000"/>
              <w:bottom w:val="single" w:sz="4" w:space="0" w:color="000000"/>
              <w:right w:val="single" w:sz="4" w:space="0" w:color="000000"/>
            </w:tcBorders>
            <w:vAlign w:val="bottom"/>
          </w:tcPr>
          <w:p w:rsidR="0065303B" w:rsidRPr="000E380D" w:rsidRDefault="0065303B" w:rsidP="00D339E9">
            <w:pPr>
              <w:pStyle w:val="NormalWeb"/>
              <w:spacing w:before="0" w:after="0"/>
              <w:rPr>
                <w:rFonts w:ascii="Arial" w:hAnsi="Arial" w:cs="Arial"/>
                <w:bCs/>
                <w:i/>
                <w:iCs/>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65303B" w:rsidRPr="000E380D" w:rsidRDefault="0065303B" w:rsidP="00D339E9">
            <w:pPr>
              <w:pStyle w:val="NormalWeb"/>
              <w:spacing w:before="0" w:after="0"/>
              <w:rPr>
                <w:rFonts w:ascii="Arial" w:hAnsi="Arial" w:cs="Arial"/>
                <w:bCs/>
                <w:i/>
                <w:iCs/>
                <w:sz w:val="20"/>
                <w:szCs w:val="20"/>
              </w:rPr>
            </w:pPr>
          </w:p>
        </w:tc>
      </w:tr>
      <w:tr w:rsidR="0065303B" w:rsidRPr="000E380D" w:rsidTr="00D339E9">
        <w:tc>
          <w:tcPr>
            <w:tcW w:w="3794" w:type="dxa"/>
            <w:tcBorders>
              <w:top w:val="single" w:sz="4" w:space="0" w:color="000000"/>
              <w:left w:val="single" w:sz="4" w:space="0" w:color="000000"/>
              <w:bottom w:val="single" w:sz="4" w:space="0" w:color="000000"/>
              <w:right w:val="single" w:sz="4" w:space="0" w:color="000000"/>
            </w:tcBorders>
            <w:vAlign w:val="center"/>
            <w:hideMark/>
          </w:tcPr>
          <w:p w:rsidR="0065303B" w:rsidRPr="000E380D" w:rsidRDefault="0065303B" w:rsidP="00D339E9">
            <w:pPr>
              <w:pStyle w:val="NormalWeb"/>
              <w:spacing w:before="0" w:after="0"/>
              <w:jc w:val="center"/>
              <w:rPr>
                <w:rFonts w:ascii="Arial" w:hAnsi="Arial" w:cs="Arial"/>
                <w:bCs/>
                <w:i/>
                <w:iCs/>
                <w:sz w:val="20"/>
                <w:szCs w:val="20"/>
              </w:rPr>
            </w:pPr>
            <w:r w:rsidRPr="000E380D">
              <w:rPr>
                <w:rFonts w:ascii="Arial" w:hAnsi="Arial" w:cs="Arial"/>
                <w:bCs/>
                <w:i/>
                <w:iCs/>
                <w:sz w:val="20"/>
                <w:szCs w:val="20"/>
              </w:rPr>
              <w:t>Glavna kuhinja sa centralnim skladištem</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65303B" w:rsidRPr="000E380D" w:rsidRDefault="0065303B" w:rsidP="00D339E9">
            <w:pPr>
              <w:pStyle w:val="NormalWeb"/>
              <w:spacing w:before="0" w:after="0"/>
              <w:rPr>
                <w:rFonts w:ascii="Arial" w:hAnsi="Arial" w:cs="Arial"/>
                <w:bCs/>
                <w:i/>
                <w:iCs/>
                <w:sz w:val="20"/>
                <w:szCs w:val="20"/>
              </w:rPr>
            </w:pPr>
            <w:r w:rsidRPr="000E380D">
              <w:rPr>
                <w:rFonts w:ascii="Arial" w:hAnsi="Arial" w:cs="Arial"/>
                <w:bCs/>
                <w:i/>
                <w:iCs/>
                <w:sz w:val="20"/>
                <w:szCs w:val="20"/>
              </w:rPr>
              <w:t>Kontrolna akcija deratizacije i dezinsekcije sa provjerom kontrolnih točki po HACCP standardima</w:t>
            </w:r>
          </w:p>
        </w:tc>
        <w:tc>
          <w:tcPr>
            <w:tcW w:w="3402" w:type="dxa"/>
            <w:tcBorders>
              <w:top w:val="single" w:sz="4" w:space="0" w:color="000000"/>
              <w:left w:val="single" w:sz="4" w:space="0" w:color="000000"/>
              <w:bottom w:val="single" w:sz="4" w:space="0" w:color="000000"/>
              <w:right w:val="single" w:sz="4" w:space="0" w:color="000000"/>
            </w:tcBorders>
            <w:vAlign w:val="bottom"/>
            <w:hideMark/>
          </w:tcPr>
          <w:p w:rsidR="0065303B" w:rsidRPr="000E380D" w:rsidRDefault="0065303B" w:rsidP="00D339E9">
            <w:pPr>
              <w:pStyle w:val="NormalWeb"/>
              <w:spacing w:before="0" w:after="0"/>
              <w:rPr>
                <w:rFonts w:ascii="Arial" w:hAnsi="Arial" w:cs="Arial"/>
                <w:bCs/>
                <w:i/>
                <w:iCs/>
                <w:sz w:val="20"/>
                <w:szCs w:val="20"/>
              </w:rPr>
            </w:pPr>
            <w:r w:rsidRPr="000E380D">
              <w:rPr>
                <w:rFonts w:ascii="Arial" w:hAnsi="Arial" w:cs="Arial"/>
                <w:bCs/>
                <w:i/>
                <w:iCs/>
                <w:sz w:val="20"/>
                <w:szCs w:val="20"/>
              </w:rPr>
              <w:t>4 x godišnje nakon provedene deratizacije i dezinsekcije u razmaku od cca 3-5 tjedana</w:t>
            </w:r>
          </w:p>
        </w:tc>
        <w:tc>
          <w:tcPr>
            <w:tcW w:w="1701" w:type="dxa"/>
            <w:tcBorders>
              <w:top w:val="single" w:sz="4" w:space="0" w:color="000000"/>
              <w:left w:val="single" w:sz="4" w:space="0" w:color="000000"/>
              <w:bottom w:val="single" w:sz="4" w:space="0" w:color="000000"/>
              <w:right w:val="single" w:sz="4" w:space="0" w:color="000000"/>
            </w:tcBorders>
            <w:vAlign w:val="bottom"/>
          </w:tcPr>
          <w:p w:rsidR="0065303B" w:rsidRPr="000E380D" w:rsidRDefault="0065303B" w:rsidP="00D339E9">
            <w:pPr>
              <w:pStyle w:val="NormalWeb"/>
              <w:spacing w:before="0" w:after="0"/>
              <w:rPr>
                <w:rFonts w:ascii="Arial" w:hAnsi="Arial" w:cs="Arial"/>
                <w:bCs/>
                <w:i/>
                <w:iCs/>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65303B" w:rsidRPr="000E380D" w:rsidRDefault="0065303B" w:rsidP="00D339E9">
            <w:pPr>
              <w:pStyle w:val="NormalWeb"/>
              <w:spacing w:before="0" w:after="0"/>
              <w:rPr>
                <w:rFonts w:ascii="Arial" w:hAnsi="Arial" w:cs="Arial"/>
                <w:bCs/>
                <w:i/>
                <w:iCs/>
                <w:sz w:val="20"/>
                <w:szCs w:val="20"/>
              </w:rPr>
            </w:pPr>
          </w:p>
        </w:tc>
      </w:tr>
      <w:tr w:rsidR="0065303B" w:rsidRPr="000E380D" w:rsidTr="00D339E9">
        <w:tc>
          <w:tcPr>
            <w:tcW w:w="3794" w:type="dxa"/>
            <w:tcBorders>
              <w:top w:val="single" w:sz="4" w:space="0" w:color="000000"/>
              <w:left w:val="single" w:sz="4" w:space="0" w:color="000000"/>
              <w:bottom w:val="single" w:sz="4" w:space="0" w:color="000000"/>
              <w:right w:val="single" w:sz="4" w:space="0" w:color="000000"/>
            </w:tcBorders>
            <w:vAlign w:val="bottom"/>
            <w:hideMark/>
          </w:tcPr>
          <w:p w:rsidR="0065303B" w:rsidRPr="000E380D" w:rsidRDefault="0065303B" w:rsidP="00D339E9">
            <w:pPr>
              <w:pStyle w:val="NormalWeb"/>
              <w:spacing w:before="0" w:after="0"/>
              <w:rPr>
                <w:rFonts w:ascii="Arial" w:hAnsi="Arial" w:cs="Arial"/>
                <w:bCs/>
                <w:i/>
                <w:iCs/>
                <w:sz w:val="20"/>
                <w:szCs w:val="20"/>
              </w:rPr>
            </w:pPr>
            <w:r w:rsidRPr="000E380D">
              <w:rPr>
                <w:rFonts w:ascii="Arial" w:hAnsi="Arial" w:cs="Arial"/>
                <w:bCs/>
                <w:i/>
                <w:iCs/>
                <w:sz w:val="20"/>
                <w:szCs w:val="20"/>
              </w:rPr>
              <w:t>Prostor cijele klinike sa pothodnim hodnicima i popratnim prostorijama, garderobama, kanalizacijskom mrežom,</w:t>
            </w:r>
          </w:p>
          <w:p w:rsidR="0065303B" w:rsidRPr="000E380D" w:rsidRDefault="0065303B" w:rsidP="00D339E9">
            <w:pPr>
              <w:pStyle w:val="NormalWeb"/>
              <w:spacing w:before="0" w:after="0"/>
              <w:rPr>
                <w:rFonts w:ascii="Arial" w:hAnsi="Arial" w:cs="Arial"/>
                <w:bCs/>
                <w:i/>
                <w:iCs/>
                <w:sz w:val="20"/>
                <w:szCs w:val="20"/>
              </w:rPr>
            </w:pPr>
            <w:r w:rsidRPr="000E380D">
              <w:rPr>
                <w:rFonts w:ascii="Arial" w:hAnsi="Arial" w:cs="Arial"/>
                <w:bCs/>
                <w:i/>
                <w:iCs/>
                <w:sz w:val="20"/>
                <w:szCs w:val="20"/>
              </w:rPr>
              <w:t>reciklažnim dvorištem i zelenim površinama</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65303B" w:rsidRPr="000E380D" w:rsidRDefault="0065303B" w:rsidP="00D339E9">
            <w:pPr>
              <w:pStyle w:val="NormalWeb"/>
              <w:spacing w:before="0" w:after="0"/>
              <w:rPr>
                <w:rFonts w:ascii="Arial" w:hAnsi="Arial" w:cs="Arial"/>
                <w:bCs/>
                <w:i/>
                <w:iCs/>
                <w:sz w:val="20"/>
                <w:szCs w:val="20"/>
              </w:rPr>
            </w:pPr>
            <w:r w:rsidRPr="000E380D">
              <w:rPr>
                <w:rFonts w:ascii="Arial" w:hAnsi="Arial" w:cs="Arial"/>
                <w:bCs/>
                <w:i/>
                <w:iCs/>
                <w:sz w:val="20"/>
                <w:szCs w:val="20"/>
              </w:rPr>
              <w:t>Deratizacija</w:t>
            </w:r>
          </w:p>
        </w:tc>
        <w:tc>
          <w:tcPr>
            <w:tcW w:w="3402" w:type="dxa"/>
            <w:tcBorders>
              <w:top w:val="single" w:sz="4" w:space="0" w:color="000000"/>
              <w:left w:val="single" w:sz="4" w:space="0" w:color="000000"/>
              <w:bottom w:val="single" w:sz="4" w:space="0" w:color="000000"/>
              <w:right w:val="single" w:sz="4" w:space="0" w:color="000000"/>
            </w:tcBorders>
            <w:vAlign w:val="bottom"/>
            <w:hideMark/>
          </w:tcPr>
          <w:p w:rsidR="0065303B" w:rsidRPr="000E380D" w:rsidRDefault="0065303B" w:rsidP="00D339E9">
            <w:pPr>
              <w:pStyle w:val="NormalWeb"/>
              <w:spacing w:before="0" w:after="0"/>
              <w:rPr>
                <w:rFonts w:ascii="Arial" w:hAnsi="Arial" w:cs="Arial"/>
                <w:bCs/>
                <w:i/>
                <w:iCs/>
                <w:sz w:val="20"/>
                <w:szCs w:val="20"/>
              </w:rPr>
            </w:pPr>
            <w:r w:rsidRPr="000E380D">
              <w:rPr>
                <w:rFonts w:ascii="Arial" w:hAnsi="Arial" w:cs="Arial"/>
                <w:bCs/>
                <w:i/>
                <w:iCs/>
                <w:sz w:val="20"/>
                <w:szCs w:val="20"/>
              </w:rPr>
              <w:t>4 x godišnje          (tromjesečno)</w:t>
            </w:r>
          </w:p>
        </w:tc>
        <w:tc>
          <w:tcPr>
            <w:tcW w:w="1701" w:type="dxa"/>
            <w:tcBorders>
              <w:top w:val="single" w:sz="4" w:space="0" w:color="000000"/>
              <w:left w:val="single" w:sz="4" w:space="0" w:color="000000"/>
              <w:bottom w:val="single" w:sz="4" w:space="0" w:color="000000"/>
              <w:right w:val="single" w:sz="4" w:space="0" w:color="000000"/>
            </w:tcBorders>
            <w:vAlign w:val="bottom"/>
          </w:tcPr>
          <w:p w:rsidR="0065303B" w:rsidRPr="000E380D" w:rsidRDefault="0065303B" w:rsidP="00D339E9">
            <w:pPr>
              <w:pStyle w:val="NormalWeb"/>
              <w:spacing w:before="0" w:after="0"/>
              <w:rPr>
                <w:rFonts w:ascii="Arial" w:hAnsi="Arial" w:cs="Arial"/>
                <w:bCs/>
                <w:i/>
                <w:iCs/>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65303B" w:rsidRPr="000E380D" w:rsidRDefault="0065303B" w:rsidP="00D339E9">
            <w:pPr>
              <w:pStyle w:val="NormalWeb"/>
              <w:spacing w:before="0" w:after="0"/>
              <w:rPr>
                <w:rFonts w:ascii="Arial" w:hAnsi="Arial" w:cs="Arial"/>
                <w:bCs/>
                <w:i/>
                <w:iCs/>
                <w:sz w:val="20"/>
                <w:szCs w:val="20"/>
              </w:rPr>
            </w:pPr>
          </w:p>
        </w:tc>
      </w:tr>
      <w:tr w:rsidR="0065303B" w:rsidRPr="0065303B" w:rsidTr="00D339E9">
        <w:tc>
          <w:tcPr>
            <w:tcW w:w="3794" w:type="dxa"/>
            <w:tcBorders>
              <w:top w:val="single" w:sz="4" w:space="0" w:color="000000"/>
              <w:left w:val="single" w:sz="4" w:space="0" w:color="000000"/>
              <w:bottom w:val="single" w:sz="4" w:space="0" w:color="000000"/>
              <w:right w:val="single" w:sz="4" w:space="0" w:color="000000"/>
            </w:tcBorders>
            <w:vAlign w:val="bottom"/>
            <w:hideMark/>
          </w:tcPr>
          <w:p w:rsidR="0065303B" w:rsidRPr="0065303B" w:rsidRDefault="0065303B" w:rsidP="00D339E9">
            <w:pPr>
              <w:pStyle w:val="NormalWeb"/>
              <w:spacing w:before="0" w:after="0"/>
              <w:rPr>
                <w:rFonts w:ascii="Arial" w:hAnsi="Arial" w:cs="Arial"/>
                <w:bCs/>
                <w:i/>
                <w:iCs/>
                <w:color w:val="000000" w:themeColor="text1"/>
                <w:sz w:val="20"/>
                <w:szCs w:val="20"/>
              </w:rPr>
            </w:pPr>
          </w:p>
          <w:p w:rsidR="0065303B" w:rsidRPr="0065303B" w:rsidRDefault="0065303B" w:rsidP="00D339E9">
            <w:pPr>
              <w:pStyle w:val="NormalWeb"/>
              <w:spacing w:before="0" w:after="0"/>
              <w:rPr>
                <w:rFonts w:ascii="Arial" w:hAnsi="Arial" w:cs="Arial"/>
                <w:bCs/>
                <w:i/>
                <w:iCs/>
                <w:color w:val="000000" w:themeColor="text1"/>
                <w:sz w:val="20"/>
                <w:szCs w:val="20"/>
              </w:rPr>
            </w:pPr>
            <w:r w:rsidRPr="0065303B">
              <w:rPr>
                <w:rFonts w:ascii="Arial" w:hAnsi="Arial" w:cs="Arial"/>
                <w:bCs/>
                <w:i/>
                <w:iCs/>
                <w:color w:val="000000" w:themeColor="text1"/>
                <w:sz w:val="20"/>
                <w:szCs w:val="20"/>
              </w:rPr>
              <w:t>Na odjelima u čajnim kuhinjama (cca 15 kom) i prostorima za nečisto (cca 15 kom)  po jedna feromonska lovka</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65303B" w:rsidRPr="0065303B" w:rsidRDefault="0065303B" w:rsidP="0065303B">
            <w:pPr>
              <w:pStyle w:val="NormalWeb"/>
              <w:spacing w:before="0" w:after="0"/>
              <w:rPr>
                <w:rFonts w:ascii="Arial" w:hAnsi="Arial" w:cs="Arial"/>
                <w:bCs/>
                <w:i/>
                <w:iCs/>
                <w:color w:val="000000" w:themeColor="text1"/>
                <w:sz w:val="20"/>
                <w:szCs w:val="20"/>
              </w:rPr>
            </w:pPr>
            <w:r w:rsidRPr="0065303B">
              <w:rPr>
                <w:rFonts w:ascii="Arial" w:hAnsi="Arial" w:cs="Arial"/>
                <w:bCs/>
                <w:i/>
                <w:iCs/>
                <w:color w:val="000000" w:themeColor="text1"/>
                <w:sz w:val="20"/>
                <w:szCs w:val="20"/>
              </w:rPr>
              <w:t>Postavljanje feromonskih lovki za žohare 30 kom</w:t>
            </w:r>
          </w:p>
        </w:tc>
        <w:tc>
          <w:tcPr>
            <w:tcW w:w="3402" w:type="dxa"/>
            <w:tcBorders>
              <w:top w:val="single" w:sz="4" w:space="0" w:color="000000"/>
              <w:left w:val="single" w:sz="4" w:space="0" w:color="000000"/>
              <w:bottom w:val="single" w:sz="4" w:space="0" w:color="000000"/>
              <w:right w:val="single" w:sz="4" w:space="0" w:color="000000"/>
            </w:tcBorders>
            <w:vAlign w:val="bottom"/>
            <w:hideMark/>
          </w:tcPr>
          <w:p w:rsidR="0065303B" w:rsidRPr="0065303B" w:rsidRDefault="0065303B" w:rsidP="00D339E9">
            <w:pPr>
              <w:pStyle w:val="NormalWeb"/>
              <w:spacing w:before="0" w:after="0"/>
              <w:rPr>
                <w:rFonts w:ascii="Arial" w:hAnsi="Arial" w:cs="Arial"/>
                <w:bCs/>
                <w:i/>
                <w:iCs/>
                <w:color w:val="000000" w:themeColor="text1"/>
                <w:sz w:val="20"/>
                <w:szCs w:val="20"/>
              </w:rPr>
            </w:pPr>
            <w:r w:rsidRPr="0065303B">
              <w:rPr>
                <w:rFonts w:ascii="Arial" w:hAnsi="Arial" w:cs="Arial"/>
                <w:bCs/>
                <w:i/>
                <w:iCs/>
                <w:color w:val="000000" w:themeColor="text1"/>
                <w:sz w:val="20"/>
                <w:szCs w:val="20"/>
              </w:rPr>
              <w:t>4 x godišnje          (tromjesečno)</w:t>
            </w:r>
          </w:p>
        </w:tc>
        <w:tc>
          <w:tcPr>
            <w:tcW w:w="1701" w:type="dxa"/>
            <w:tcBorders>
              <w:top w:val="single" w:sz="4" w:space="0" w:color="000000"/>
              <w:left w:val="single" w:sz="4" w:space="0" w:color="000000"/>
              <w:bottom w:val="single" w:sz="4" w:space="0" w:color="000000"/>
              <w:right w:val="single" w:sz="4" w:space="0" w:color="000000"/>
            </w:tcBorders>
            <w:vAlign w:val="bottom"/>
          </w:tcPr>
          <w:p w:rsidR="0065303B" w:rsidRPr="0065303B" w:rsidRDefault="0065303B" w:rsidP="00D339E9">
            <w:pPr>
              <w:pStyle w:val="NormalWeb"/>
              <w:spacing w:before="0" w:after="0"/>
              <w:rPr>
                <w:rFonts w:ascii="Arial" w:hAnsi="Arial" w:cs="Arial"/>
                <w:bCs/>
                <w:i/>
                <w:iCs/>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65303B" w:rsidRPr="0065303B" w:rsidRDefault="0065303B" w:rsidP="00D339E9">
            <w:pPr>
              <w:pStyle w:val="NormalWeb"/>
              <w:spacing w:before="0" w:after="0"/>
              <w:rPr>
                <w:rFonts w:ascii="Arial" w:hAnsi="Arial" w:cs="Arial"/>
                <w:bCs/>
                <w:i/>
                <w:iCs/>
                <w:color w:val="000000" w:themeColor="text1"/>
                <w:sz w:val="20"/>
                <w:szCs w:val="20"/>
              </w:rPr>
            </w:pPr>
          </w:p>
        </w:tc>
      </w:tr>
      <w:tr w:rsidR="0065303B" w:rsidRPr="0065303B" w:rsidTr="00D339E9">
        <w:tc>
          <w:tcPr>
            <w:tcW w:w="3794" w:type="dxa"/>
            <w:tcBorders>
              <w:top w:val="single" w:sz="4" w:space="0" w:color="000000"/>
              <w:left w:val="single" w:sz="4" w:space="0" w:color="000000"/>
              <w:bottom w:val="single" w:sz="4" w:space="0" w:color="000000"/>
              <w:right w:val="single" w:sz="4" w:space="0" w:color="000000"/>
            </w:tcBorders>
            <w:vAlign w:val="bottom"/>
          </w:tcPr>
          <w:p w:rsidR="0065303B" w:rsidRPr="0065303B" w:rsidRDefault="0065303B" w:rsidP="00D339E9">
            <w:pPr>
              <w:pStyle w:val="NormalWeb"/>
              <w:spacing w:before="0" w:after="0"/>
              <w:rPr>
                <w:rFonts w:ascii="Arial" w:hAnsi="Arial" w:cs="Arial"/>
                <w:bCs/>
                <w:i/>
                <w:iCs/>
                <w:color w:val="000000" w:themeColor="text1"/>
                <w:sz w:val="20"/>
                <w:szCs w:val="20"/>
              </w:rPr>
            </w:pPr>
            <w:r w:rsidRPr="0065303B">
              <w:rPr>
                <w:rFonts w:ascii="Arial" w:hAnsi="Arial" w:cs="Arial"/>
                <w:bCs/>
                <w:i/>
                <w:iCs/>
                <w:color w:val="000000" w:themeColor="text1"/>
                <w:sz w:val="20"/>
                <w:szCs w:val="20"/>
              </w:rPr>
              <w:t>Na odjelima u čajnim kuhinjama (cca 15 kom) i prostorima za nečisto (cca 15 kom)  po jedna feromonska lovka</w:t>
            </w:r>
          </w:p>
        </w:tc>
        <w:tc>
          <w:tcPr>
            <w:tcW w:w="3118" w:type="dxa"/>
            <w:tcBorders>
              <w:top w:val="single" w:sz="4" w:space="0" w:color="000000"/>
              <w:left w:val="single" w:sz="4" w:space="0" w:color="000000"/>
              <w:bottom w:val="single" w:sz="4" w:space="0" w:color="000000"/>
              <w:right w:val="single" w:sz="4" w:space="0" w:color="000000"/>
            </w:tcBorders>
            <w:vAlign w:val="bottom"/>
          </w:tcPr>
          <w:p w:rsidR="0065303B" w:rsidRPr="0065303B" w:rsidRDefault="0065303B" w:rsidP="0065303B">
            <w:pPr>
              <w:pStyle w:val="NormalWeb"/>
              <w:spacing w:before="0" w:after="0"/>
              <w:rPr>
                <w:rFonts w:ascii="Arial" w:hAnsi="Arial" w:cs="Arial"/>
                <w:bCs/>
                <w:i/>
                <w:iCs/>
                <w:color w:val="000000" w:themeColor="text1"/>
                <w:sz w:val="20"/>
                <w:szCs w:val="20"/>
              </w:rPr>
            </w:pPr>
            <w:r>
              <w:rPr>
                <w:rFonts w:ascii="Arial" w:hAnsi="Arial" w:cs="Arial"/>
                <w:bCs/>
                <w:i/>
                <w:iCs/>
                <w:color w:val="000000" w:themeColor="text1"/>
                <w:sz w:val="20"/>
                <w:szCs w:val="20"/>
              </w:rPr>
              <w:t xml:space="preserve">Monitoring </w:t>
            </w:r>
            <w:r w:rsidRPr="0065303B">
              <w:rPr>
                <w:rFonts w:ascii="Arial" w:hAnsi="Arial" w:cs="Arial"/>
                <w:bCs/>
                <w:i/>
                <w:iCs/>
                <w:color w:val="000000" w:themeColor="text1"/>
                <w:sz w:val="20"/>
                <w:szCs w:val="20"/>
              </w:rPr>
              <w:t xml:space="preserve">feromonskih lovki za žohare </w:t>
            </w:r>
          </w:p>
        </w:tc>
        <w:tc>
          <w:tcPr>
            <w:tcW w:w="3402" w:type="dxa"/>
            <w:tcBorders>
              <w:top w:val="single" w:sz="4" w:space="0" w:color="000000"/>
              <w:left w:val="single" w:sz="4" w:space="0" w:color="000000"/>
              <w:bottom w:val="single" w:sz="4" w:space="0" w:color="000000"/>
              <w:right w:val="single" w:sz="4" w:space="0" w:color="000000"/>
            </w:tcBorders>
            <w:vAlign w:val="bottom"/>
          </w:tcPr>
          <w:p w:rsidR="0065303B" w:rsidRPr="0065303B" w:rsidRDefault="0065303B" w:rsidP="00D339E9">
            <w:pPr>
              <w:pStyle w:val="NormalWeb"/>
              <w:spacing w:before="0" w:after="0"/>
              <w:rPr>
                <w:rFonts w:ascii="Arial" w:hAnsi="Arial" w:cs="Arial"/>
                <w:bCs/>
                <w:i/>
                <w:iCs/>
                <w:color w:val="000000" w:themeColor="text1"/>
                <w:sz w:val="20"/>
                <w:szCs w:val="20"/>
              </w:rPr>
            </w:pPr>
            <w:r>
              <w:rPr>
                <w:rFonts w:ascii="Arial" w:hAnsi="Arial" w:cs="Arial"/>
                <w:bCs/>
                <w:i/>
                <w:iCs/>
                <w:color w:val="000000" w:themeColor="text1"/>
                <w:sz w:val="20"/>
                <w:szCs w:val="20"/>
              </w:rPr>
              <w:t>12 x godišnje (mjesenčbi)</w:t>
            </w:r>
          </w:p>
        </w:tc>
        <w:tc>
          <w:tcPr>
            <w:tcW w:w="1701" w:type="dxa"/>
            <w:tcBorders>
              <w:top w:val="single" w:sz="4" w:space="0" w:color="000000"/>
              <w:left w:val="single" w:sz="4" w:space="0" w:color="000000"/>
              <w:bottom w:val="single" w:sz="4" w:space="0" w:color="000000"/>
              <w:right w:val="single" w:sz="4" w:space="0" w:color="000000"/>
            </w:tcBorders>
            <w:vAlign w:val="bottom"/>
          </w:tcPr>
          <w:p w:rsidR="0065303B" w:rsidRPr="0065303B" w:rsidRDefault="0065303B" w:rsidP="00D339E9">
            <w:pPr>
              <w:pStyle w:val="NormalWeb"/>
              <w:spacing w:before="0" w:after="0"/>
              <w:rPr>
                <w:rFonts w:ascii="Arial" w:hAnsi="Arial" w:cs="Arial"/>
                <w:bCs/>
                <w:i/>
                <w:iCs/>
                <w:color w:val="000000" w:themeColor="text1"/>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bottom"/>
          </w:tcPr>
          <w:p w:rsidR="0065303B" w:rsidRPr="0065303B" w:rsidRDefault="0065303B" w:rsidP="00D339E9">
            <w:pPr>
              <w:pStyle w:val="NormalWeb"/>
              <w:spacing w:before="0" w:after="0"/>
              <w:rPr>
                <w:rFonts w:ascii="Arial" w:hAnsi="Arial" w:cs="Arial"/>
                <w:bCs/>
                <w:i/>
                <w:iCs/>
                <w:color w:val="000000" w:themeColor="text1"/>
                <w:sz w:val="20"/>
                <w:szCs w:val="20"/>
              </w:rPr>
            </w:pPr>
          </w:p>
        </w:tc>
      </w:tr>
      <w:tr w:rsidR="0065303B" w:rsidRPr="000E380D" w:rsidTr="00D339E9">
        <w:trPr>
          <w:trHeight w:val="748"/>
        </w:trPr>
        <w:tc>
          <w:tcPr>
            <w:tcW w:w="12015" w:type="dxa"/>
            <w:gridSpan w:val="4"/>
            <w:tcBorders>
              <w:top w:val="single" w:sz="4" w:space="0" w:color="000000"/>
              <w:left w:val="single" w:sz="4" w:space="0" w:color="000000"/>
              <w:bottom w:val="single" w:sz="4" w:space="0" w:color="000000"/>
              <w:right w:val="single" w:sz="4" w:space="0" w:color="000000"/>
            </w:tcBorders>
            <w:vAlign w:val="bottom"/>
            <w:hideMark/>
          </w:tcPr>
          <w:p w:rsidR="0065303B" w:rsidRPr="000E380D" w:rsidRDefault="0065303B" w:rsidP="00D339E9">
            <w:pPr>
              <w:pStyle w:val="NormalWeb"/>
              <w:spacing w:before="0" w:after="0"/>
              <w:rPr>
                <w:rFonts w:ascii="Arial" w:hAnsi="Arial" w:cs="Arial"/>
                <w:b/>
                <w:bCs/>
                <w:i/>
                <w:iCs/>
                <w:sz w:val="20"/>
                <w:szCs w:val="20"/>
              </w:rPr>
            </w:pPr>
            <w:r w:rsidRPr="000E380D">
              <w:rPr>
                <w:rFonts w:ascii="Arial" w:hAnsi="Arial" w:cs="Arial"/>
                <w:b/>
                <w:bCs/>
                <w:i/>
                <w:iCs/>
                <w:sz w:val="20"/>
                <w:szCs w:val="20"/>
              </w:rPr>
              <w:t>SVEUKUPNO:</w:t>
            </w:r>
          </w:p>
        </w:tc>
        <w:tc>
          <w:tcPr>
            <w:tcW w:w="1843" w:type="dxa"/>
            <w:tcBorders>
              <w:top w:val="single" w:sz="4" w:space="0" w:color="000000"/>
              <w:left w:val="single" w:sz="4" w:space="0" w:color="000000"/>
              <w:bottom w:val="single" w:sz="4" w:space="0" w:color="000000"/>
              <w:right w:val="single" w:sz="4" w:space="0" w:color="000000"/>
            </w:tcBorders>
            <w:vAlign w:val="bottom"/>
            <w:hideMark/>
          </w:tcPr>
          <w:p w:rsidR="0065303B" w:rsidRPr="000E380D" w:rsidRDefault="0065303B" w:rsidP="00D339E9">
            <w:pPr>
              <w:pStyle w:val="NormalWeb"/>
              <w:spacing w:before="0" w:after="0"/>
              <w:rPr>
                <w:rFonts w:ascii="Arial" w:hAnsi="Arial" w:cs="Arial"/>
                <w:b/>
                <w:bCs/>
                <w:i/>
                <w:iCs/>
                <w:sz w:val="20"/>
                <w:szCs w:val="20"/>
              </w:rPr>
            </w:pPr>
          </w:p>
        </w:tc>
      </w:tr>
    </w:tbl>
    <w:p w:rsidR="0065303B" w:rsidRPr="000E380D" w:rsidRDefault="0065303B" w:rsidP="0065303B">
      <w:pPr>
        <w:pStyle w:val="NormalWeb"/>
        <w:spacing w:before="0" w:after="0"/>
        <w:rPr>
          <w:rFonts w:ascii="Arial" w:hAnsi="Arial" w:cs="Arial"/>
          <w:bCs/>
          <w:i/>
          <w:iCs/>
          <w:sz w:val="20"/>
          <w:szCs w:val="20"/>
        </w:rPr>
      </w:pPr>
    </w:p>
    <w:tbl>
      <w:tblPr>
        <w:tblW w:w="0" w:type="auto"/>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410"/>
      </w:tblGrid>
      <w:tr w:rsidR="0065303B" w:rsidRPr="000E380D" w:rsidTr="00D339E9">
        <w:trPr>
          <w:trHeight w:val="599"/>
        </w:trPr>
        <w:tc>
          <w:tcPr>
            <w:tcW w:w="3402" w:type="dxa"/>
            <w:shd w:val="clear" w:color="auto" w:fill="auto"/>
          </w:tcPr>
          <w:p w:rsidR="0065303B" w:rsidRPr="000E380D" w:rsidRDefault="0065303B" w:rsidP="00D339E9">
            <w:pPr>
              <w:pStyle w:val="NoSpacing"/>
              <w:rPr>
                <w:rFonts w:ascii="Tahoma" w:hAnsi="Tahoma" w:cs="Tahoma"/>
                <w:sz w:val="20"/>
                <w:szCs w:val="20"/>
              </w:rPr>
            </w:pPr>
            <w:r w:rsidRPr="000E380D">
              <w:rPr>
                <w:rFonts w:ascii="Tahoma" w:hAnsi="Tahoma" w:cs="Tahoma"/>
                <w:sz w:val="20"/>
                <w:szCs w:val="20"/>
              </w:rPr>
              <w:t>UKUPNO BEZ PDV-a</w:t>
            </w:r>
          </w:p>
        </w:tc>
        <w:tc>
          <w:tcPr>
            <w:tcW w:w="2410" w:type="dxa"/>
            <w:shd w:val="clear" w:color="auto" w:fill="auto"/>
          </w:tcPr>
          <w:p w:rsidR="0065303B" w:rsidRPr="000E380D" w:rsidRDefault="0065303B" w:rsidP="00D339E9">
            <w:pPr>
              <w:pStyle w:val="NoSpacing"/>
              <w:rPr>
                <w:sz w:val="20"/>
                <w:szCs w:val="20"/>
              </w:rPr>
            </w:pPr>
          </w:p>
          <w:p w:rsidR="0065303B" w:rsidRPr="000E380D" w:rsidRDefault="0065303B" w:rsidP="00D339E9">
            <w:pPr>
              <w:pStyle w:val="NoSpacing"/>
              <w:rPr>
                <w:sz w:val="20"/>
                <w:szCs w:val="20"/>
              </w:rPr>
            </w:pPr>
          </w:p>
        </w:tc>
      </w:tr>
      <w:tr w:rsidR="0065303B" w:rsidRPr="000E5571" w:rsidTr="00D339E9">
        <w:trPr>
          <w:trHeight w:val="736"/>
        </w:trPr>
        <w:tc>
          <w:tcPr>
            <w:tcW w:w="3402" w:type="dxa"/>
            <w:shd w:val="clear" w:color="auto" w:fill="auto"/>
          </w:tcPr>
          <w:p w:rsidR="0065303B" w:rsidRPr="000E5571" w:rsidRDefault="0065303B" w:rsidP="00D339E9">
            <w:pPr>
              <w:pStyle w:val="NoSpacing"/>
              <w:rPr>
                <w:rFonts w:ascii="Tahoma" w:hAnsi="Tahoma" w:cs="Tahoma"/>
                <w:szCs w:val="20"/>
              </w:rPr>
            </w:pPr>
            <w:r w:rsidRPr="000E5571">
              <w:rPr>
                <w:rFonts w:ascii="Tahoma" w:hAnsi="Tahoma" w:cs="Tahoma"/>
                <w:szCs w:val="20"/>
              </w:rPr>
              <w:t>PDV</w:t>
            </w:r>
          </w:p>
        </w:tc>
        <w:tc>
          <w:tcPr>
            <w:tcW w:w="2410" w:type="dxa"/>
            <w:shd w:val="clear" w:color="auto" w:fill="auto"/>
          </w:tcPr>
          <w:p w:rsidR="0065303B" w:rsidRPr="000E5571" w:rsidRDefault="0065303B" w:rsidP="00D339E9">
            <w:pPr>
              <w:pStyle w:val="NoSpacing"/>
              <w:rPr>
                <w:sz w:val="20"/>
                <w:szCs w:val="20"/>
              </w:rPr>
            </w:pPr>
          </w:p>
          <w:p w:rsidR="0065303B" w:rsidRPr="000E5571" w:rsidRDefault="0065303B" w:rsidP="00D339E9">
            <w:pPr>
              <w:pStyle w:val="NoSpacing"/>
              <w:rPr>
                <w:sz w:val="20"/>
                <w:szCs w:val="20"/>
              </w:rPr>
            </w:pPr>
          </w:p>
        </w:tc>
      </w:tr>
      <w:tr w:rsidR="0065303B" w:rsidRPr="000E5571" w:rsidTr="00D339E9">
        <w:trPr>
          <w:trHeight w:val="691"/>
        </w:trPr>
        <w:tc>
          <w:tcPr>
            <w:tcW w:w="3402" w:type="dxa"/>
            <w:shd w:val="clear" w:color="auto" w:fill="auto"/>
          </w:tcPr>
          <w:p w:rsidR="0065303B" w:rsidRPr="000E5571" w:rsidRDefault="0065303B" w:rsidP="00D339E9">
            <w:pPr>
              <w:pStyle w:val="NoSpacing"/>
              <w:rPr>
                <w:rFonts w:ascii="Tahoma" w:hAnsi="Tahoma" w:cs="Tahoma"/>
                <w:szCs w:val="20"/>
              </w:rPr>
            </w:pPr>
            <w:r w:rsidRPr="000E5571">
              <w:rPr>
                <w:rFonts w:ascii="Tahoma" w:hAnsi="Tahoma" w:cs="Tahoma"/>
                <w:szCs w:val="20"/>
              </w:rPr>
              <w:t>UKUPNO S PDV-om</w:t>
            </w:r>
          </w:p>
        </w:tc>
        <w:tc>
          <w:tcPr>
            <w:tcW w:w="2410" w:type="dxa"/>
            <w:shd w:val="clear" w:color="auto" w:fill="auto"/>
          </w:tcPr>
          <w:p w:rsidR="0065303B" w:rsidRPr="000E5571" w:rsidRDefault="0065303B" w:rsidP="00D339E9">
            <w:pPr>
              <w:pStyle w:val="NoSpacing"/>
              <w:rPr>
                <w:sz w:val="20"/>
                <w:szCs w:val="20"/>
              </w:rPr>
            </w:pPr>
          </w:p>
          <w:p w:rsidR="0065303B" w:rsidRPr="000E5571" w:rsidRDefault="0065303B" w:rsidP="00D339E9">
            <w:pPr>
              <w:pStyle w:val="NoSpacing"/>
              <w:rPr>
                <w:sz w:val="20"/>
                <w:szCs w:val="20"/>
              </w:rPr>
            </w:pPr>
          </w:p>
        </w:tc>
      </w:tr>
    </w:tbl>
    <w:p w:rsidR="0065303B" w:rsidRDefault="0065303B" w:rsidP="0065303B">
      <w:pPr>
        <w:pStyle w:val="NormalWeb"/>
        <w:spacing w:before="0" w:after="0"/>
        <w:rPr>
          <w:rFonts w:ascii="Arial" w:hAnsi="Arial" w:cs="Arial"/>
          <w:bCs/>
          <w:i/>
          <w:iCs/>
          <w:sz w:val="22"/>
          <w:szCs w:val="22"/>
        </w:rPr>
      </w:pPr>
    </w:p>
    <w:p w:rsidR="0065303B" w:rsidRDefault="0065303B" w:rsidP="0065303B">
      <w:pPr>
        <w:pStyle w:val="NormalWeb"/>
        <w:spacing w:before="0" w:after="0"/>
        <w:rPr>
          <w:rFonts w:ascii="Arial" w:hAnsi="Arial" w:cs="Arial"/>
          <w:bCs/>
          <w:i/>
          <w:iCs/>
          <w:sz w:val="22"/>
          <w:szCs w:val="22"/>
        </w:rPr>
      </w:pPr>
    </w:p>
    <w:p w:rsidR="0065303B" w:rsidRDefault="0065303B" w:rsidP="0065303B">
      <w:pPr>
        <w:pStyle w:val="NormalWeb"/>
        <w:spacing w:before="0" w:after="0"/>
        <w:rPr>
          <w:rFonts w:ascii="Arial" w:hAnsi="Arial" w:cs="Arial"/>
          <w:bCs/>
          <w:i/>
          <w:iCs/>
          <w:sz w:val="22"/>
          <w:szCs w:val="22"/>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9"/>
        <w:gridCol w:w="4253"/>
      </w:tblGrid>
      <w:tr w:rsidR="0065303B" w:rsidTr="00D339E9">
        <w:tc>
          <w:tcPr>
            <w:tcW w:w="14142" w:type="dxa"/>
            <w:gridSpan w:val="2"/>
            <w:tcBorders>
              <w:top w:val="single" w:sz="4" w:space="0" w:color="000000"/>
              <w:left w:val="single" w:sz="4" w:space="0" w:color="000000"/>
              <w:bottom w:val="single" w:sz="4" w:space="0" w:color="000000"/>
              <w:right w:val="single" w:sz="4" w:space="0" w:color="000000"/>
            </w:tcBorders>
            <w:vAlign w:val="bottom"/>
          </w:tcPr>
          <w:p w:rsidR="0065303B" w:rsidRDefault="0065303B" w:rsidP="00D339E9">
            <w:pPr>
              <w:pStyle w:val="NormalWeb"/>
              <w:spacing w:before="0" w:after="0"/>
              <w:jc w:val="center"/>
              <w:rPr>
                <w:rFonts w:ascii="Arial" w:hAnsi="Arial" w:cs="Arial"/>
                <w:b/>
                <w:bCs/>
                <w:i/>
                <w:iCs/>
                <w:sz w:val="22"/>
                <w:szCs w:val="22"/>
              </w:rPr>
            </w:pPr>
          </w:p>
          <w:p w:rsidR="0065303B" w:rsidRDefault="0065303B" w:rsidP="00D339E9">
            <w:pPr>
              <w:pStyle w:val="NormalWeb"/>
              <w:spacing w:before="0" w:after="0"/>
              <w:jc w:val="center"/>
              <w:rPr>
                <w:rFonts w:ascii="Arial" w:hAnsi="Arial" w:cs="Arial"/>
                <w:b/>
                <w:bCs/>
                <w:i/>
                <w:iCs/>
                <w:sz w:val="22"/>
                <w:szCs w:val="22"/>
              </w:rPr>
            </w:pPr>
            <w:r>
              <w:rPr>
                <w:rFonts w:ascii="Arial" w:hAnsi="Arial" w:cs="Arial"/>
                <w:b/>
                <w:bCs/>
                <w:i/>
                <w:iCs/>
                <w:sz w:val="22"/>
                <w:szCs w:val="22"/>
              </w:rPr>
              <w:t>Cjenik za usluge po pozivu i utrošku materijala:</w:t>
            </w:r>
          </w:p>
        </w:tc>
      </w:tr>
      <w:tr w:rsidR="0065303B" w:rsidTr="00D339E9">
        <w:tc>
          <w:tcPr>
            <w:tcW w:w="9889" w:type="dxa"/>
            <w:tcBorders>
              <w:top w:val="single" w:sz="4" w:space="0" w:color="000000"/>
              <w:left w:val="single" w:sz="4" w:space="0" w:color="000000"/>
              <w:bottom w:val="single" w:sz="4" w:space="0" w:color="000000"/>
              <w:right w:val="single" w:sz="4" w:space="0" w:color="000000"/>
            </w:tcBorders>
            <w:vAlign w:val="bottom"/>
          </w:tcPr>
          <w:p w:rsidR="0065303B" w:rsidRDefault="0065303B" w:rsidP="00D339E9">
            <w:pPr>
              <w:pStyle w:val="NormalWeb"/>
              <w:spacing w:before="0" w:after="0"/>
              <w:rPr>
                <w:rFonts w:ascii="Arial" w:hAnsi="Arial" w:cs="Arial"/>
                <w:b/>
                <w:bCs/>
                <w:i/>
                <w:iCs/>
                <w:sz w:val="22"/>
                <w:szCs w:val="22"/>
              </w:rPr>
            </w:pPr>
          </w:p>
          <w:p w:rsidR="0065303B" w:rsidRDefault="0065303B" w:rsidP="00D339E9">
            <w:pPr>
              <w:pStyle w:val="NormalWeb"/>
              <w:spacing w:before="0" w:after="0"/>
              <w:rPr>
                <w:rFonts w:ascii="Arial" w:hAnsi="Arial" w:cs="Arial"/>
                <w:b/>
                <w:bCs/>
                <w:i/>
                <w:iCs/>
                <w:sz w:val="22"/>
                <w:szCs w:val="22"/>
              </w:rPr>
            </w:pPr>
            <w:r>
              <w:rPr>
                <w:rFonts w:ascii="Arial" w:hAnsi="Arial" w:cs="Arial"/>
                <w:b/>
                <w:bCs/>
                <w:i/>
                <w:iCs/>
                <w:sz w:val="22"/>
                <w:szCs w:val="22"/>
              </w:rPr>
              <w:t>Materijal:</w:t>
            </w:r>
          </w:p>
        </w:tc>
        <w:tc>
          <w:tcPr>
            <w:tcW w:w="4253" w:type="dxa"/>
            <w:tcBorders>
              <w:top w:val="single" w:sz="4" w:space="0" w:color="000000"/>
              <w:left w:val="single" w:sz="4" w:space="0" w:color="000000"/>
              <w:bottom w:val="single" w:sz="4" w:space="0" w:color="000000"/>
              <w:right w:val="single" w:sz="4" w:space="0" w:color="000000"/>
            </w:tcBorders>
            <w:vAlign w:val="bottom"/>
            <w:hideMark/>
          </w:tcPr>
          <w:p w:rsidR="0065303B" w:rsidRDefault="0065303B" w:rsidP="00D339E9">
            <w:pPr>
              <w:pStyle w:val="NormalWeb"/>
              <w:spacing w:before="0" w:after="0"/>
              <w:rPr>
                <w:rFonts w:ascii="Arial" w:hAnsi="Arial" w:cs="Arial"/>
                <w:b/>
                <w:bCs/>
                <w:i/>
                <w:iCs/>
                <w:sz w:val="22"/>
                <w:szCs w:val="22"/>
              </w:rPr>
            </w:pPr>
            <w:r>
              <w:rPr>
                <w:rFonts w:ascii="Arial" w:hAnsi="Arial" w:cs="Arial"/>
                <w:b/>
                <w:bCs/>
                <w:i/>
                <w:iCs/>
                <w:sz w:val="22"/>
                <w:szCs w:val="22"/>
              </w:rPr>
              <w:t>Cijena/kn</w:t>
            </w:r>
          </w:p>
        </w:tc>
      </w:tr>
      <w:tr w:rsidR="0065303B" w:rsidTr="00D339E9">
        <w:tc>
          <w:tcPr>
            <w:tcW w:w="9889" w:type="dxa"/>
            <w:tcBorders>
              <w:top w:val="single" w:sz="4" w:space="0" w:color="000000"/>
              <w:left w:val="single" w:sz="4" w:space="0" w:color="000000"/>
              <w:bottom w:val="single" w:sz="4" w:space="0" w:color="000000"/>
              <w:right w:val="single" w:sz="4" w:space="0" w:color="000000"/>
            </w:tcBorders>
            <w:vAlign w:val="bottom"/>
            <w:hideMark/>
          </w:tcPr>
          <w:p w:rsidR="0065303B" w:rsidRDefault="0065303B" w:rsidP="00D339E9">
            <w:pPr>
              <w:rPr>
                <w:rFonts w:ascii="Arial" w:hAnsi="Arial" w:cs="Arial"/>
                <w:i/>
              </w:rPr>
            </w:pPr>
            <w:r>
              <w:rPr>
                <w:rFonts w:ascii="Arial" w:hAnsi="Arial" w:cs="Arial"/>
                <w:i/>
              </w:rPr>
              <w:t>Parafinska meka  1 kom (cca 100g)</w:t>
            </w:r>
          </w:p>
        </w:tc>
        <w:tc>
          <w:tcPr>
            <w:tcW w:w="4253" w:type="dxa"/>
            <w:tcBorders>
              <w:top w:val="single" w:sz="4" w:space="0" w:color="000000"/>
              <w:left w:val="single" w:sz="4" w:space="0" w:color="000000"/>
              <w:bottom w:val="single" w:sz="4" w:space="0" w:color="000000"/>
              <w:right w:val="single" w:sz="4" w:space="0" w:color="000000"/>
            </w:tcBorders>
            <w:vAlign w:val="bottom"/>
          </w:tcPr>
          <w:p w:rsidR="0065303B" w:rsidRDefault="0065303B" w:rsidP="00D339E9">
            <w:pPr>
              <w:jc w:val="right"/>
              <w:rPr>
                <w:rFonts w:ascii="Arial" w:hAnsi="Arial" w:cs="Arial"/>
                <w:i/>
              </w:rPr>
            </w:pPr>
          </w:p>
        </w:tc>
      </w:tr>
      <w:tr w:rsidR="0065303B" w:rsidTr="00D339E9">
        <w:tc>
          <w:tcPr>
            <w:tcW w:w="9889" w:type="dxa"/>
            <w:tcBorders>
              <w:top w:val="single" w:sz="4" w:space="0" w:color="000000"/>
              <w:left w:val="single" w:sz="4" w:space="0" w:color="000000"/>
              <w:bottom w:val="single" w:sz="4" w:space="0" w:color="000000"/>
              <w:right w:val="single" w:sz="4" w:space="0" w:color="000000"/>
            </w:tcBorders>
            <w:vAlign w:val="bottom"/>
            <w:hideMark/>
          </w:tcPr>
          <w:p w:rsidR="0065303B" w:rsidRDefault="0065303B" w:rsidP="00D339E9">
            <w:pPr>
              <w:rPr>
                <w:rFonts w:ascii="Arial" w:hAnsi="Arial" w:cs="Arial"/>
                <w:i/>
              </w:rPr>
            </w:pPr>
            <w:r>
              <w:rPr>
                <w:rFonts w:ascii="Arial" w:hAnsi="Arial" w:cs="Arial"/>
                <w:i/>
              </w:rPr>
              <w:t>Svježa meka    1 kom (cca 100g)</w:t>
            </w:r>
          </w:p>
        </w:tc>
        <w:tc>
          <w:tcPr>
            <w:tcW w:w="4253" w:type="dxa"/>
            <w:tcBorders>
              <w:top w:val="single" w:sz="4" w:space="0" w:color="000000"/>
              <w:left w:val="single" w:sz="4" w:space="0" w:color="000000"/>
              <w:bottom w:val="single" w:sz="4" w:space="0" w:color="000000"/>
              <w:right w:val="single" w:sz="4" w:space="0" w:color="000000"/>
            </w:tcBorders>
            <w:vAlign w:val="bottom"/>
          </w:tcPr>
          <w:p w:rsidR="0065303B" w:rsidRDefault="0065303B" w:rsidP="00D339E9">
            <w:pPr>
              <w:jc w:val="right"/>
              <w:rPr>
                <w:rFonts w:ascii="Arial" w:hAnsi="Arial" w:cs="Arial"/>
                <w:i/>
              </w:rPr>
            </w:pPr>
          </w:p>
        </w:tc>
      </w:tr>
      <w:tr w:rsidR="0065303B" w:rsidTr="00D339E9">
        <w:tc>
          <w:tcPr>
            <w:tcW w:w="9889" w:type="dxa"/>
            <w:tcBorders>
              <w:top w:val="single" w:sz="4" w:space="0" w:color="000000"/>
              <w:left w:val="single" w:sz="4" w:space="0" w:color="000000"/>
              <w:bottom w:val="single" w:sz="4" w:space="0" w:color="000000"/>
              <w:right w:val="single" w:sz="4" w:space="0" w:color="000000"/>
            </w:tcBorders>
            <w:vAlign w:val="bottom"/>
            <w:hideMark/>
          </w:tcPr>
          <w:p w:rsidR="0065303B" w:rsidRDefault="0065303B" w:rsidP="00D339E9">
            <w:pPr>
              <w:rPr>
                <w:rFonts w:ascii="Arial" w:hAnsi="Arial" w:cs="Arial"/>
                <w:i/>
              </w:rPr>
            </w:pPr>
            <w:r>
              <w:rPr>
                <w:rFonts w:ascii="Arial" w:hAnsi="Arial" w:cs="Arial"/>
                <w:i/>
              </w:rPr>
              <w:t>Deratizacijska kartonska kutija velika</w:t>
            </w:r>
          </w:p>
        </w:tc>
        <w:tc>
          <w:tcPr>
            <w:tcW w:w="4253" w:type="dxa"/>
            <w:tcBorders>
              <w:top w:val="single" w:sz="4" w:space="0" w:color="000000"/>
              <w:left w:val="single" w:sz="4" w:space="0" w:color="000000"/>
              <w:bottom w:val="single" w:sz="4" w:space="0" w:color="000000"/>
              <w:right w:val="single" w:sz="4" w:space="0" w:color="000000"/>
            </w:tcBorders>
            <w:vAlign w:val="bottom"/>
          </w:tcPr>
          <w:p w:rsidR="0065303B" w:rsidRDefault="0065303B" w:rsidP="00D339E9">
            <w:pPr>
              <w:jc w:val="right"/>
              <w:rPr>
                <w:rFonts w:ascii="Arial" w:hAnsi="Arial" w:cs="Arial"/>
                <w:i/>
              </w:rPr>
            </w:pPr>
          </w:p>
        </w:tc>
      </w:tr>
      <w:tr w:rsidR="0065303B" w:rsidTr="00D339E9">
        <w:tc>
          <w:tcPr>
            <w:tcW w:w="9889" w:type="dxa"/>
            <w:tcBorders>
              <w:top w:val="single" w:sz="4" w:space="0" w:color="000000"/>
              <w:left w:val="single" w:sz="4" w:space="0" w:color="000000"/>
              <w:bottom w:val="single" w:sz="4" w:space="0" w:color="000000"/>
              <w:right w:val="single" w:sz="4" w:space="0" w:color="000000"/>
            </w:tcBorders>
            <w:vAlign w:val="bottom"/>
            <w:hideMark/>
          </w:tcPr>
          <w:p w:rsidR="0065303B" w:rsidRDefault="0065303B" w:rsidP="00D339E9">
            <w:pPr>
              <w:rPr>
                <w:rFonts w:ascii="Arial" w:hAnsi="Arial" w:cs="Arial"/>
                <w:i/>
              </w:rPr>
            </w:pPr>
            <w:r>
              <w:rPr>
                <w:rFonts w:ascii="Arial" w:hAnsi="Arial" w:cs="Arial"/>
                <w:i/>
              </w:rPr>
              <w:t xml:space="preserve">PVC kutija </w:t>
            </w:r>
          </w:p>
        </w:tc>
        <w:tc>
          <w:tcPr>
            <w:tcW w:w="4253" w:type="dxa"/>
            <w:tcBorders>
              <w:top w:val="single" w:sz="4" w:space="0" w:color="000000"/>
              <w:left w:val="single" w:sz="4" w:space="0" w:color="000000"/>
              <w:bottom w:val="single" w:sz="4" w:space="0" w:color="000000"/>
              <w:right w:val="single" w:sz="4" w:space="0" w:color="000000"/>
            </w:tcBorders>
            <w:vAlign w:val="bottom"/>
          </w:tcPr>
          <w:p w:rsidR="0065303B" w:rsidRDefault="0065303B" w:rsidP="00D339E9">
            <w:pPr>
              <w:jc w:val="right"/>
              <w:rPr>
                <w:rFonts w:ascii="Arial" w:hAnsi="Arial" w:cs="Arial"/>
                <w:i/>
              </w:rPr>
            </w:pPr>
          </w:p>
        </w:tc>
      </w:tr>
      <w:tr w:rsidR="0065303B" w:rsidTr="00D339E9">
        <w:tc>
          <w:tcPr>
            <w:tcW w:w="9889" w:type="dxa"/>
            <w:tcBorders>
              <w:top w:val="single" w:sz="4" w:space="0" w:color="000000"/>
              <w:left w:val="single" w:sz="4" w:space="0" w:color="000000"/>
              <w:bottom w:val="single" w:sz="4" w:space="0" w:color="000000"/>
              <w:right w:val="single" w:sz="4" w:space="0" w:color="000000"/>
            </w:tcBorders>
            <w:vAlign w:val="bottom"/>
            <w:hideMark/>
          </w:tcPr>
          <w:p w:rsidR="0065303B" w:rsidRDefault="0065303B" w:rsidP="00D339E9">
            <w:pPr>
              <w:rPr>
                <w:rFonts w:ascii="Arial" w:hAnsi="Arial" w:cs="Arial"/>
                <w:i/>
              </w:rPr>
            </w:pPr>
            <w:r>
              <w:rPr>
                <w:rFonts w:ascii="Arial" w:hAnsi="Arial" w:cs="Arial"/>
                <w:i/>
              </w:rPr>
              <w:t>PVC tunel, podložak</w:t>
            </w:r>
          </w:p>
        </w:tc>
        <w:tc>
          <w:tcPr>
            <w:tcW w:w="4253" w:type="dxa"/>
            <w:tcBorders>
              <w:top w:val="single" w:sz="4" w:space="0" w:color="000000"/>
              <w:left w:val="single" w:sz="4" w:space="0" w:color="000000"/>
              <w:bottom w:val="single" w:sz="4" w:space="0" w:color="000000"/>
              <w:right w:val="single" w:sz="4" w:space="0" w:color="000000"/>
            </w:tcBorders>
            <w:vAlign w:val="bottom"/>
          </w:tcPr>
          <w:p w:rsidR="0065303B" w:rsidRDefault="0065303B" w:rsidP="00D339E9">
            <w:pPr>
              <w:jc w:val="right"/>
              <w:rPr>
                <w:rFonts w:ascii="Arial" w:hAnsi="Arial" w:cs="Arial"/>
                <w:i/>
              </w:rPr>
            </w:pPr>
          </w:p>
        </w:tc>
      </w:tr>
      <w:tr w:rsidR="0065303B" w:rsidTr="00D339E9">
        <w:tc>
          <w:tcPr>
            <w:tcW w:w="9889" w:type="dxa"/>
            <w:tcBorders>
              <w:top w:val="single" w:sz="4" w:space="0" w:color="000000"/>
              <w:left w:val="single" w:sz="4" w:space="0" w:color="000000"/>
              <w:bottom w:val="single" w:sz="4" w:space="0" w:color="000000"/>
              <w:right w:val="single" w:sz="4" w:space="0" w:color="000000"/>
            </w:tcBorders>
            <w:vAlign w:val="bottom"/>
            <w:hideMark/>
          </w:tcPr>
          <w:p w:rsidR="0065303B" w:rsidRDefault="0065303B" w:rsidP="00D339E9">
            <w:pPr>
              <w:rPr>
                <w:rFonts w:ascii="Arial" w:hAnsi="Arial" w:cs="Arial"/>
                <w:i/>
              </w:rPr>
            </w:pPr>
            <w:r>
              <w:rPr>
                <w:rFonts w:ascii="Arial" w:hAnsi="Arial" w:cs="Arial"/>
                <w:i/>
              </w:rPr>
              <w:t>Kartonski tunel</w:t>
            </w:r>
          </w:p>
        </w:tc>
        <w:tc>
          <w:tcPr>
            <w:tcW w:w="4253" w:type="dxa"/>
            <w:tcBorders>
              <w:top w:val="single" w:sz="4" w:space="0" w:color="000000"/>
              <w:left w:val="single" w:sz="4" w:space="0" w:color="000000"/>
              <w:bottom w:val="single" w:sz="4" w:space="0" w:color="000000"/>
              <w:right w:val="single" w:sz="4" w:space="0" w:color="000000"/>
            </w:tcBorders>
            <w:vAlign w:val="bottom"/>
          </w:tcPr>
          <w:p w:rsidR="0065303B" w:rsidRDefault="0065303B" w:rsidP="00D339E9">
            <w:pPr>
              <w:jc w:val="right"/>
              <w:rPr>
                <w:rFonts w:ascii="Arial" w:hAnsi="Arial" w:cs="Arial"/>
                <w:i/>
              </w:rPr>
            </w:pPr>
          </w:p>
        </w:tc>
      </w:tr>
      <w:tr w:rsidR="0065303B" w:rsidTr="00D339E9">
        <w:tc>
          <w:tcPr>
            <w:tcW w:w="9889" w:type="dxa"/>
            <w:tcBorders>
              <w:top w:val="single" w:sz="4" w:space="0" w:color="000000"/>
              <w:left w:val="single" w:sz="4" w:space="0" w:color="000000"/>
              <w:bottom w:val="single" w:sz="4" w:space="0" w:color="000000"/>
              <w:right w:val="single" w:sz="4" w:space="0" w:color="000000"/>
            </w:tcBorders>
            <w:vAlign w:val="bottom"/>
            <w:hideMark/>
          </w:tcPr>
          <w:p w:rsidR="0065303B" w:rsidRDefault="0065303B" w:rsidP="00D339E9">
            <w:pPr>
              <w:rPr>
                <w:rFonts w:ascii="Arial" w:hAnsi="Arial" w:cs="Arial"/>
                <w:i/>
              </w:rPr>
            </w:pPr>
            <w:r>
              <w:rPr>
                <w:rFonts w:ascii="Arial" w:hAnsi="Arial" w:cs="Arial"/>
                <w:i/>
              </w:rPr>
              <w:t>Ljepljivi karton</w:t>
            </w:r>
          </w:p>
        </w:tc>
        <w:tc>
          <w:tcPr>
            <w:tcW w:w="4253" w:type="dxa"/>
            <w:tcBorders>
              <w:top w:val="single" w:sz="4" w:space="0" w:color="000000"/>
              <w:left w:val="single" w:sz="4" w:space="0" w:color="000000"/>
              <w:bottom w:val="single" w:sz="4" w:space="0" w:color="000000"/>
              <w:right w:val="single" w:sz="4" w:space="0" w:color="000000"/>
            </w:tcBorders>
            <w:vAlign w:val="bottom"/>
          </w:tcPr>
          <w:p w:rsidR="0065303B" w:rsidRDefault="0065303B" w:rsidP="00D339E9">
            <w:pPr>
              <w:jc w:val="right"/>
              <w:rPr>
                <w:rFonts w:ascii="Arial" w:hAnsi="Arial" w:cs="Arial"/>
                <w:i/>
              </w:rPr>
            </w:pPr>
          </w:p>
        </w:tc>
      </w:tr>
      <w:tr w:rsidR="0065303B" w:rsidTr="00D339E9">
        <w:tc>
          <w:tcPr>
            <w:tcW w:w="9889" w:type="dxa"/>
            <w:tcBorders>
              <w:top w:val="single" w:sz="4" w:space="0" w:color="000000"/>
              <w:left w:val="single" w:sz="4" w:space="0" w:color="000000"/>
              <w:bottom w:val="single" w:sz="4" w:space="0" w:color="000000"/>
              <w:right w:val="single" w:sz="4" w:space="0" w:color="000000"/>
            </w:tcBorders>
            <w:vAlign w:val="bottom"/>
            <w:hideMark/>
          </w:tcPr>
          <w:p w:rsidR="0065303B" w:rsidRDefault="0065303B" w:rsidP="00D339E9">
            <w:pPr>
              <w:rPr>
                <w:rFonts w:ascii="Arial" w:hAnsi="Arial" w:cs="Arial"/>
                <w:i/>
              </w:rPr>
            </w:pPr>
            <w:r>
              <w:rPr>
                <w:rFonts w:ascii="Arial" w:hAnsi="Arial" w:cs="Arial"/>
                <w:i/>
              </w:rPr>
              <w:t>Dezinsekcija gelom   1g</w:t>
            </w:r>
          </w:p>
        </w:tc>
        <w:tc>
          <w:tcPr>
            <w:tcW w:w="4253" w:type="dxa"/>
            <w:tcBorders>
              <w:top w:val="single" w:sz="4" w:space="0" w:color="000000"/>
              <w:left w:val="single" w:sz="4" w:space="0" w:color="000000"/>
              <w:bottom w:val="single" w:sz="4" w:space="0" w:color="000000"/>
              <w:right w:val="single" w:sz="4" w:space="0" w:color="000000"/>
            </w:tcBorders>
            <w:vAlign w:val="bottom"/>
          </w:tcPr>
          <w:p w:rsidR="0065303B" w:rsidRDefault="0065303B" w:rsidP="00D339E9">
            <w:pPr>
              <w:jc w:val="right"/>
              <w:rPr>
                <w:rFonts w:ascii="Arial" w:hAnsi="Arial" w:cs="Arial"/>
                <w:i/>
              </w:rPr>
            </w:pPr>
          </w:p>
        </w:tc>
      </w:tr>
      <w:tr w:rsidR="0065303B" w:rsidTr="00D339E9">
        <w:tc>
          <w:tcPr>
            <w:tcW w:w="9889" w:type="dxa"/>
            <w:tcBorders>
              <w:top w:val="single" w:sz="4" w:space="0" w:color="000000"/>
              <w:left w:val="single" w:sz="4" w:space="0" w:color="000000"/>
              <w:bottom w:val="single" w:sz="4" w:space="0" w:color="000000"/>
              <w:right w:val="single" w:sz="4" w:space="0" w:color="000000"/>
            </w:tcBorders>
            <w:vAlign w:val="bottom"/>
            <w:hideMark/>
          </w:tcPr>
          <w:p w:rsidR="0065303B" w:rsidRDefault="0065303B" w:rsidP="00D339E9">
            <w:pPr>
              <w:rPr>
                <w:rFonts w:ascii="Arial" w:hAnsi="Arial" w:cs="Arial"/>
                <w:i/>
              </w:rPr>
            </w:pPr>
            <w:r>
              <w:rPr>
                <w:rFonts w:ascii="Arial" w:hAnsi="Arial" w:cs="Arial"/>
                <w:i/>
              </w:rPr>
              <w:t>Dezinsekcija –.ručna prskalica  a 5l spec.mix. ( alfacipermetrin, deltametrin...)</w:t>
            </w:r>
          </w:p>
        </w:tc>
        <w:tc>
          <w:tcPr>
            <w:tcW w:w="4253" w:type="dxa"/>
            <w:tcBorders>
              <w:top w:val="single" w:sz="4" w:space="0" w:color="000000"/>
              <w:left w:val="single" w:sz="4" w:space="0" w:color="000000"/>
              <w:bottom w:val="single" w:sz="4" w:space="0" w:color="000000"/>
              <w:right w:val="single" w:sz="4" w:space="0" w:color="000000"/>
            </w:tcBorders>
            <w:vAlign w:val="bottom"/>
          </w:tcPr>
          <w:p w:rsidR="0065303B" w:rsidRDefault="0065303B" w:rsidP="00D339E9">
            <w:pPr>
              <w:jc w:val="right"/>
              <w:rPr>
                <w:rFonts w:ascii="Arial" w:hAnsi="Arial" w:cs="Arial"/>
                <w:i/>
              </w:rPr>
            </w:pPr>
          </w:p>
        </w:tc>
      </w:tr>
      <w:tr w:rsidR="0065303B" w:rsidTr="00D339E9">
        <w:tc>
          <w:tcPr>
            <w:tcW w:w="9889" w:type="dxa"/>
            <w:tcBorders>
              <w:top w:val="single" w:sz="4" w:space="0" w:color="000000"/>
              <w:left w:val="single" w:sz="4" w:space="0" w:color="000000"/>
              <w:bottom w:val="single" w:sz="4" w:space="0" w:color="000000"/>
              <w:right w:val="single" w:sz="4" w:space="0" w:color="000000"/>
            </w:tcBorders>
            <w:vAlign w:val="bottom"/>
            <w:hideMark/>
          </w:tcPr>
          <w:p w:rsidR="0065303B" w:rsidRDefault="0065303B" w:rsidP="00D339E9">
            <w:pPr>
              <w:rPr>
                <w:rFonts w:ascii="Arial" w:hAnsi="Arial" w:cs="Arial"/>
                <w:i/>
              </w:rPr>
            </w:pPr>
            <w:r>
              <w:rPr>
                <w:rFonts w:ascii="Arial" w:hAnsi="Arial" w:cs="Arial"/>
                <w:i/>
              </w:rPr>
              <w:t>Dezinsekcija-ručna prskalica  a 5l (cipermetrin+tertametrin+ piperonil butoksid...)</w:t>
            </w:r>
          </w:p>
        </w:tc>
        <w:tc>
          <w:tcPr>
            <w:tcW w:w="4253" w:type="dxa"/>
            <w:tcBorders>
              <w:top w:val="single" w:sz="4" w:space="0" w:color="000000"/>
              <w:left w:val="single" w:sz="4" w:space="0" w:color="000000"/>
              <w:bottom w:val="single" w:sz="4" w:space="0" w:color="000000"/>
              <w:right w:val="single" w:sz="4" w:space="0" w:color="000000"/>
            </w:tcBorders>
            <w:vAlign w:val="bottom"/>
          </w:tcPr>
          <w:p w:rsidR="0065303B" w:rsidRDefault="0065303B" w:rsidP="00D339E9">
            <w:pPr>
              <w:jc w:val="right"/>
              <w:rPr>
                <w:rFonts w:ascii="Arial" w:hAnsi="Arial" w:cs="Arial"/>
                <w:i/>
              </w:rPr>
            </w:pPr>
          </w:p>
        </w:tc>
      </w:tr>
      <w:tr w:rsidR="0065303B" w:rsidTr="00D339E9">
        <w:tc>
          <w:tcPr>
            <w:tcW w:w="9889" w:type="dxa"/>
            <w:tcBorders>
              <w:top w:val="single" w:sz="4" w:space="0" w:color="000000"/>
              <w:left w:val="single" w:sz="4" w:space="0" w:color="000000"/>
              <w:bottom w:val="single" w:sz="4" w:space="0" w:color="000000"/>
              <w:right w:val="single" w:sz="4" w:space="0" w:color="000000"/>
            </w:tcBorders>
            <w:vAlign w:val="bottom"/>
            <w:hideMark/>
          </w:tcPr>
          <w:p w:rsidR="0065303B" w:rsidRDefault="0065303B" w:rsidP="00D339E9">
            <w:pPr>
              <w:rPr>
                <w:rFonts w:ascii="Arial" w:hAnsi="Arial" w:cs="Arial"/>
                <w:i/>
              </w:rPr>
            </w:pPr>
            <w:r>
              <w:rPr>
                <w:rFonts w:ascii="Arial" w:hAnsi="Arial" w:cs="Arial"/>
                <w:i/>
              </w:rPr>
              <w:t>Feromonska klopka za žohare</w:t>
            </w:r>
          </w:p>
        </w:tc>
        <w:tc>
          <w:tcPr>
            <w:tcW w:w="4253" w:type="dxa"/>
            <w:tcBorders>
              <w:top w:val="single" w:sz="4" w:space="0" w:color="000000"/>
              <w:left w:val="single" w:sz="4" w:space="0" w:color="000000"/>
              <w:bottom w:val="single" w:sz="4" w:space="0" w:color="000000"/>
              <w:right w:val="single" w:sz="4" w:space="0" w:color="000000"/>
            </w:tcBorders>
            <w:vAlign w:val="bottom"/>
          </w:tcPr>
          <w:p w:rsidR="0065303B" w:rsidRDefault="0065303B" w:rsidP="00D339E9">
            <w:pPr>
              <w:jc w:val="right"/>
              <w:rPr>
                <w:rFonts w:ascii="Arial" w:hAnsi="Arial" w:cs="Arial"/>
                <w:i/>
              </w:rPr>
            </w:pPr>
          </w:p>
        </w:tc>
      </w:tr>
      <w:tr w:rsidR="0065303B" w:rsidTr="00D339E9">
        <w:tc>
          <w:tcPr>
            <w:tcW w:w="9889" w:type="dxa"/>
            <w:tcBorders>
              <w:top w:val="single" w:sz="4" w:space="0" w:color="000000"/>
              <w:left w:val="single" w:sz="4" w:space="0" w:color="000000"/>
              <w:bottom w:val="single" w:sz="4" w:space="0" w:color="000000"/>
              <w:right w:val="single" w:sz="4" w:space="0" w:color="000000"/>
            </w:tcBorders>
            <w:vAlign w:val="bottom"/>
            <w:hideMark/>
          </w:tcPr>
          <w:p w:rsidR="0065303B" w:rsidRDefault="0065303B" w:rsidP="00D339E9">
            <w:pPr>
              <w:rPr>
                <w:rFonts w:ascii="Arial" w:hAnsi="Arial" w:cs="Arial"/>
                <w:i/>
              </w:rPr>
            </w:pPr>
            <w:r>
              <w:rPr>
                <w:rFonts w:ascii="Arial" w:hAnsi="Arial" w:cs="Arial"/>
                <w:i/>
              </w:rPr>
              <w:t>Dezinfekcija- ručna prskalica a 5l</w:t>
            </w:r>
          </w:p>
        </w:tc>
        <w:tc>
          <w:tcPr>
            <w:tcW w:w="4253" w:type="dxa"/>
            <w:tcBorders>
              <w:top w:val="single" w:sz="4" w:space="0" w:color="000000"/>
              <w:left w:val="single" w:sz="4" w:space="0" w:color="000000"/>
              <w:bottom w:val="single" w:sz="4" w:space="0" w:color="000000"/>
              <w:right w:val="single" w:sz="4" w:space="0" w:color="000000"/>
            </w:tcBorders>
            <w:vAlign w:val="bottom"/>
          </w:tcPr>
          <w:p w:rsidR="0065303B" w:rsidRDefault="0065303B" w:rsidP="00D339E9">
            <w:pPr>
              <w:jc w:val="right"/>
              <w:rPr>
                <w:rFonts w:ascii="Arial" w:hAnsi="Arial" w:cs="Arial"/>
                <w:i/>
              </w:rPr>
            </w:pPr>
          </w:p>
        </w:tc>
      </w:tr>
    </w:tbl>
    <w:p w:rsidR="0065303B" w:rsidRDefault="0065303B" w:rsidP="0065303B">
      <w:pPr>
        <w:pStyle w:val="NormalWeb"/>
        <w:spacing w:before="0" w:after="0"/>
        <w:rPr>
          <w:rFonts w:ascii="Arial" w:hAnsi="Arial" w:cs="Arial"/>
          <w:bCs/>
          <w:i/>
          <w:iCs/>
          <w:sz w:val="22"/>
          <w:szCs w:val="22"/>
        </w:rPr>
      </w:pPr>
    </w:p>
    <w:p w:rsidR="0065303B" w:rsidRDefault="0065303B" w:rsidP="0065303B">
      <w:pPr>
        <w:pStyle w:val="NormalWeb"/>
        <w:spacing w:before="0" w:after="0"/>
        <w:rPr>
          <w:rFonts w:ascii="Arial" w:hAnsi="Arial" w:cs="Arial"/>
          <w:bCs/>
          <w:i/>
          <w:iCs/>
          <w:sz w:val="22"/>
          <w:szCs w:val="22"/>
        </w:rPr>
      </w:pPr>
      <w:r>
        <w:rPr>
          <w:rFonts w:ascii="Arial" w:hAnsi="Arial" w:cs="Arial"/>
          <w:bCs/>
          <w:i/>
          <w:iCs/>
          <w:sz w:val="22"/>
          <w:szCs w:val="22"/>
        </w:rPr>
        <w:t>U navedenu cijenu nije uključen PDV.</w:t>
      </w:r>
    </w:p>
    <w:p w:rsidR="0065303B" w:rsidRDefault="0065303B" w:rsidP="0065303B">
      <w:pPr>
        <w:pStyle w:val="NormalWeb"/>
        <w:spacing w:before="0" w:after="0"/>
        <w:rPr>
          <w:rFonts w:ascii="Arial" w:hAnsi="Arial" w:cs="Arial"/>
          <w:bCs/>
          <w:i/>
          <w:iCs/>
          <w:sz w:val="22"/>
          <w:szCs w:val="22"/>
        </w:rPr>
      </w:pPr>
      <w:r>
        <w:rPr>
          <w:rFonts w:ascii="Arial" w:hAnsi="Arial" w:cs="Arial"/>
          <w:bCs/>
          <w:i/>
          <w:iCs/>
          <w:sz w:val="22"/>
          <w:szCs w:val="22"/>
        </w:rPr>
        <w:t xml:space="preserve">  U cijenu usluga su uračunati: rad, troškovi nabave, troškovi materijala, prijevoz materijala i</w:t>
      </w:r>
      <w:r>
        <w:rPr>
          <w:rFonts w:ascii="Arial" w:hAnsi="Arial" w:cs="Arial"/>
          <w:sz w:val="22"/>
          <w:szCs w:val="22"/>
        </w:rPr>
        <w:t xml:space="preserve"> </w:t>
      </w:r>
      <w:r>
        <w:rPr>
          <w:rFonts w:ascii="Arial" w:hAnsi="Arial" w:cs="Arial"/>
          <w:bCs/>
          <w:i/>
          <w:iCs/>
          <w:sz w:val="22"/>
          <w:szCs w:val="22"/>
        </w:rPr>
        <w:t>stručnih ekipa na mjesto obavljanja usluga, kao i svi ostali nezavisni troškovi poslovanja.</w:t>
      </w:r>
    </w:p>
    <w:p w:rsidR="0065303B" w:rsidRDefault="0065303B" w:rsidP="0065303B">
      <w:pPr>
        <w:pStyle w:val="NormalWeb"/>
        <w:spacing w:before="0" w:after="0"/>
        <w:rPr>
          <w:rFonts w:ascii="Arial" w:hAnsi="Arial" w:cs="Arial"/>
          <w:bCs/>
          <w:i/>
          <w:iCs/>
          <w:sz w:val="22"/>
          <w:szCs w:val="22"/>
        </w:rPr>
      </w:pPr>
      <w:r>
        <w:rPr>
          <w:rFonts w:ascii="Arial" w:hAnsi="Arial" w:cs="Arial"/>
          <w:bCs/>
          <w:i/>
          <w:iCs/>
          <w:sz w:val="22"/>
          <w:szCs w:val="22"/>
        </w:rPr>
        <w:t>Rok izvođenja usluga određuje se obostranim dogovorom kako se ne bi poremetio radni raspored naručitelja.</w:t>
      </w:r>
    </w:p>
    <w:p w:rsidR="0065303B" w:rsidRDefault="0065303B" w:rsidP="0065303B">
      <w:pPr>
        <w:pStyle w:val="NormalWeb"/>
        <w:spacing w:before="0" w:after="0"/>
        <w:rPr>
          <w:rFonts w:ascii="Arial" w:hAnsi="Arial" w:cs="Arial"/>
          <w:bCs/>
          <w:i/>
          <w:iCs/>
          <w:sz w:val="22"/>
          <w:szCs w:val="22"/>
        </w:rPr>
      </w:pPr>
    </w:p>
    <w:p w:rsidR="0065303B" w:rsidRDefault="0065303B" w:rsidP="0065303B">
      <w:pPr>
        <w:pStyle w:val="NoSpacing"/>
      </w:pPr>
      <w:r>
        <w:t>U _______________________</w:t>
      </w:r>
    </w:p>
    <w:p w:rsidR="0065303B" w:rsidRDefault="0065303B" w:rsidP="0065303B">
      <w:pPr>
        <w:pStyle w:val="NoSpacing"/>
      </w:pPr>
      <w:r>
        <w:tab/>
      </w:r>
      <w:r>
        <w:tab/>
      </w:r>
      <w:r>
        <w:tab/>
      </w:r>
      <w:r>
        <w:tab/>
      </w:r>
      <w:r>
        <w:tab/>
      </w:r>
      <w:r>
        <w:tab/>
      </w:r>
      <w:r>
        <w:tab/>
      </w:r>
      <w:r>
        <w:tab/>
      </w:r>
      <w:r>
        <w:tab/>
      </w:r>
      <w:r>
        <w:tab/>
      </w:r>
      <w:r>
        <w:tab/>
      </w:r>
      <w:r>
        <w:tab/>
        <w:t>___________________________________________________</w:t>
      </w:r>
    </w:p>
    <w:p w:rsidR="0065303B" w:rsidRPr="00944BB3" w:rsidRDefault="0065303B" w:rsidP="0065303B">
      <w:pPr>
        <w:pStyle w:val="NoSpacing"/>
        <w:rPr>
          <w:rFonts w:cs="Tahoma"/>
          <w:b/>
          <w:lang w:val="en-US"/>
        </w:rPr>
      </w:pPr>
      <w:r w:rsidRPr="00DA352A">
        <w:rPr>
          <w:sz w:val="16"/>
        </w:rPr>
        <w:tab/>
      </w:r>
      <w:r w:rsidRPr="00DA352A">
        <w:rPr>
          <w:sz w:val="16"/>
        </w:rPr>
        <w:tab/>
      </w:r>
      <w:r w:rsidRPr="00DA352A">
        <w:rPr>
          <w:sz w:val="16"/>
        </w:rPr>
        <w:tab/>
      </w:r>
      <w:r w:rsidRPr="00DA352A">
        <w:rPr>
          <w:sz w:val="16"/>
        </w:rPr>
        <w:tab/>
      </w:r>
      <w:r w:rsidRPr="00DA352A">
        <w:rPr>
          <w:sz w:val="16"/>
        </w:rPr>
        <w:tab/>
      </w:r>
      <w:r w:rsidRPr="00DA352A">
        <w:rPr>
          <w:sz w:val="16"/>
        </w:rPr>
        <w:tab/>
      </w:r>
      <w:r w:rsidRPr="00DA352A">
        <w:rPr>
          <w:sz w:val="16"/>
        </w:rPr>
        <w:tab/>
      </w:r>
      <w:r w:rsidRPr="00DA352A">
        <w:rPr>
          <w:sz w:val="16"/>
        </w:rPr>
        <w:tab/>
      </w:r>
      <w:r w:rsidRPr="00DA352A">
        <w:rPr>
          <w:sz w:val="16"/>
        </w:rPr>
        <w:tab/>
      </w:r>
      <w:r w:rsidRPr="00DA352A">
        <w:rPr>
          <w:sz w:val="16"/>
        </w:rPr>
        <w:tab/>
      </w:r>
      <w:r w:rsidRPr="00DA352A">
        <w:rPr>
          <w:sz w:val="16"/>
        </w:rPr>
        <w:tab/>
      </w:r>
      <w:r w:rsidRPr="00DA352A">
        <w:rPr>
          <w:sz w:val="16"/>
        </w:rPr>
        <w:tab/>
      </w:r>
      <w:r w:rsidRPr="00DA352A">
        <w:rPr>
          <w:sz w:val="16"/>
        </w:rPr>
        <w:tab/>
      </w:r>
      <w:r w:rsidRPr="00DA352A">
        <w:rPr>
          <w:sz w:val="16"/>
        </w:rPr>
        <w:tab/>
        <w:t>potpis ovlaštene osobe i žig</w:t>
      </w:r>
    </w:p>
    <w:p w:rsidR="004C7286" w:rsidRPr="00944BB3" w:rsidRDefault="004C7286" w:rsidP="004C7286">
      <w:pPr>
        <w:spacing w:after="0" w:line="240" w:lineRule="auto"/>
        <w:rPr>
          <w:rFonts w:cs="Tahoma"/>
          <w:b/>
          <w:lang w:val="en-US"/>
        </w:rPr>
      </w:pPr>
    </w:p>
    <w:sectPr w:rsidR="004C7286" w:rsidRPr="00944BB3" w:rsidSect="008559AC">
      <w:pgSz w:w="16838" w:h="11906" w:orient="landscape"/>
      <w:pgMar w:top="794" w:right="567"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92A85"/>
    <w:multiLevelType w:val="hybridMultilevel"/>
    <w:tmpl w:val="C55CF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69076D1E"/>
    <w:multiLevelType w:val="hybridMultilevel"/>
    <w:tmpl w:val="6866A98A"/>
    <w:lvl w:ilvl="0" w:tplc="520606F0">
      <w:start w:val="1"/>
      <w:numFmt w:val="decimal"/>
      <w:lvlText w:val="%1."/>
      <w:lvlJc w:val="left"/>
      <w:pPr>
        <w:ind w:left="720" w:hanging="360"/>
      </w:pPr>
      <w:rPr>
        <w:rFonts w:ascii="Tahoma" w:eastAsia="Times New Roman" w:hAnsi="Tahoma" w:cs="Tahoma"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nsid w:val="6ADC4C77"/>
    <w:multiLevelType w:val="hybridMultilevel"/>
    <w:tmpl w:val="2A0093DE"/>
    <w:lvl w:ilvl="0" w:tplc="44CEE94A">
      <w:start w:val="3"/>
      <w:numFmt w:val="decimal"/>
      <w:lvlText w:val="%1."/>
      <w:lvlJc w:val="left"/>
      <w:pPr>
        <w:ind w:left="360" w:hanging="360"/>
      </w:pPr>
      <w:rPr>
        <w:rFonts w:eastAsia="Arial Unicode MS" w:hint="default"/>
        <w:sz w:val="2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6BC111A3"/>
    <w:multiLevelType w:val="hybridMultilevel"/>
    <w:tmpl w:val="85C677F4"/>
    <w:lvl w:ilvl="0" w:tplc="44CEE94A">
      <w:start w:val="4"/>
      <w:numFmt w:val="decimal"/>
      <w:lvlText w:val="%1."/>
      <w:lvlJc w:val="left"/>
      <w:pPr>
        <w:ind w:left="1800" w:hanging="360"/>
      </w:pPr>
      <w:rPr>
        <w:rFonts w:eastAsia="Arial Unicode MS" w:hint="default"/>
        <w:sz w:val="2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nsid w:val="7CF47516"/>
    <w:multiLevelType w:val="hybridMultilevel"/>
    <w:tmpl w:val="CE1A6CB8"/>
    <w:lvl w:ilvl="0" w:tplc="B71C5B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4D"/>
    <w:rsid w:val="0004153E"/>
    <w:rsid w:val="000A0542"/>
    <w:rsid w:val="000A1B4F"/>
    <w:rsid w:val="00132869"/>
    <w:rsid w:val="001850FC"/>
    <w:rsid w:val="001A28A3"/>
    <w:rsid w:val="001C2063"/>
    <w:rsid w:val="002033B7"/>
    <w:rsid w:val="002E7023"/>
    <w:rsid w:val="0041161F"/>
    <w:rsid w:val="00476387"/>
    <w:rsid w:val="004906DD"/>
    <w:rsid w:val="00493DAB"/>
    <w:rsid w:val="004C7286"/>
    <w:rsid w:val="004E6AB9"/>
    <w:rsid w:val="00563B00"/>
    <w:rsid w:val="005713B5"/>
    <w:rsid w:val="0065303B"/>
    <w:rsid w:val="00711C2E"/>
    <w:rsid w:val="007913A0"/>
    <w:rsid w:val="007D1B8A"/>
    <w:rsid w:val="007D2525"/>
    <w:rsid w:val="00815566"/>
    <w:rsid w:val="00824CCB"/>
    <w:rsid w:val="008559AC"/>
    <w:rsid w:val="0086348D"/>
    <w:rsid w:val="00871E5F"/>
    <w:rsid w:val="008A26CC"/>
    <w:rsid w:val="008F0F12"/>
    <w:rsid w:val="008F2668"/>
    <w:rsid w:val="00944BB3"/>
    <w:rsid w:val="009D0789"/>
    <w:rsid w:val="009D5C16"/>
    <w:rsid w:val="00A155FD"/>
    <w:rsid w:val="00A16373"/>
    <w:rsid w:val="00A4615A"/>
    <w:rsid w:val="00A470E6"/>
    <w:rsid w:val="00A56AB9"/>
    <w:rsid w:val="00A829DC"/>
    <w:rsid w:val="00B42A4D"/>
    <w:rsid w:val="00C21F17"/>
    <w:rsid w:val="00C45D3F"/>
    <w:rsid w:val="00C961EC"/>
    <w:rsid w:val="00CE7EA6"/>
    <w:rsid w:val="00CF5808"/>
    <w:rsid w:val="00D703C2"/>
    <w:rsid w:val="00E374AF"/>
    <w:rsid w:val="00E87514"/>
    <w:rsid w:val="00ED492F"/>
    <w:rsid w:val="00FA2534"/>
    <w:rsid w:val="00FB7D7D"/>
    <w:rsid w:val="00FD31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nhideWhenUsed/>
    <w:rsid w:val="0065303B"/>
    <w:pPr>
      <w:suppressAutoHyphens/>
      <w:spacing w:before="280" w:after="119"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5C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C7286"/>
    <w:pPr>
      <w:spacing w:after="0" w:line="240" w:lineRule="auto"/>
    </w:pPr>
    <w:rPr>
      <w:rFonts w:ascii="Calibri" w:eastAsia="Calibri" w:hAnsi="Calibri" w:cs="Times New Roman"/>
    </w:rPr>
  </w:style>
  <w:style w:type="character" w:styleId="Hyperlink">
    <w:name w:val="Hyperlink"/>
    <w:uiPriority w:val="99"/>
    <w:rsid w:val="00A470E6"/>
    <w:rPr>
      <w:rFonts w:cs="Times New Roman"/>
      <w:color w:val="0000FF"/>
      <w:u w:val="single"/>
    </w:rPr>
  </w:style>
  <w:style w:type="paragraph" w:customStyle="1" w:styleId="tekstbezuvlake">
    <w:name w:val="tekst bez uvlake"/>
    <w:basedOn w:val="Normal"/>
    <w:qFormat/>
    <w:rsid w:val="00A56AB9"/>
    <w:pPr>
      <w:spacing w:after="120" w:line="240" w:lineRule="auto"/>
      <w:jc w:val="both"/>
    </w:pPr>
    <w:rPr>
      <w:rFonts w:ascii="Calibri" w:eastAsia="Times New Roman" w:hAnsi="Calibri" w:cs="Times New Roman"/>
      <w:sz w:val="24"/>
      <w:lang w:eastAsia="hr-HR"/>
    </w:rPr>
  </w:style>
  <w:style w:type="paragraph" w:customStyle="1" w:styleId="Default">
    <w:name w:val="Default"/>
    <w:rsid w:val="009D5C1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slov6">
    <w:name w:val="naslov 6"/>
    <w:basedOn w:val="Heading1"/>
    <w:qFormat/>
    <w:rsid w:val="009D5C16"/>
    <w:pPr>
      <w:keepNext w:val="0"/>
      <w:keepLines w:val="0"/>
      <w:spacing w:before="360" w:line="240" w:lineRule="auto"/>
      <w:contextualSpacing/>
      <w:jc w:val="center"/>
    </w:pPr>
    <w:rPr>
      <w:rFonts w:ascii="Calibri" w:eastAsia="Times New Roman" w:hAnsi="Calibri" w:cs="Times New Roman"/>
      <w:bCs w:val="0"/>
      <w:caps/>
      <w:color w:val="auto"/>
      <w:lang w:val="x-none" w:eastAsia="hr-HR"/>
    </w:rPr>
  </w:style>
  <w:style w:type="character" w:customStyle="1" w:styleId="Heading1Char">
    <w:name w:val="Heading 1 Char"/>
    <w:basedOn w:val="DefaultParagraphFont"/>
    <w:link w:val="Heading1"/>
    <w:uiPriority w:val="9"/>
    <w:rsid w:val="009D5C1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nhideWhenUsed/>
    <w:rsid w:val="0065303B"/>
    <w:pPr>
      <w:suppressAutoHyphens/>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94561">
      <w:bodyDiv w:val="1"/>
      <w:marLeft w:val="0"/>
      <w:marRight w:val="0"/>
      <w:marTop w:val="0"/>
      <w:marBottom w:val="0"/>
      <w:divBdr>
        <w:top w:val="none" w:sz="0" w:space="0" w:color="auto"/>
        <w:left w:val="none" w:sz="0" w:space="0" w:color="auto"/>
        <w:bottom w:val="none" w:sz="0" w:space="0" w:color="auto"/>
        <w:right w:val="none" w:sz="0" w:space="0" w:color="auto"/>
      </w:divBdr>
    </w:div>
    <w:div w:id="133880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otak@bfm.hr" TargetMode="External"/><Relationship Id="rId3" Type="http://schemas.microsoft.com/office/2007/relationships/stylesWithEffects" Target="stylesWithEffects.xml"/><Relationship Id="rId7" Type="http://schemas.openxmlformats.org/officeDocument/2006/relationships/hyperlink" Target="mailto:bfm@bf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fm.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Bartolić Zdravko</dc:creator>
  <cp:lastModifiedBy>Mateja Cestarić</cp:lastModifiedBy>
  <cp:revision>4</cp:revision>
  <dcterms:created xsi:type="dcterms:W3CDTF">2018-03-12T14:27:00Z</dcterms:created>
  <dcterms:modified xsi:type="dcterms:W3CDTF">2018-03-14T09:28:00Z</dcterms:modified>
</cp:coreProperties>
</file>