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B11" w:rsidRPr="0005639C" w:rsidRDefault="000A6B11" w:rsidP="00014F24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0A6B11" w:rsidRPr="0005639C" w:rsidRDefault="000A6B11" w:rsidP="00014F24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0A6B11" w:rsidRPr="0005639C" w:rsidRDefault="000A6B11" w:rsidP="00014F24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014F24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014F24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0A6B11" w:rsidRPr="0005639C" w:rsidRDefault="000A6B11" w:rsidP="00014F24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0A6B11" w:rsidRPr="0005639C" w:rsidRDefault="000A6B11" w:rsidP="00014F24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4)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val="de-DE" w:eastAsia="hr-HR"/>
        </w:rPr>
        <w:t xml:space="preserve">Reagensi za semikvantitativnu pretragu urina, inkorporirani na test traci (suha kemija) za analizator,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Cobas u 411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val="de-DE" w:eastAsia="hr-HR"/>
        </w:rPr>
        <w:t>, Roche</w:t>
      </w:r>
    </w:p>
    <w:p w:rsidR="000A6B11" w:rsidRDefault="000A6B11" w:rsidP="00014F24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F15ADC" w:rsidRPr="0005639C" w:rsidRDefault="00F15ADC" w:rsidP="00014F24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0A6B11" w:rsidRPr="0005639C" w:rsidRDefault="000A6B11" w:rsidP="00014F24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_________________________________________________</w:t>
      </w:r>
      <w:r w:rsidR="00014F24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  </w:t>
      </w:r>
    </w:p>
    <w:p w:rsidR="000A6B11" w:rsidRDefault="000A6B11" w:rsidP="000A6B11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F15ADC" w:rsidRDefault="00F15ADC" w:rsidP="000A6B11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F15ADC" w:rsidRPr="0005639C" w:rsidRDefault="00F15ADC" w:rsidP="000A6B11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0A6B11" w:rsidRPr="0005639C" w:rsidRDefault="000A6B11" w:rsidP="000A6B11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0A6B11" w:rsidRPr="0005639C" w:rsidRDefault="000A6B11" w:rsidP="000A6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A6B11" w:rsidRPr="0005639C" w:rsidRDefault="000A6B11" w:rsidP="000A6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46"/>
        <w:gridCol w:w="2232"/>
        <w:gridCol w:w="2835"/>
        <w:gridCol w:w="1276"/>
        <w:gridCol w:w="1134"/>
        <w:gridCol w:w="1843"/>
        <w:gridCol w:w="2551"/>
      </w:tblGrid>
      <w:tr w:rsidR="000A6B11" w:rsidRPr="0005639C" w:rsidTr="005F4A7F">
        <w:tc>
          <w:tcPr>
            <w:tcW w:w="2446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32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Proizvođač/zemlja porijekla</w:t>
            </w:r>
          </w:p>
        </w:tc>
        <w:tc>
          <w:tcPr>
            <w:tcW w:w="2835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371759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  <w:tc>
          <w:tcPr>
            <w:tcW w:w="2551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ED31AD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0A6B11" w:rsidRPr="0005639C" w:rsidTr="005F4A7F">
        <w:tc>
          <w:tcPr>
            <w:tcW w:w="2446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Test trake za urine</w:t>
            </w:r>
          </w:p>
        </w:tc>
        <w:tc>
          <w:tcPr>
            <w:tcW w:w="2232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31</w:t>
            </w:r>
            <w:r w:rsidR="00014F24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000</w:t>
            </w:r>
          </w:p>
        </w:tc>
        <w:tc>
          <w:tcPr>
            <w:tcW w:w="1843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0A6B11" w:rsidRPr="0005639C" w:rsidTr="005F4A7F">
        <w:tc>
          <w:tcPr>
            <w:tcW w:w="2446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Trake za kalibraciju</w:t>
            </w:r>
          </w:p>
        </w:tc>
        <w:tc>
          <w:tcPr>
            <w:tcW w:w="2232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0A6B11" w:rsidRPr="0005639C" w:rsidRDefault="00014F2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100</w:t>
            </w:r>
          </w:p>
        </w:tc>
        <w:tc>
          <w:tcPr>
            <w:tcW w:w="1843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0A6B11" w:rsidRPr="0005639C" w:rsidRDefault="000A6B11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0A6B11" w:rsidRPr="0005639C" w:rsidRDefault="000A6B11" w:rsidP="000A6B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  <w:bookmarkStart w:id="0" w:name="_GoBack"/>
      <w:bookmarkEnd w:id="0"/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0A6B11" w:rsidRPr="0005639C" w:rsidTr="005F4A7F">
        <w:tc>
          <w:tcPr>
            <w:tcW w:w="3402" w:type="dxa"/>
          </w:tcPr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0A6B11" w:rsidRPr="0005639C" w:rsidRDefault="000A6B11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0A6B11" w:rsidRPr="0005639C" w:rsidTr="005F4A7F">
        <w:tc>
          <w:tcPr>
            <w:tcW w:w="3402" w:type="dxa"/>
          </w:tcPr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0A6B11" w:rsidRPr="0005639C" w:rsidRDefault="000A6B11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0A6B11" w:rsidRPr="0005639C" w:rsidTr="005F4A7F">
        <w:tc>
          <w:tcPr>
            <w:tcW w:w="3402" w:type="dxa"/>
          </w:tcPr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0A6B11" w:rsidRPr="0005639C" w:rsidRDefault="000A6B11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0A6B11" w:rsidRPr="0005639C" w:rsidRDefault="000A6B11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0A6B11" w:rsidRPr="0005639C" w:rsidRDefault="000A6B11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592FBA" w:rsidRPr="0005639C" w:rsidRDefault="00592FBA" w:rsidP="00592FBA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592FBA" w:rsidRPr="004C11FE" w:rsidRDefault="00592FBA" w:rsidP="00592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592FBA" w:rsidRPr="004C11FE" w:rsidRDefault="00592FBA" w:rsidP="00592FB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592FBA" w:rsidRPr="004C11FE" w:rsidRDefault="00592FBA" w:rsidP="00592FB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2FBA" w:rsidRPr="004C11FE" w:rsidRDefault="00592FBA" w:rsidP="00592FB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2FBA" w:rsidRPr="004C11FE" w:rsidRDefault="00592FBA" w:rsidP="00592FB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2FBA" w:rsidRPr="004C11FE" w:rsidRDefault="00592FBA" w:rsidP="00592FB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592FBA" w:rsidRPr="004C11FE" w:rsidRDefault="00592FBA" w:rsidP="00592F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92FBA" w:rsidRPr="004C11FE" w:rsidRDefault="00592FBA" w:rsidP="00592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A6B11" w:rsidRPr="0005639C" w:rsidRDefault="00592FBA" w:rsidP="000A6B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  <w:r>
        <w:rPr>
          <w:rFonts w:ascii="Tahoma" w:eastAsia="Times New Roman" w:hAnsi="Tahoma" w:cs="Tahoma"/>
          <w:sz w:val="24"/>
          <w:szCs w:val="24"/>
          <w:lang w:eastAsia="hr-HR"/>
        </w:rPr>
        <w:t xml:space="preserve"> </w:t>
      </w:r>
    </w:p>
    <w:p w:rsidR="000A6B11" w:rsidRPr="0005639C" w:rsidRDefault="000A6B11" w:rsidP="000A6B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0A6B11" w:rsidRPr="0005639C" w:rsidRDefault="000A6B11" w:rsidP="000A6B11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35264F" w:rsidRDefault="000A6B11">
      <w:r>
        <w:t xml:space="preserve"> </w:t>
      </w:r>
    </w:p>
    <w:sectPr w:rsidR="0035264F" w:rsidSect="000A6B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CD"/>
    <w:rsid w:val="00014F24"/>
    <w:rsid w:val="000A6B11"/>
    <w:rsid w:val="0035264F"/>
    <w:rsid w:val="00371759"/>
    <w:rsid w:val="00592FBA"/>
    <w:rsid w:val="00965EF4"/>
    <w:rsid w:val="00E459CD"/>
    <w:rsid w:val="00ED31AD"/>
    <w:rsid w:val="00F1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2015-11-10T10:41:00Z</dcterms:created>
  <dcterms:modified xsi:type="dcterms:W3CDTF">2015-11-11T14:13:00Z</dcterms:modified>
</cp:coreProperties>
</file>