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6BE" w:rsidRPr="00277E1D" w:rsidRDefault="001266BE" w:rsidP="001266BE">
      <w:pPr>
        <w:rPr>
          <w:rFonts w:ascii="Tahoma" w:hAnsi="Tahoma" w:cs="Tahoma"/>
          <w:b/>
          <w:sz w:val="22"/>
          <w:szCs w:val="22"/>
          <w:lang w:val="hr-HR" w:eastAsia="hr-HR"/>
        </w:rPr>
      </w:pPr>
      <w:r w:rsidRPr="00277E1D">
        <w:rPr>
          <w:rFonts w:ascii="Tahoma" w:hAnsi="Tahoma" w:cs="Tahoma"/>
          <w:b/>
          <w:sz w:val="22"/>
          <w:szCs w:val="22"/>
          <w:lang w:val="hr-HR" w:eastAsia="hr-HR"/>
        </w:rPr>
        <w:t>Klinika za infektivne bolesti „Dr. Fran Mihaljević“ Zagreb, Mirogojska c. 8</w:t>
      </w:r>
    </w:p>
    <w:p w:rsidR="001266BE" w:rsidRPr="00277E1D" w:rsidRDefault="001266BE" w:rsidP="001266BE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1266BE" w:rsidRPr="00277E1D" w:rsidRDefault="00AA5A32" w:rsidP="001266BE">
      <w:pPr>
        <w:suppressAutoHyphens/>
        <w:rPr>
          <w:rFonts w:ascii="Tahoma" w:hAnsi="Tahoma" w:cs="Tahoma"/>
          <w:bCs/>
          <w:sz w:val="22"/>
          <w:szCs w:val="22"/>
          <w:lang w:val="hr-HR"/>
        </w:rPr>
      </w:pPr>
      <w:r w:rsidRPr="00277E1D">
        <w:rPr>
          <w:rFonts w:ascii="Tahoma" w:hAnsi="Tahoma" w:cs="Tahoma"/>
          <w:b/>
          <w:sz w:val="22"/>
          <w:szCs w:val="22"/>
          <w:lang w:val="hr-HR" w:eastAsia="hr-HR"/>
        </w:rPr>
        <w:t>Javno nadmetanje broj  20/2015</w:t>
      </w:r>
      <w:r w:rsidR="001266BE" w:rsidRPr="00277E1D">
        <w:rPr>
          <w:rFonts w:ascii="Tahoma" w:hAnsi="Tahoma" w:cs="Tahoma"/>
          <w:b/>
          <w:sz w:val="22"/>
          <w:szCs w:val="22"/>
          <w:lang w:val="hr-HR" w:eastAsia="hr-HR"/>
        </w:rPr>
        <w:t xml:space="preserve"> -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Reagencije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i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potro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>š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ni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materijal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za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laboratorij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za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molekularnu</w:t>
      </w:r>
      <w:proofErr w:type="spellEnd"/>
      <w:r w:rsidR="001266BE" w:rsidRPr="00277E1D">
        <w:rPr>
          <w:rFonts w:ascii="Tahoma" w:hAnsi="Tahoma" w:cs="Tahoma"/>
          <w:b/>
          <w:sz w:val="22"/>
          <w:szCs w:val="22"/>
          <w:lang w:val="hr-HR"/>
        </w:rPr>
        <w:t xml:space="preserve"> </w:t>
      </w:r>
      <w:proofErr w:type="spellStart"/>
      <w:r w:rsidR="001266BE" w:rsidRPr="00277E1D">
        <w:rPr>
          <w:rFonts w:ascii="Tahoma" w:hAnsi="Tahoma" w:cs="Tahoma"/>
          <w:b/>
          <w:sz w:val="22"/>
          <w:szCs w:val="22"/>
        </w:rPr>
        <w:t>dijagnostiku</w:t>
      </w:r>
      <w:proofErr w:type="spellEnd"/>
    </w:p>
    <w:p w:rsidR="001266BE" w:rsidRPr="00277E1D" w:rsidRDefault="001266BE" w:rsidP="001266BE">
      <w:pPr>
        <w:rPr>
          <w:rFonts w:ascii="Tahoma" w:hAnsi="Tahoma" w:cs="Tahoma"/>
          <w:b/>
          <w:sz w:val="22"/>
          <w:szCs w:val="22"/>
          <w:lang w:val="hr-HR" w:eastAsia="hr-HR"/>
        </w:rPr>
      </w:pPr>
    </w:p>
    <w:p w:rsidR="001266BE" w:rsidRPr="00277E1D" w:rsidRDefault="001266BE" w:rsidP="001266BE">
      <w:pPr>
        <w:tabs>
          <w:tab w:val="left" w:pos="0"/>
        </w:tabs>
        <w:rPr>
          <w:rFonts w:ascii="Tahoma" w:hAnsi="Tahoma" w:cs="Tahoma"/>
          <w:b/>
          <w:lang w:val="hr-HR" w:eastAsia="hr-HR"/>
        </w:rPr>
      </w:pPr>
      <w:r w:rsidRPr="00277E1D">
        <w:rPr>
          <w:rFonts w:ascii="Tahoma" w:hAnsi="Tahoma" w:cs="Tahoma"/>
          <w:b/>
          <w:lang w:val="hr-HR" w:eastAsia="hr-HR"/>
        </w:rPr>
        <w:t xml:space="preserve">Grupa 12) </w:t>
      </w:r>
      <w:proofErr w:type="spellStart"/>
      <w:r w:rsidRPr="00277E1D">
        <w:rPr>
          <w:rFonts w:ascii="Tahoma" w:hAnsi="Tahoma" w:cs="Tahoma"/>
          <w:b/>
          <w:bCs/>
          <w:lang w:val="es-ES" w:eastAsia="hr-HR"/>
        </w:rPr>
        <w:t>Reagencije</w:t>
      </w:r>
      <w:proofErr w:type="spellEnd"/>
      <w:r w:rsidRPr="00277E1D">
        <w:rPr>
          <w:rFonts w:ascii="Tahoma" w:hAnsi="Tahoma" w:cs="Tahoma"/>
          <w:b/>
          <w:bCs/>
          <w:lang w:val="hr-HR" w:eastAsia="hr-HR"/>
        </w:rPr>
        <w:t xml:space="preserve"> </w:t>
      </w:r>
      <w:proofErr w:type="spellStart"/>
      <w:r w:rsidRPr="00277E1D">
        <w:rPr>
          <w:rFonts w:ascii="Tahoma" w:hAnsi="Tahoma" w:cs="Tahoma"/>
          <w:b/>
          <w:bCs/>
          <w:lang w:val="es-ES" w:eastAsia="hr-HR"/>
        </w:rPr>
        <w:t>za</w:t>
      </w:r>
      <w:proofErr w:type="spellEnd"/>
      <w:r w:rsidRPr="00277E1D">
        <w:rPr>
          <w:rFonts w:ascii="Tahoma" w:hAnsi="Tahoma" w:cs="Tahoma"/>
          <w:b/>
          <w:bCs/>
          <w:lang w:val="hr-HR" w:eastAsia="hr-HR"/>
        </w:rPr>
        <w:t xml:space="preserve"> PCR </w:t>
      </w:r>
    </w:p>
    <w:p w:rsidR="001266BE" w:rsidRPr="00277E1D" w:rsidRDefault="001266BE" w:rsidP="001266BE">
      <w:pPr>
        <w:rPr>
          <w:rFonts w:ascii="Tahoma" w:hAnsi="Tahoma" w:cs="Tahoma"/>
          <w:sz w:val="22"/>
          <w:szCs w:val="22"/>
          <w:lang w:val="hr-HR" w:eastAsia="hr-HR"/>
        </w:rPr>
      </w:pPr>
    </w:p>
    <w:p w:rsidR="001266BE" w:rsidRPr="00277E1D" w:rsidRDefault="001266BE" w:rsidP="001266BE">
      <w:pPr>
        <w:rPr>
          <w:rFonts w:ascii="Tahoma" w:hAnsi="Tahoma" w:cs="Tahoma"/>
          <w:sz w:val="22"/>
          <w:szCs w:val="22"/>
          <w:lang w:val="hr-HR" w:eastAsia="hr-HR"/>
        </w:rPr>
      </w:pPr>
      <w:r w:rsidRPr="00277E1D">
        <w:rPr>
          <w:rFonts w:ascii="Tahoma" w:hAnsi="Tahoma" w:cs="Tahoma"/>
          <w:sz w:val="22"/>
          <w:szCs w:val="22"/>
          <w:lang w:val="hr-HR" w:eastAsia="hr-HR"/>
        </w:rPr>
        <w:t xml:space="preserve">PONUDITELJ : ____________________________________________________________________________________  </w:t>
      </w:r>
    </w:p>
    <w:p w:rsidR="001266BE" w:rsidRPr="00277E1D" w:rsidRDefault="001266BE" w:rsidP="001266BE">
      <w:pPr>
        <w:rPr>
          <w:rFonts w:ascii="Tahoma" w:hAnsi="Tahoma" w:cs="Tahoma"/>
          <w:sz w:val="22"/>
          <w:szCs w:val="22"/>
          <w:lang w:val="hr-HR" w:eastAsia="hr-HR"/>
        </w:rPr>
      </w:pPr>
    </w:p>
    <w:p w:rsidR="001266BE" w:rsidRPr="00277E1D" w:rsidRDefault="001266BE" w:rsidP="001266BE">
      <w:pPr>
        <w:tabs>
          <w:tab w:val="left" w:pos="5400"/>
        </w:tabs>
        <w:rPr>
          <w:rFonts w:ascii="Tahoma" w:hAnsi="Tahoma" w:cs="Tahoma"/>
          <w:sz w:val="22"/>
          <w:szCs w:val="22"/>
          <w:lang w:val="hr-HR" w:eastAsia="hr-HR"/>
        </w:rPr>
      </w:pPr>
    </w:p>
    <w:p w:rsidR="001266BE" w:rsidRDefault="001266BE" w:rsidP="001266BE">
      <w:pPr>
        <w:jc w:val="center"/>
        <w:rPr>
          <w:rFonts w:ascii="Tahoma" w:hAnsi="Tahoma" w:cs="Tahoma"/>
          <w:b/>
          <w:sz w:val="28"/>
          <w:lang w:val="hr-HR" w:eastAsia="hr-HR"/>
        </w:rPr>
      </w:pPr>
      <w:r w:rsidRPr="00AA5A32">
        <w:rPr>
          <w:rFonts w:ascii="Tahoma" w:hAnsi="Tahoma" w:cs="Tahoma"/>
          <w:b/>
          <w:sz w:val="28"/>
          <w:lang w:val="hr-HR" w:eastAsia="hr-HR"/>
        </w:rPr>
        <w:t>TROŠKOVNIK</w:t>
      </w:r>
    </w:p>
    <w:p w:rsidR="0016466C" w:rsidRPr="00AA5A32" w:rsidRDefault="0016466C" w:rsidP="001266BE">
      <w:pPr>
        <w:jc w:val="center"/>
        <w:rPr>
          <w:rFonts w:ascii="Tahoma" w:hAnsi="Tahoma" w:cs="Tahoma"/>
          <w:b/>
          <w:sz w:val="28"/>
          <w:lang w:val="hr-HR" w:eastAsia="hr-HR"/>
        </w:rPr>
      </w:pPr>
    </w:p>
    <w:p w:rsidR="001266BE" w:rsidRPr="00AA5A32" w:rsidRDefault="001266BE" w:rsidP="001266BE">
      <w:pPr>
        <w:rPr>
          <w:rFonts w:ascii="Tahoma" w:hAnsi="Tahoma" w:cs="Tahoma"/>
          <w:sz w:val="20"/>
          <w:szCs w:val="20"/>
          <w:lang w:val="it-IT" w:eastAsia="hr-HR"/>
        </w:rPr>
      </w:pPr>
    </w:p>
    <w:tbl>
      <w:tblPr>
        <w:tblW w:w="14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108"/>
        <w:gridCol w:w="1985"/>
        <w:gridCol w:w="2128"/>
        <w:gridCol w:w="993"/>
        <w:gridCol w:w="992"/>
        <w:gridCol w:w="1843"/>
        <w:gridCol w:w="1701"/>
        <w:gridCol w:w="849"/>
      </w:tblGrid>
      <w:tr w:rsidR="00B02F31" w:rsidRPr="00AA5A32" w:rsidTr="00B02F3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Vrsta reagencije</w:t>
            </w:r>
          </w:p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Proizvođač / zemlja porijekla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Komercijalni</w:t>
            </w:r>
          </w:p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naziv proizvoda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Jedinica mjere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Količina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Jedinična</w:t>
            </w:r>
          </w:p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cijena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Ukupna cijena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C91F43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Stopa </w:t>
            </w:r>
            <w:r w:rsidR="00B02F31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PDV</w:t>
            </w: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>-a</w:t>
            </w:r>
            <w:r w:rsidR="00B02F31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,%</w:t>
            </w:r>
          </w:p>
        </w:tc>
      </w:tr>
      <w:tr w:rsidR="00B02F31" w:rsidRPr="00AA5A32" w:rsidTr="00B02F3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</w:rPr>
              <w:t>EDTA, 0.5M, p=8.0 (</w:t>
            </w:r>
            <w:proofErr w:type="spellStart"/>
            <w:r w:rsidRPr="00AA5A32">
              <w:rPr>
                <w:rFonts w:ascii="Tahoma" w:hAnsi="Tahoma" w:cs="Tahoma"/>
                <w:bCs/>
                <w:sz w:val="22"/>
                <w:szCs w:val="22"/>
              </w:rPr>
              <w:t>po</w:t>
            </w:r>
            <w:proofErr w:type="spellEnd"/>
            <w:r w:rsidRPr="00AA5A32">
              <w:rPr>
                <w:rFonts w:ascii="Tahoma" w:hAnsi="Tahoma" w:cs="Tahoma"/>
                <w:bCs/>
                <w:sz w:val="22"/>
                <w:szCs w:val="22"/>
              </w:rPr>
              <w:t xml:space="preserve"> 100 mL), for molecular biology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pl-PL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pl-PL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B02F31" w:rsidRPr="00AA5A32" w:rsidTr="00B02F3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tabs>
                <w:tab w:val="left" w:pos="540"/>
                <w:tab w:val="left" w:pos="1080"/>
                <w:tab w:val="left" w:pos="1620"/>
                <w:tab w:val="left" w:pos="4680"/>
                <w:tab w:val="left" w:pos="8100"/>
              </w:tabs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TRIZMA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Hydrochloride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Buffer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Solution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, ¸1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M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, 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pH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=9.0 (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po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 xml:space="preserve"> 100 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pl-PL"/>
              </w:rPr>
              <w:t>mL</w:t>
            </w: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), for molecular biology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B02F31" w:rsidRPr="00AA5A32" w:rsidTr="00B02F3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Magensium Chloride, 1M (10x1mL), for molecular biology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B02F31" w:rsidRPr="00AA5A32" w:rsidTr="00B02F3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>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Expand High Fidelity PCR Systems</w:t>
            </w:r>
          </w:p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B02F31" w:rsidRPr="00AA5A32" w:rsidTr="00B02F3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Deoxynucleoside triphsophate set, PCR grade (1x1,250μL, 4x100mM)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Broj reakcija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37,500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  <w:tr w:rsidR="00B02F31" w:rsidRPr="00AA5A32" w:rsidTr="00B02F3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>
              <w:rPr>
                <w:rFonts w:ascii="Tahoma" w:hAnsi="Tahoma" w:cs="Tahoma"/>
                <w:bCs/>
                <w:sz w:val="22"/>
                <w:szCs w:val="22"/>
                <w:lang w:val="hr-HR"/>
              </w:rPr>
              <w:t>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Sodium acetate buffer solution, pH=5.2, 3M, for molecular biology (100 mL)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  <w:r w:rsidRPr="00AA5A32">
              <w:rPr>
                <w:rFonts w:ascii="Tahoma" w:hAnsi="Tahoma" w:cs="Tahoma"/>
                <w:bCs/>
                <w:sz w:val="22"/>
                <w:szCs w:val="22"/>
                <w:lang w:val="hr-HR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31" w:rsidRPr="00AA5A32" w:rsidRDefault="00B02F31">
            <w:pPr>
              <w:jc w:val="center"/>
              <w:rPr>
                <w:rFonts w:ascii="Tahoma" w:hAnsi="Tahoma" w:cs="Tahoma"/>
                <w:bCs/>
                <w:sz w:val="22"/>
                <w:szCs w:val="22"/>
                <w:lang w:val="hr-HR"/>
              </w:rPr>
            </w:pPr>
          </w:p>
        </w:tc>
      </w:tr>
    </w:tbl>
    <w:p w:rsidR="001266BE" w:rsidRPr="00AA5A32" w:rsidRDefault="001266BE" w:rsidP="001266BE">
      <w:pPr>
        <w:rPr>
          <w:rFonts w:ascii="Tahoma" w:hAnsi="Tahoma" w:cs="Tahoma"/>
          <w:lang w:val="hr-HR" w:eastAsia="hr-HR"/>
        </w:rPr>
      </w:pPr>
    </w:p>
    <w:p w:rsidR="001266BE" w:rsidRPr="00AA5A32" w:rsidRDefault="001266BE" w:rsidP="001266BE">
      <w:pPr>
        <w:rPr>
          <w:rFonts w:ascii="Tahoma" w:hAnsi="Tahoma" w:cs="Tahoma"/>
          <w:lang w:val="hr-HR" w:eastAsia="hr-HR"/>
        </w:rPr>
      </w:pPr>
    </w:p>
    <w:p w:rsidR="001266BE" w:rsidRPr="00AA5A32" w:rsidRDefault="001266BE" w:rsidP="001266BE">
      <w:pPr>
        <w:rPr>
          <w:rFonts w:ascii="Tahoma" w:hAnsi="Tahoma" w:cs="Tahoma"/>
          <w:lang w:val="hr-HR" w:eastAsia="hr-HR"/>
        </w:rPr>
      </w:pPr>
    </w:p>
    <w:tbl>
      <w:tblPr>
        <w:tblW w:w="7650" w:type="dxa"/>
        <w:tblInd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967"/>
      </w:tblGrid>
      <w:tr w:rsidR="00AA5A32" w:rsidRPr="00AA5A32" w:rsidTr="001266BE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AA5A32">
              <w:rPr>
                <w:rFonts w:ascii="Tahoma" w:hAnsi="Tahoma" w:cs="Tahoma"/>
                <w:szCs w:val="18"/>
                <w:lang w:val="hr-HR" w:eastAsia="hr-HR"/>
              </w:rPr>
              <w:t>UKUPNA CIJENA BEZ PDV-a</w:t>
            </w:r>
          </w:p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BE" w:rsidRPr="00AA5A32" w:rsidRDefault="001266BE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1266BE" w:rsidRPr="00AA5A32" w:rsidRDefault="001266BE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AA5A32" w:rsidRPr="00AA5A32" w:rsidTr="001266BE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AA5A32">
              <w:rPr>
                <w:rFonts w:ascii="Tahoma" w:hAnsi="Tahoma" w:cs="Tahoma"/>
                <w:szCs w:val="18"/>
                <w:lang w:val="hr-HR" w:eastAsia="hr-HR"/>
              </w:rPr>
              <w:t>PDV</w:t>
            </w:r>
          </w:p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BE" w:rsidRPr="00AA5A32" w:rsidRDefault="001266BE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1266BE" w:rsidRPr="00AA5A32" w:rsidRDefault="001266BE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  <w:tr w:rsidR="001266BE" w:rsidRPr="00AA5A32" w:rsidTr="001266BE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  <w:r w:rsidRPr="00AA5A32">
              <w:rPr>
                <w:rFonts w:ascii="Tahoma" w:hAnsi="Tahoma" w:cs="Tahoma"/>
                <w:szCs w:val="18"/>
                <w:lang w:val="hr-HR" w:eastAsia="hr-HR"/>
              </w:rPr>
              <w:t>UKUPNA CIJENA S PDV-om</w:t>
            </w:r>
          </w:p>
          <w:p w:rsidR="001266BE" w:rsidRPr="00AA5A32" w:rsidRDefault="001266BE">
            <w:pPr>
              <w:ind w:left="132"/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BE" w:rsidRPr="00AA5A32" w:rsidRDefault="001266BE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  <w:p w:rsidR="001266BE" w:rsidRPr="00AA5A32" w:rsidRDefault="001266BE">
            <w:pPr>
              <w:jc w:val="center"/>
              <w:rPr>
                <w:rFonts w:ascii="Tahoma" w:hAnsi="Tahoma" w:cs="Tahoma"/>
                <w:szCs w:val="18"/>
                <w:lang w:val="hr-HR" w:eastAsia="hr-HR"/>
              </w:rPr>
            </w:pPr>
          </w:p>
        </w:tc>
      </w:tr>
    </w:tbl>
    <w:p w:rsidR="001266BE" w:rsidRPr="00AA5A32" w:rsidRDefault="001266BE" w:rsidP="001266BE">
      <w:pPr>
        <w:rPr>
          <w:rFonts w:ascii="Tahoma" w:hAnsi="Tahoma" w:cs="Tahoma"/>
          <w:lang w:val="hr-HR" w:eastAsia="hr-HR"/>
        </w:rPr>
      </w:pPr>
    </w:p>
    <w:p w:rsidR="001266BE" w:rsidRPr="00AA5A32" w:rsidRDefault="001266BE" w:rsidP="001266BE">
      <w:pPr>
        <w:rPr>
          <w:rFonts w:ascii="Tahoma" w:hAnsi="Tahoma" w:cs="Tahoma"/>
          <w:sz w:val="22"/>
          <w:szCs w:val="20"/>
          <w:lang w:val="hr-HR" w:eastAsia="hr-HR"/>
        </w:rPr>
      </w:pPr>
    </w:p>
    <w:p w:rsidR="001266BE" w:rsidRPr="00AA5A32" w:rsidRDefault="001266BE" w:rsidP="001266BE">
      <w:pPr>
        <w:rPr>
          <w:rFonts w:ascii="Tahoma" w:hAnsi="Tahoma" w:cs="Tahoma"/>
          <w:sz w:val="22"/>
          <w:szCs w:val="20"/>
          <w:lang w:val="hr-HR" w:eastAsia="hr-HR"/>
        </w:rPr>
      </w:pPr>
    </w:p>
    <w:p w:rsidR="00277E1D" w:rsidRDefault="00277E1D" w:rsidP="00277E1D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>U _____________, _________ 2015.</w:t>
      </w:r>
    </w:p>
    <w:p w:rsidR="00277E1D" w:rsidRDefault="00277E1D" w:rsidP="00277E1D">
      <w:pPr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</w:p>
    <w:p w:rsidR="001266BE" w:rsidRPr="00AA5A32" w:rsidRDefault="00277E1D" w:rsidP="001266B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>
        <w:rPr>
          <w:rFonts w:ascii="Tahoma" w:hAnsi="Tahoma" w:cs="Tahoma"/>
          <w:sz w:val="22"/>
          <w:szCs w:val="20"/>
          <w:lang w:val="hr-HR" w:eastAsia="hr-HR"/>
        </w:rPr>
        <w:t xml:space="preserve"> </w:t>
      </w:r>
      <w:bookmarkStart w:id="0" w:name="_GoBack"/>
      <w:bookmarkEnd w:id="0"/>
      <w:r w:rsidR="001266BE" w:rsidRPr="00AA5A32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</w:t>
      </w:r>
    </w:p>
    <w:p w:rsidR="001266BE" w:rsidRPr="00AA5A32" w:rsidRDefault="001266BE" w:rsidP="001266B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1266BE" w:rsidRPr="00AA5A32" w:rsidRDefault="001266BE" w:rsidP="001266B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1266BE" w:rsidRPr="00AA5A32" w:rsidRDefault="001266BE" w:rsidP="001266B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</w:p>
    <w:p w:rsidR="001266BE" w:rsidRPr="00AA5A32" w:rsidRDefault="001266BE" w:rsidP="001266BE">
      <w:pPr>
        <w:ind w:left="3600"/>
        <w:jc w:val="center"/>
        <w:rPr>
          <w:rFonts w:ascii="Tahoma" w:hAnsi="Tahoma" w:cs="Tahoma"/>
          <w:sz w:val="22"/>
          <w:szCs w:val="20"/>
          <w:lang w:val="hr-HR" w:eastAsia="hr-HR"/>
        </w:rPr>
      </w:pPr>
      <w:r w:rsidRPr="00AA5A32">
        <w:rPr>
          <w:rFonts w:ascii="Tahoma" w:hAnsi="Tahoma" w:cs="Tahoma"/>
          <w:sz w:val="22"/>
          <w:szCs w:val="20"/>
          <w:lang w:val="hr-HR" w:eastAsia="hr-HR"/>
        </w:rPr>
        <w:t xml:space="preserve">                                       ______________________________________________</w:t>
      </w:r>
    </w:p>
    <w:p w:rsidR="001266BE" w:rsidRPr="00AA5A32" w:rsidRDefault="001266BE" w:rsidP="001266BE">
      <w:pPr>
        <w:pStyle w:val="NoSpacing"/>
        <w:jc w:val="center"/>
        <w:rPr>
          <w:rFonts w:ascii="Tahoma" w:hAnsi="Tahoma" w:cs="Tahoma"/>
          <w:sz w:val="16"/>
          <w:szCs w:val="16"/>
          <w:lang w:val="hr-HR" w:eastAsia="hr-HR"/>
        </w:rPr>
      </w:pPr>
      <w:r w:rsidRPr="00AA5A32">
        <w:rPr>
          <w:rFonts w:ascii="Tahoma" w:hAnsi="Tahoma" w:cs="Tahoma"/>
          <w:sz w:val="16"/>
          <w:szCs w:val="16"/>
          <w:lang w:val="hr-HR" w:eastAsia="hr-HR"/>
        </w:rPr>
        <w:t xml:space="preserve">                                                                                                                   potpis osobe ovlaštene za zastupanje ponuditelja / peča</w:t>
      </w:r>
      <w:r w:rsidR="00C91F43">
        <w:rPr>
          <w:rFonts w:ascii="Tahoma" w:hAnsi="Tahoma" w:cs="Tahoma"/>
          <w:sz w:val="16"/>
          <w:szCs w:val="16"/>
          <w:lang w:val="hr-HR" w:eastAsia="hr-HR"/>
        </w:rPr>
        <w:t xml:space="preserve">t </w:t>
      </w:r>
    </w:p>
    <w:p w:rsidR="00260EFA" w:rsidRPr="00AA5A32" w:rsidRDefault="00260EFA"/>
    <w:sectPr w:rsidR="00260EFA" w:rsidRPr="00AA5A32" w:rsidSect="001266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DF"/>
    <w:rsid w:val="0001741D"/>
    <w:rsid w:val="001266BE"/>
    <w:rsid w:val="0016466C"/>
    <w:rsid w:val="00260EFA"/>
    <w:rsid w:val="00277E1D"/>
    <w:rsid w:val="003671E6"/>
    <w:rsid w:val="00AA5A32"/>
    <w:rsid w:val="00B02F31"/>
    <w:rsid w:val="00B36FDF"/>
    <w:rsid w:val="00C9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26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26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dcterms:created xsi:type="dcterms:W3CDTF">2015-08-26T12:39:00Z</dcterms:created>
  <dcterms:modified xsi:type="dcterms:W3CDTF">2015-09-29T09:20:00Z</dcterms:modified>
</cp:coreProperties>
</file>